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3D47" w14:textId="24A2E323" w:rsidR="00FB1EA8" w:rsidRDefault="00FB1EA8" w:rsidP="004A0FA5">
      <w:pPr>
        <w:shd w:val="clear" w:color="auto" w:fill="FFFFFF"/>
        <w:spacing w:before="240" w:line="480" w:lineRule="auto"/>
        <w:jc w:val="center"/>
        <w:rPr>
          <w:rFonts w:ascii="Times New Roman" w:eastAsia="Times New Roman" w:hAnsi="Times New Roman" w:cs="Times New Roman"/>
          <w:b/>
          <w:bCs/>
          <w:color w:val="333333"/>
          <w:szCs w:val="24"/>
          <w:lang w:val="en-GB"/>
        </w:rPr>
      </w:pPr>
    </w:p>
    <w:p w14:paraId="343F56BA" w14:textId="7CEEF77B" w:rsidR="00137ECF" w:rsidRDefault="00137ECF" w:rsidP="004A0FA5">
      <w:pPr>
        <w:shd w:val="clear" w:color="auto" w:fill="FFFFFF"/>
        <w:spacing w:before="240" w:line="480" w:lineRule="auto"/>
        <w:jc w:val="center"/>
        <w:rPr>
          <w:rFonts w:ascii="Times New Roman" w:eastAsia="Times New Roman" w:hAnsi="Times New Roman" w:cs="Times New Roman"/>
          <w:b/>
          <w:bCs/>
          <w:color w:val="333333"/>
          <w:szCs w:val="24"/>
          <w:lang w:val="en-GB"/>
        </w:rPr>
      </w:pPr>
    </w:p>
    <w:p w14:paraId="769928AF" w14:textId="77777777" w:rsidR="00137ECF" w:rsidRPr="004A0FA5" w:rsidRDefault="00137ECF" w:rsidP="004A0FA5">
      <w:pPr>
        <w:shd w:val="clear" w:color="auto" w:fill="FFFFFF"/>
        <w:spacing w:before="240" w:line="480" w:lineRule="auto"/>
        <w:jc w:val="center"/>
        <w:rPr>
          <w:rFonts w:ascii="Times New Roman" w:eastAsia="Times New Roman" w:hAnsi="Times New Roman" w:cs="Times New Roman"/>
          <w:b/>
          <w:bCs/>
          <w:color w:val="333333"/>
          <w:szCs w:val="24"/>
          <w:lang w:val="en-GB"/>
        </w:rPr>
      </w:pPr>
    </w:p>
    <w:p w14:paraId="31797C4F" w14:textId="58949615" w:rsidR="007F1733" w:rsidRPr="004A0FA5" w:rsidRDefault="007F1733" w:rsidP="001B3AE6">
      <w:pPr>
        <w:spacing w:before="240" w:after="0" w:line="480" w:lineRule="auto"/>
        <w:rPr>
          <w:rFonts w:ascii="Times New Roman" w:eastAsia="Times New Roman" w:hAnsi="Times New Roman" w:cs="Times New Roman"/>
          <w:b/>
          <w:bCs/>
          <w:color w:val="000000"/>
          <w:szCs w:val="24"/>
          <w:lang w:eastAsia="en-CA"/>
        </w:rPr>
      </w:pPr>
    </w:p>
    <w:p w14:paraId="2955CE47" w14:textId="0D43879B" w:rsidR="004C6075" w:rsidRDefault="00E66CB7" w:rsidP="007237F7">
      <w:pPr>
        <w:spacing w:before="240" w:after="0" w:line="480" w:lineRule="auto"/>
        <w:jc w:val="center"/>
        <w:rPr>
          <w:rFonts w:ascii="Times New Roman" w:eastAsia="Times New Roman" w:hAnsi="Times New Roman" w:cs="Times New Roman"/>
          <w:b/>
          <w:bCs/>
          <w:color w:val="000000"/>
          <w:szCs w:val="24"/>
          <w:lang w:eastAsia="en-CA"/>
        </w:rPr>
      </w:pPr>
      <w:bookmarkStart w:id="0" w:name="_Hlk57406932"/>
      <w:r w:rsidRPr="004A0FA5">
        <w:rPr>
          <w:rFonts w:ascii="Times New Roman" w:eastAsia="Times New Roman" w:hAnsi="Times New Roman" w:cs="Times New Roman"/>
          <w:b/>
          <w:bCs/>
          <w:color w:val="000000"/>
          <w:szCs w:val="24"/>
          <w:lang w:eastAsia="en-CA"/>
        </w:rPr>
        <w:t xml:space="preserve"> Extension Learning and Adult education</w:t>
      </w:r>
      <w:r w:rsidRPr="004A0FA5">
        <w:rPr>
          <w:rFonts w:ascii="Times New Roman" w:eastAsia="Times New Roman" w:hAnsi="Times New Roman" w:cs="Times New Roman"/>
          <w:b/>
          <w:bCs/>
          <w:color w:val="333333"/>
          <w:szCs w:val="24"/>
          <w:lang w:val="en-GB"/>
        </w:rPr>
        <w:t xml:space="preserve"> </w:t>
      </w:r>
      <w:r>
        <w:rPr>
          <w:rFonts w:ascii="Times New Roman" w:eastAsia="Times New Roman" w:hAnsi="Times New Roman" w:cs="Times New Roman"/>
          <w:b/>
          <w:bCs/>
          <w:color w:val="333333"/>
          <w:szCs w:val="24"/>
          <w:lang w:val="en-GB"/>
        </w:rPr>
        <w:t>in</w:t>
      </w:r>
      <w:r w:rsidRPr="00E66CB7">
        <w:rPr>
          <w:rFonts w:ascii="Times New Roman" w:eastAsia="Times New Roman" w:hAnsi="Times New Roman" w:cs="Times New Roman"/>
          <w:b/>
          <w:bCs/>
          <w:color w:val="000000"/>
          <w:szCs w:val="24"/>
          <w:lang w:eastAsia="en-CA"/>
        </w:rPr>
        <w:t xml:space="preserve"> </w:t>
      </w:r>
      <w:r w:rsidRPr="004A0FA5">
        <w:rPr>
          <w:rFonts w:ascii="Times New Roman" w:eastAsia="Times New Roman" w:hAnsi="Times New Roman" w:cs="Times New Roman"/>
          <w:b/>
          <w:bCs/>
          <w:color w:val="000000"/>
          <w:szCs w:val="24"/>
          <w:lang w:eastAsia="en-CA"/>
        </w:rPr>
        <w:t>Agriculture</w:t>
      </w:r>
      <w:r>
        <w:rPr>
          <w:rFonts w:ascii="Times New Roman" w:eastAsia="Times New Roman" w:hAnsi="Times New Roman" w:cs="Times New Roman"/>
          <w:b/>
          <w:bCs/>
          <w:color w:val="000000"/>
          <w:szCs w:val="24"/>
          <w:lang w:eastAsia="en-CA"/>
        </w:rPr>
        <w:t xml:space="preserve"> in</w:t>
      </w:r>
      <w:r>
        <w:rPr>
          <w:rFonts w:ascii="Times New Roman" w:eastAsia="Times New Roman" w:hAnsi="Times New Roman" w:cs="Times New Roman"/>
          <w:b/>
          <w:bCs/>
          <w:color w:val="333333"/>
          <w:szCs w:val="24"/>
          <w:lang w:val="en-GB"/>
        </w:rPr>
        <w:t xml:space="preserve"> </w:t>
      </w:r>
      <w:r w:rsidR="00633634" w:rsidRPr="004A0FA5">
        <w:rPr>
          <w:rFonts w:ascii="Times New Roman" w:eastAsia="Times New Roman" w:hAnsi="Times New Roman" w:cs="Times New Roman"/>
          <w:b/>
          <w:bCs/>
          <w:color w:val="333333"/>
          <w:szCs w:val="24"/>
          <w:lang w:val="en-GB"/>
        </w:rPr>
        <w:t xml:space="preserve">Post – colonial </w:t>
      </w:r>
      <w:r w:rsidR="00DC1FA3" w:rsidRPr="004A0FA5">
        <w:rPr>
          <w:rFonts w:ascii="Times New Roman" w:eastAsia="Times New Roman" w:hAnsi="Times New Roman" w:cs="Times New Roman"/>
          <w:b/>
          <w:bCs/>
          <w:color w:val="000000"/>
          <w:szCs w:val="24"/>
          <w:lang w:eastAsia="en-CA"/>
        </w:rPr>
        <w:t xml:space="preserve">Jamaica </w:t>
      </w:r>
      <w:bookmarkEnd w:id="0"/>
    </w:p>
    <w:p w14:paraId="2E0BA652" w14:textId="77777777" w:rsidR="001B3AE6" w:rsidRDefault="001B3AE6" w:rsidP="004C6075">
      <w:pPr>
        <w:spacing w:before="240" w:after="0" w:line="480" w:lineRule="auto"/>
        <w:jc w:val="center"/>
        <w:rPr>
          <w:rFonts w:ascii="Times New Roman" w:eastAsia="Times New Roman" w:hAnsi="Times New Roman" w:cs="Times New Roman"/>
          <w:color w:val="000000"/>
          <w:szCs w:val="24"/>
          <w:lang w:eastAsia="en-CA"/>
        </w:rPr>
      </w:pPr>
    </w:p>
    <w:p w14:paraId="4597086A" w14:textId="77777777" w:rsidR="001B3AE6" w:rsidRDefault="001B3AE6" w:rsidP="004C6075">
      <w:pPr>
        <w:spacing w:before="240" w:after="0" w:line="480" w:lineRule="auto"/>
        <w:jc w:val="center"/>
        <w:rPr>
          <w:rFonts w:ascii="Times New Roman" w:eastAsia="Times New Roman" w:hAnsi="Times New Roman" w:cs="Times New Roman"/>
          <w:color w:val="000000"/>
          <w:szCs w:val="24"/>
          <w:lang w:eastAsia="en-CA"/>
        </w:rPr>
      </w:pPr>
    </w:p>
    <w:p w14:paraId="0D53CF87" w14:textId="0FF859BB" w:rsidR="004C6075" w:rsidRPr="004A0FA5" w:rsidRDefault="00DC1FA3" w:rsidP="004C6075">
      <w:pPr>
        <w:spacing w:before="240" w:after="0" w:line="480" w:lineRule="auto"/>
        <w:jc w:val="center"/>
        <w:rPr>
          <w:rFonts w:ascii="Times New Roman" w:eastAsia="Times New Roman" w:hAnsi="Times New Roman" w:cs="Times New Roman"/>
          <w:szCs w:val="24"/>
          <w:lang w:eastAsia="en-CA"/>
        </w:rPr>
      </w:pPr>
      <w:r w:rsidRPr="004A0FA5">
        <w:rPr>
          <w:rFonts w:ascii="Times New Roman" w:eastAsia="Times New Roman" w:hAnsi="Times New Roman" w:cs="Times New Roman"/>
          <w:color w:val="000000"/>
          <w:szCs w:val="24"/>
          <w:lang w:eastAsia="en-CA"/>
        </w:rPr>
        <w:t>Niran Foster </w:t>
      </w:r>
      <w:r w:rsidR="004C6075" w:rsidRPr="004A0FA5">
        <w:rPr>
          <w:rFonts w:ascii="Times New Roman" w:eastAsia="Times New Roman" w:hAnsi="Times New Roman" w:cs="Times New Roman"/>
          <w:szCs w:val="24"/>
          <w:lang w:eastAsia="en-CA"/>
        </w:rPr>
        <w:t>202002290</w:t>
      </w:r>
    </w:p>
    <w:p w14:paraId="572B8289" w14:textId="424BD9E4" w:rsidR="005357F4" w:rsidRDefault="00441626" w:rsidP="005357F4">
      <w:pPr>
        <w:spacing w:before="240" w:after="0" w:line="480" w:lineRule="auto"/>
        <w:jc w:val="center"/>
        <w:rPr>
          <w:rFonts w:ascii="Times New Roman" w:eastAsia="Times New Roman" w:hAnsi="Times New Roman" w:cs="Times New Roman"/>
          <w:color w:val="000000"/>
          <w:szCs w:val="24"/>
          <w:lang w:eastAsia="en-CA"/>
        </w:rPr>
      </w:pPr>
      <w:r>
        <w:rPr>
          <w:rFonts w:ascii="Times New Roman" w:eastAsia="Times New Roman" w:hAnsi="Times New Roman" w:cs="Times New Roman"/>
          <w:color w:val="000000"/>
          <w:szCs w:val="24"/>
          <w:lang w:eastAsia="en-CA"/>
        </w:rPr>
        <w:t xml:space="preserve">Department of Adult </w:t>
      </w:r>
      <w:r w:rsidR="001B3AE6">
        <w:rPr>
          <w:rFonts w:ascii="Times New Roman" w:eastAsia="Times New Roman" w:hAnsi="Times New Roman" w:cs="Times New Roman"/>
          <w:color w:val="000000"/>
          <w:szCs w:val="24"/>
          <w:lang w:eastAsia="en-CA"/>
        </w:rPr>
        <w:t>Education,</w:t>
      </w:r>
      <w:r w:rsidR="001B3AE6" w:rsidRPr="004A0FA5">
        <w:rPr>
          <w:rFonts w:ascii="Times New Roman" w:eastAsia="Times New Roman" w:hAnsi="Times New Roman" w:cs="Times New Roman"/>
          <w:color w:val="000000"/>
          <w:szCs w:val="24"/>
          <w:lang w:eastAsia="en-CA"/>
        </w:rPr>
        <w:t xml:space="preserve"> St.</w:t>
      </w:r>
      <w:r w:rsidR="004C6075" w:rsidRPr="004A0FA5">
        <w:rPr>
          <w:rFonts w:ascii="Times New Roman" w:eastAsia="Times New Roman" w:hAnsi="Times New Roman" w:cs="Times New Roman"/>
          <w:color w:val="000000"/>
          <w:szCs w:val="24"/>
          <w:lang w:eastAsia="en-CA"/>
        </w:rPr>
        <w:t xml:space="preserve"> Francis Xavier University</w:t>
      </w:r>
    </w:p>
    <w:p w14:paraId="7C7E8AE0" w14:textId="77777777" w:rsidR="0077438C" w:rsidRDefault="00DC1FA3" w:rsidP="0077438C">
      <w:pPr>
        <w:spacing w:before="240" w:after="0" w:line="480" w:lineRule="auto"/>
        <w:jc w:val="center"/>
        <w:rPr>
          <w:rFonts w:ascii="Times New Roman" w:eastAsia="Times New Roman" w:hAnsi="Times New Roman" w:cs="Times New Roman"/>
          <w:color w:val="000000"/>
          <w:szCs w:val="24"/>
          <w:lang w:eastAsia="en-CA"/>
        </w:rPr>
      </w:pPr>
      <w:r w:rsidRPr="004A0FA5">
        <w:rPr>
          <w:rFonts w:ascii="Times New Roman" w:eastAsia="Times New Roman" w:hAnsi="Times New Roman" w:cs="Times New Roman"/>
          <w:color w:val="000000"/>
          <w:szCs w:val="24"/>
          <w:lang w:eastAsia="en-CA"/>
        </w:rPr>
        <w:t>ADED 510</w:t>
      </w:r>
      <w:r w:rsidR="0077438C">
        <w:rPr>
          <w:rFonts w:ascii="Times New Roman" w:eastAsia="Times New Roman" w:hAnsi="Times New Roman" w:cs="Times New Roman"/>
          <w:color w:val="000000"/>
          <w:szCs w:val="24"/>
          <w:lang w:eastAsia="en-CA"/>
        </w:rPr>
        <w:t>:</w:t>
      </w:r>
      <w:r w:rsidRPr="004A0FA5">
        <w:rPr>
          <w:rFonts w:ascii="Times New Roman" w:eastAsia="Times New Roman" w:hAnsi="Times New Roman" w:cs="Times New Roman"/>
          <w:color w:val="000000"/>
          <w:szCs w:val="24"/>
          <w:lang w:eastAsia="en-CA"/>
        </w:rPr>
        <w:t xml:space="preserve"> Literature Review </w:t>
      </w:r>
    </w:p>
    <w:p w14:paraId="140C4B4B" w14:textId="05F44879" w:rsidR="00D63E28" w:rsidRPr="004A0FA5" w:rsidRDefault="00DC1FA3" w:rsidP="00B3217B">
      <w:pPr>
        <w:spacing w:before="240" w:after="0" w:line="480" w:lineRule="auto"/>
        <w:jc w:val="center"/>
        <w:rPr>
          <w:rFonts w:ascii="Times New Roman" w:eastAsia="Times New Roman" w:hAnsi="Times New Roman" w:cs="Times New Roman"/>
          <w:color w:val="000000"/>
          <w:szCs w:val="24"/>
          <w:lang w:eastAsia="en-CA"/>
        </w:rPr>
      </w:pPr>
      <w:r w:rsidRPr="004A0FA5">
        <w:rPr>
          <w:rFonts w:ascii="Times New Roman" w:eastAsia="Times New Roman" w:hAnsi="Times New Roman" w:cs="Times New Roman"/>
          <w:color w:val="000000"/>
          <w:szCs w:val="24"/>
          <w:lang w:eastAsia="en-CA"/>
        </w:rPr>
        <w:t>Dr. Adam Perry</w:t>
      </w:r>
    </w:p>
    <w:p w14:paraId="24A55BBE" w14:textId="13E15B39" w:rsidR="00DC1FA3" w:rsidRPr="004A0FA5" w:rsidRDefault="00723D8D" w:rsidP="004A0FA5">
      <w:pPr>
        <w:spacing w:before="240" w:after="0" w:line="480" w:lineRule="auto"/>
        <w:jc w:val="center"/>
        <w:rPr>
          <w:rFonts w:ascii="Times New Roman" w:eastAsia="Times New Roman" w:hAnsi="Times New Roman" w:cs="Times New Roman"/>
          <w:color w:val="000000"/>
          <w:szCs w:val="24"/>
          <w:lang w:eastAsia="en-CA"/>
        </w:rPr>
      </w:pPr>
      <w:r>
        <w:rPr>
          <w:rFonts w:ascii="Times New Roman" w:eastAsia="Times New Roman" w:hAnsi="Times New Roman" w:cs="Times New Roman"/>
          <w:color w:val="000000"/>
          <w:szCs w:val="24"/>
          <w:lang w:eastAsia="en-CA"/>
        </w:rPr>
        <w:t>April</w:t>
      </w:r>
      <w:r w:rsidR="00F25CFB">
        <w:rPr>
          <w:rFonts w:ascii="Times New Roman" w:eastAsia="Times New Roman" w:hAnsi="Times New Roman" w:cs="Times New Roman"/>
          <w:color w:val="000000"/>
          <w:szCs w:val="24"/>
          <w:lang w:eastAsia="en-CA"/>
        </w:rPr>
        <w:t xml:space="preserve"> </w:t>
      </w:r>
      <w:r>
        <w:rPr>
          <w:rFonts w:ascii="Times New Roman" w:eastAsia="Times New Roman" w:hAnsi="Times New Roman" w:cs="Times New Roman"/>
          <w:color w:val="000000"/>
          <w:szCs w:val="24"/>
          <w:lang w:eastAsia="en-CA"/>
        </w:rPr>
        <w:t>16</w:t>
      </w:r>
      <w:r w:rsidR="00F25CFB">
        <w:rPr>
          <w:rFonts w:ascii="Times New Roman" w:eastAsia="Times New Roman" w:hAnsi="Times New Roman" w:cs="Times New Roman"/>
          <w:color w:val="000000"/>
          <w:szCs w:val="24"/>
          <w:lang w:eastAsia="en-CA"/>
        </w:rPr>
        <w:t>,</w:t>
      </w:r>
      <w:r w:rsidR="00DC1FA3" w:rsidRPr="004A0FA5">
        <w:rPr>
          <w:rFonts w:ascii="Times New Roman" w:eastAsia="Times New Roman" w:hAnsi="Times New Roman" w:cs="Times New Roman"/>
          <w:color w:val="000000"/>
          <w:szCs w:val="24"/>
          <w:lang w:eastAsia="en-CA"/>
        </w:rPr>
        <w:t>202</w:t>
      </w:r>
      <w:r w:rsidR="00F25CFB">
        <w:rPr>
          <w:rFonts w:ascii="Times New Roman" w:eastAsia="Times New Roman" w:hAnsi="Times New Roman" w:cs="Times New Roman"/>
          <w:color w:val="000000"/>
          <w:szCs w:val="24"/>
          <w:lang w:eastAsia="en-CA"/>
        </w:rPr>
        <w:t>1</w:t>
      </w:r>
    </w:p>
    <w:p w14:paraId="1EE9FC48" w14:textId="77777777" w:rsidR="001B3AE6" w:rsidRDefault="001B3AE6" w:rsidP="004A0FA5">
      <w:pPr>
        <w:spacing w:before="240" w:after="0" w:line="480" w:lineRule="auto"/>
        <w:jc w:val="center"/>
        <w:rPr>
          <w:rFonts w:ascii="Times New Roman" w:eastAsia="Times New Roman" w:hAnsi="Times New Roman" w:cs="Times New Roman"/>
          <w:b/>
          <w:bCs/>
          <w:color w:val="000000"/>
          <w:szCs w:val="24"/>
          <w:lang w:eastAsia="en-CA"/>
        </w:rPr>
      </w:pPr>
    </w:p>
    <w:p w14:paraId="7AECA744" w14:textId="77777777" w:rsidR="001B3AE6" w:rsidRDefault="001B3AE6" w:rsidP="004A0FA5">
      <w:pPr>
        <w:spacing w:before="240" w:after="0" w:line="480" w:lineRule="auto"/>
        <w:jc w:val="center"/>
        <w:rPr>
          <w:rFonts w:ascii="Times New Roman" w:eastAsia="Times New Roman" w:hAnsi="Times New Roman" w:cs="Times New Roman"/>
          <w:b/>
          <w:bCs/>
          <w:color w:val="000000"/>
          <w:szCs w:val="24"/>
          <w:lang w:eastAsia="en-CA"/>
        </w:rPr>
      </w:pPr>
    </w:p>
    <w:p w14:paraId="49A5CDB7" w14:textId="77777777" w:rsidR="008110A1" w:rsidRDefault="008110A1" w:rsidP="004A0FA5">
      <w:pPr>
        <w:spacing w:before="240" w:after="0" w:line="480" w:lineRule="auto"/>
        <w:jc w:val="center"/>
        <w:rPr>
          <w:rFonts w:ascii="Times New Roman" w:eastAsia="Times New Roman" w:hAnsi="Times New Roman" w:cs="Times New Roman"/>
          <w:b/>
          <w:bCs/>
          <w:color w:val="000000"/>
          <w:szCs w:val="24"/>
          <w:lang w:eastAsia="en-CA"/>
        </w:rPr>
      </w:pPr>
    </w:p>
    <w:p w14:paraId="201561A4" w14:textId="77777777" w:rsidR="00B4527B" w:rsidRDefault="00B4527B" w:rsidP="00B4527B">
      <w:pPr>
        <w:shd w:val="clear" w:color="auto" w:fill="FFFFFF"/>
        <w:spacing w:after="0" w:line="480" w:lineRule="auto"/>
        <w:rPr>
          <w:rFonts w:ascii="Times New Roman" w:eastAsia="Times New Roman" w:hAnsi="Times New Roman" w:cs="Times New Roman"/>
          <w:b/>
          <w:bCs/>
          <w:color w:val="000000"/>
          <w:szCs w:val="24"/>
          <w:lang w:eastAsia="en-CA"/>
        </w:rPr>
      </w:pPr>
    </w:p>
    <w:p w14:paraId="55F028B2" w14:textId="77777777" w:rsidR="006744D2" w:rsidRDefault="006744D2" w:rsidP="00B4527B">
      <w:pPr>
        <w:shd w:val="clear" w:color="auto" w:fill="FFFFFF"/>
        <w:spacing w:after="0" w:line="480" w:lineRule="auto"/>
        <w:jc w:val="center"/>
        <w:rPr>
          <w:rFonts w:ascii="Times New Roman" w:eastAsia="Times New Roman" w:hAnsi="Times New Roman" w:cs="Times New Roman"/>
          <w:b/>
          <w:bCs/>
          <w:color w:val="000000"/>
          <w:szCs w:val="24"/>
          <w:lang w:eastAsia="en-CA"/>
        </w:rPr>
      </w:pPr>
    </w:p>
    <w:p w14:paraId="223CE721" w14:textId="77777777" w:rsidR="0059492A" w:rsidRPr="002C66B9" w:rsidRDefault="0059492A" w:rsidP="0059492A">
      <w:pPr>
        <w:jc w:val="center"/>
        <w:rPr>
          <w:rFonts w:ascii="Times New Roman" w:hAnsi="Times New Roman" w:cs="Times New Roman"/>
          <w:b/>
          <w:bCs/>
        </w:rPr>
      </w:pPr>
      <w:r w:rsidRPr="002C66B9">
        <w:rPr>
          <w:rFonts w:ascii="Times New Roman" w:hAnsi="Times New Roman" w:cs="Times New Roman"/>
          <w:b/>
          <w:bCs/>
        </w:rPr>
        <w:lastRenderedPageBreak/>
        <w:t>Contents</w:t>
      </w:r>
    </w:p>
    <w:p w14:paraId="157BA320" w14:textId="77777777" w:rsidR="0059492A" w:rsidRPr="002C66B9" w:rsidRDefault="0059492A" w:rsidP="0059492A">
      <w:pPr>
        <w:spacing w:line="480" w:lineRule="auto"/>
        <w:rPr>
          <w:rFonts w:ascii="Times New Roman" w:hAnsi="Times New Roman" w:cs="Times New Roman"/>
        </w:rPr>
      </w:pPr>
      <w:r w:rsidRPr="002A5ADB">
        <w:rPr>
          <w:rFonts w:ascii="Times New Roman" w:hAnsi="Times New Roman" w:cs="Times New Roman"/>
          <w:b/>
          <w:bCs/>
        </w:rPr>
        <w:t>Introduction</w:t>
      </w:r>
      <w:r>
        <w:rPr>
          <w:rFonts w:ascii="Times New Roman" w:hAnsi="Times New Roman" w:cs="Times New Roman"/>
        </w:rPr>
        <w:t xml:space="preserve"> ………</w:t>
      </w:r>
      <w:r w:rsidRPr="002C66B9">
        <w:rPr>
          <w:rFonts w:ascii="Times New Roman" w:hAnsi="Times New Roman" w:cs="Times New Roman"/>
        </w:rPr>
        <w:t>……………………………………………………………………………</w:t>
      </w:r>
      <w:r>
        <w:rPr>
          <w:rFonts w:ascii="Times New Roman" w:hAnsi="Times New Roman" w:cs="Times New Roman"/>
        </w:rPr>
        <w:t>3</w:t>
      </w:r>
    </w:p>
    <w:p w14:paraId="432DB6B3" w14:textId="5252C93F" w:rsidR="0059492A" w:rsidRPr="002C66B9" w:rsidRDefault="0059492A" w:rsidP="0059492A">
      <w:pPr>
        <w:spacing w:line="480" w:lineRule="auto"/>
        <w:rPr>
          <w:rFonts w:ascii="Times New Roman" w:hAnsi="Times New Roman" w:cs="Times New Roman"/>
        </w:rPr>
      </w:pPr>
      <w:r w:rsidRPr="002A5ADB">
        <w:rPr>
          <w:rFonts w:ascii="Times New Roman" w:hAnsi="Times New Roman" w:cs="Times New Roman"/>
          <w:b/>
          <w:bCs/>
        </w:rPr>
        <w:t>Review outline</w:t>
      </w:r>
      <w:r>
        <w:rPr>
          <w:rFonts w:ascii="Times New Roman" w:hAnsi="Times New Roman" w:cs="Times New Roman"/>
        </w:rPr>
        <w:t>………………………</w:t>
      </w:r>
      <w:r w:rsidRPr="002C66B9">
        <w:rPr>
          <w:rFonts w:ascii="Times New Roman" w:hAnsi="Times New Roman" w:cs="Times New Roman"/>
        </w:rPr>
        <w:t>……………………………………………………</w:t>
      </w:r>
      <w:r w:rsidR="00987DEA" w:rsidRPr="002C66B9">
        <w:rPr>
          <w:rFonts w:ascii="Times New Roman" w:hAnsi="Times New Roman" w:cs="Times New Roman"/>
        </w:rPr>
        <w:t>….</w:t>
      </w:r>
      <w:r w:rsidR="00987DEA">
        <w:rPr>
          <w:rFonts w:ascii="Times New Roman" w:hAnsi="Times New Roman" w:cs="Times New Roman"/>
        </w:rPr>
        <w:t xml:space="preserve"> …</w:t>
      </w:r>
      <w:r>
        <w:rPr>
          <w:rFonts w:ascii="Times New Roman" w:hAnsi="Times New Roman" w:cs="Times New Roman"/>
        </w:rPr>
        <w:t>4</w:t>
      </w:r>
    </w:p>
    <w:p w14:paraId="4BC6D415" w14:textId="41BE3B2D" w:rsidR="0059492A" w:rsidRDefault="0059492A" w:rsidP="0059492A">
      <w:pPr>
        <w:spacing w:line="480" w:lineRule="auto"/>
        <w:rPr>
          <w:rFonts w:ascii="Times New Roman" w:hAnsi="Times New Roman" w:cs="Times New Roman"/>
        </w:rPr>
      </w:pPr>
      <w:r w:rsidRPr="002A5ADB">
        <w:rPr>
          <w:rFonts w:ascii="Times New Roman" w:hAnsi="Times New Roman" w:cs="Times New Roman"/>
          <w:b/>
          <w:bCs/>
        </w:rPr>
        <w:t>Scope</w:t>
      </w:r>
      <w:r>
        <w:rPr>
          <w:rFonts w:ascii="Times New Roman" w:hAnsi="Times New Roman" w:cs="Times New Roman"/>
        </w:rPr>
        <w:t>……………………….</w:t>
      </w:r>
      <w:r w:rsidRPr="002C66B9">
        <w:rPr>
          <w:rFonts w:ascii="Times New Roman" w:hAnsi="Times New Roman" w:cs="Times New Roman"/>
        </w:rPr>
        <w:t>……………………………………………………………………</w:t>
      </w:r>
      <w:r w:rsidR="00D750DC">
        <w:rPr>
          <w:rFonts w:ascii="Times New Roman" w:hAnsi="Times New Roman" w:cs="Times New Roman"/>
        </w:rPr>
        <w:t>5</w:t>
      </w:r>
    </w:p>
    <w:p w14:paraId="25C3086A" w14:textId="77777777" w:rsidR="0059492A" w:rsidRPr="002C66B9" w:rsidRDefault="0059492A" w:rsidP="0059492A">
      <w:pPr>
        <w:spacing w:line="480" w:lineRule="auto"/>
        <w:rPr>
          <w:rFonts w:ascii="Times New Roman" w:hAnsi="Times New Roman" w:cs="Times New Roman"/>
          <w:b/>
          <w:bCs/>
        </w:rPr>
      </w:pPr>
      <w:r>
        <w:rPr>
          <w:rFonts w:ascii="Times New Roman" w:hAnsi="Times New Roman" w:cs="Times New Roman"/>
          <w:b/>
          <w:bCs/>
        </w:rPr>
        <w:t>Extension Learning</w:t>
      </w:r>
    </w:p>
    <w:p w14:paraId="46269BBB" w14:textId="4CC3E797" w:rsidR="0059492A" w:rsidRPr="002C66B9" w:rsidRDefault="0059492A" w:rsidP="0059492A">
      <w:pPr>
        <w:spacing w:line="480" w:lineRule="auto"/>
        <w:rPr>
          <w:rFonts w:ascii="Times New Roman" w:hAnsi="Times New Roman" w:cs="Times New Roman"/>
        </w:rPr>
      </w:pPr>
      <w:r w:rsidRPr="003A451B">
        <w:rPr>
          <w:rFonts w:ascii="Times New Roman" w:eastAsia="Times New Roman" w:hAnsi="Times New Roman" w:cs="Times New Roman"/>
          <w:szCs w:val="24"/>
          <w:lang w:val="en-GB"/>
        </w:rPr>
        <w:t xml:space="preserve">The </w:t>
      </w:r>
      <w:r>
        <w:rPr>
          <w:rFonts w:ascii="Times New Roman" w:eastAsia="Times New Roman" w:hAnsi="Times New Roman" w:cs="Times New Roman"/>
          <w:szCs w:val="24"/>
          <w:lang w:val="en-GB"/>
        </w:rPr>
        <w:t>c</w:t>
      </w:r>
      <w:r w:rsidRPr="003A451B">
        <w:rPr>
          <w:rFonts w:ascii="Times New Roman" w:eastAsia="Times New Roman" w:hAnsi="Times New Roman" w:cs="Times New Roman"/>
          <w:szCs w:val="24"/>
          <w:lang w:val="en-GB"/>
        </w:rPr>
        <w:t xml:space="preserve">hanging </w:t>
      </w:r>
      <w:r>
        <w:rPr>
          <w:rFonts w:ascii="Times New Roman" w:eastAsia="Times New Roman" w:hAnsi="Times New Roman" w:cs="Times New Roman"/>
          <w:szCs w:val="24"/>
          <w:lang w:val="en-GB"/>
        </w:rPr>
        <w:t>r</w:t>
      </w:r>
      <w:r w:rsidRPr="003A451B">
        <w:rPr>
          <w:rFonts w:ascii="Times New Roman" w:eastAsia="Times New Roman" w:hAnsi="Times New Roman" w:cs="Times New Roman"/>
          <w:szCs w:val="24"/>
          <w:lang w:val="en-GB"/>
        </w:rPr>
        <w:t xml:space="preserve">ole of </w:t>
      </w:r>
      <w:r>
        <w:rPr>
          <w:rFonts w:ascii="Times New Roman" w:eastAsia="Times New Roman" w:hAnsi="Times New Roman" w:cs="Times New Roman"/>
          <w:szCs w:val="24"/>
          <w:lang w:val="en-GB"/>
        </w:rPr>
        <w:t>E</w:t>
      </w:r>
      <w:r w:rsidRPr="003A451B">
        <w:rPr>
          <w:rFonts w:ascii="Times New Roman" w:eastAsia="Times New Roman" w:hAnsi="Times New Roman" w:cs="Times New Roman"/>
          <w:szCs w:val="24"/>
          <w:lang w:val="en-GB"/>
        </w:rPr>
        <w:t>xtension Services</w:t>
      </w:r>
      <w:r w:rsidRPr="002C66B9">
        <w:rPr>
          <w:rFonts w:ascii="Times New Roman" w:hAnsi="Times New Roman" w:cs="Times New Roman"/>
        </w:rPr>
        <w:t xml:space="preserve"> …………………………………………………….</w:t>
      </w:r>
      <w:r w:rsidR="004C6DED">
        <w:rPr>
          <w:rFonts w:ascii="Times New Roman" w:hAnsi="Times New Roman" w:cs="Times New Roman"/>
        </w:rPr>
        <w:t>6</w:t>
      </w:r>
      <w:r>
        <w:rPr>
          <w:rFonts w:ascii="Times New Roman" w:hAnsi="Times New Roman" w:cs="Times New Roman"/>
        </w:rPr>
        <w:t xml:space="preserve"> - </w:t>
      </w:r>
      <w:r w:rsidR="004C6DED">
        <w:rPr>
          <w:rFonts w:ascii="Times New Roman" w:hAnsi="Times New Roman" w:cs="Times New Roman"/>
        </w:rPr>
        <w:t>7</w:t>
      </w:r>
    </w:p>
    <w:p w14:paraId="52312AE0" w14:textId="5702C852" w:rsidR="0059492A" w:rsidRPr="002C66B9" w:rsidRDefault="0059492A" w:rsidP="0059492A">
      <w:pPr>
        <w:spacing w:line="480" w:lineRule="auto"/>
        <w:rPr>
          <w:rFonts w:ascii="Times New Roman" w:hAnsi="Times New Roman" w:cs="Times New Roman"/>
        </w:rPr>
      </w:pPr>
      <w:r w:rsidRPr="00F761DE">
        <w:rPr>
          <w:rFonts w:ascii="Times New Roman" w:eastAsia="Times New Roman" w:hAnsi="Times New Roman" w:cs="Times New Roman"/>
          <w:szCs w:val="24"/>
          <w:lang w:val="en-GB"/>
        </w:rPr>
        <w:t xml:space="preserve">Extension </w:t>
      </w:r>
      <w:r>
        <w:rPr>
          <w:rFonts w:ascii="Times New Roman" w:eastAsia="Times New Roman" w:hAnsi="Times New Roman" w:cs="Times New Roman"/>
          <w:szCs w:val="24"/>
          <w:lang w:val="en-GB"/>
        </w:rPr>
        <w:t>L</w:t>
      </w:r>
      <w:r w:rsidRPr="00F761DE">
        <w:rPr>
          <w:rFonts w:ascii="Times New Roman" w:eastAsia="Times New Roman" w:hAnsi="Times New Roman" w:cs="Times New Roman"/>
          <w:szCs w:val="24"/>
          <w:lang w:val="en-GB"/>
        </w:rPr>
        <w:t xml:space="preserve">earning </w:t>
      </w:r>
      <w:r>
        <w:rPr>
          <w:rFonts w:ascii="Times New Roman" w:eastAsia="Times New Roman" w:hAnsi="Times New Roman" w:cs="Times New Roman"/>
          <w:szCs w:val="24"/>
          <w:lang w:val="en-GB"/>
        </w:rPr>
        <w:t>i</w:t>
      </w:r>
      <w:r w:rsidRPr="00F761DE">
        <w:rPr>
          <w:rFonts w:ascii="Times New Roman" w:eastAsia="Times New Roman" w:hAnsi="Times New Roman" w:cs="Times New Roman"/>
          <w:szCs w:val="24"/>
          <w:lang w:val="en-GB"/>
        </w:rPr>
        <w:t>mpact</w:t>
      </w:r>
      <w:r>
        <w:rPr>
          <w:rFonts w:ascii="Times New Roman" w:eastAsia="Times New Roman" w:hAnsi="Times New Roman" w:cs="Times New Roman"/>
          <w:szCs w:val="24"/>
          <w:lang w:val="en-GB"/>
        </w:rPr>
        <w:t xml:space="preserve"> on</w:t>
      </w:r>
      <w:r w:rsidRPr="00F761DE">
        <w:rPr>
          <w:rFonts w:ascii="Times New Roman" w:eastAsia="Times New Roman" w:hAnsi="Times New Roman" w:cs="Times New Roman"/>
          <w:szCs w:val="24"/>
          <w:lang w:val="en-GB"/>
        </w:rPr>
        <w:t xml:space="preserve"> </w:t>
      </w:r>
      <w:r>
        <w:rPr>
          <w:rFonts w:ascii="Times New Roman" w:eastAsia="Times New Roman" w:hAnsi="Times New Roman" w:cs="Times New Roman"/>
          <w:szCs w:val="24"/>
          <w:lang w:val="en-GB"/>
        </w:rPr>
        <w:t>D</w:t>
      </w:r>
      <w:r w:rsidRPr="00F761DE">
        <w:rPr>
          <w:rFonts w:ascii="Times New Roman" w:eastAsia="Times New Roman" w:hAnsi="Times New Roman" w:cs="Times New Roman"/>
          <w:szCs w:val="24"/>
          <w:lang w:val="en-GB"/>
        </w:rPr>
        <w:t xml:space="preserve">eveloping </w:t>
      </w:r>
      <w:r>
        <w:rPr>
          <w:rFonts w:ascii="Times New Roman" w:eastAsia="Times New Roman" w:hAnsi="Times New Roman" w:cs="Times New Roman"/>
          <w:szCs w:val="24"/>
          <w:lang w:val="en-GB"/>
        </w:rPr>
        <w:t>C</w:t>
      </w:r>
      <w:r w:rsidRPr="00F761DE">
        <w:rPr>
          <w:rFonts w:ascii="Times New Roman" w:eastAsia="Times New Roman" w:hAnsi="Times New Roman" w:cs="Times New Roman"/>
          <w:szCs w:val="24"/>
          <w:lang w:val="en-GB"/>
        </w:rPr>
        <w:t>ountries</w:t>
      </w:r>
      <w:r w:rsidRPr="002C66B9">
        <w:rPr>
          <w:rFonts w:ascii="Times New Roman" w:hAnsi="Times New Roman" w:cs="Times New Roman"/>
        </w:rPr>
        <w:t xml:space="preserve"> ………………………………………</w:t>
      </w:r>
      <w:r w:rsidR="004C6DED">
        <w:rPr>
          <w:rFonts w:ascii="Times New Roman" w:hAnsi="Times New Roman" w:cs="Times New Roman"/>
        </w:rPr>
        <w:t>7</w:t>
      </w:r>
      <w:r>
        <w:rPr>
          <w:rFonts w:ascii="Times New Roman" w:hAnsi="Times New Roman" w:cs="Times New Roman"/>
        </w:rPr>
        <w:t xml:space="preserve"> - </w:t>
      </w:r>
      <w:r w:rsidR="006D7DA1">
        <w:rPr>
          <w:rFonts w:ascii="Times New Roman" w:hAnsi="Times New Roman" w:cs="Times New Roman"/>
        </w:rPr>
        <w:t>10</w:t>
      </w:r>
    </w:p>
    <w:p w14:paraId="4346BA54" w14:textId="1A713897" w:rsidR="0059492A" w:rsidRPr="002C66B9" w:rsidRDefault="0059492A" w:rsidP="0059492A">
      <w:pPr>
        <w:spacing w:line="480" w:lineRule="auto"/>
        <w:rPr>
          <w:rFonts w:ascii="Times New Roman" w:hAnsi="Times New Roman" w:cs="Times New Roman"/>
        </w:rPr>
      </w:pPr>
      <w:r w:rsidRPr="001E04B7">
        <w:rPr>
          <w:rFonts w:ascii="Times New Roman" w:eastAsia="Times New Roman" w:hAnsi="Times New Roman" w:cs="Times New Roman"/>
          <w:szCs w:val="24"/>
          <w:lang w:val="en-GB"/>
        </w:rPr>
        <w:t xml:space="preserve">Agricultural </w:t>
      </w:r>
      <w:r>
        <w:rPr>
          <w:rFonts w:ascii="Times New Roman" w:eastAsia="Times New Roman" w:hAnsi="Times New Roman" w:cs="Times New Roman"/>
          <w:szCs w:val="24"/>
          <w:lang w:val="en-GB"/>
        </w:rPr>
        <w:t>S</w:t>
      </w:r>
      <w:r w:rsidRPr="001E04B7">
        <w:rPr>
          <w:rFonts w:ascii="Times New Roman" w:eastAsia="Times New Roman" w:hAnsi="Times New Roman" w:cs="Times New Roman"/>
          <w:szCs w:val="24"/>
          <w:lang w:val="en-GB"/>
        </w:rPr>
        <w:t xml:space="preserve">ustainability through </w:t>
      </w:r>
      <w:r>
        <w:rPr>
          <w:rFonts w:ascii="Times New Roman" w:eastAsia="Times New Roman" w:hAnsi="Times New Roman" w:cs="Times New Roman"/>
          <w:szCs w:val="24"/>
          <w:lang w:val="en-GB"/>
        </w:rPr>
        <w:t>P</w:t>
      </w:r>
      <w:r w:rsidRPr="001E04B7">
        <w:rPr>
          <w:rFonts w:ascii="Times New Roman" w:eastAsia="Times New Roman" w:hAnsi="Times New Roman" w:cs="Times New Roman"/>
          <w:szCs w:val="24"/>
          <w:lang w:val="en-GB"/>
        </w:rPr>
        <w:t xml:space="preserve">articipatory </w:t>
      </w:r>
      <w:r w:rsidRPr="002C66B9">
        <w:rPr>
          <w:rFonts w:ascii="Times New Roman" w:hAnsi="Times New Roman" w:cs="Times New Roman"/>
        </w:rPr>
        <w:t>…………………………………………</w:t>
      </w:r>
      <w:r w:rsidR="00C07B2B">
        <w:rPr>
          <w:rFonts w:ascii="Times New Roman" w:hAnsi="Times New Roman" w:cs="Times New Roman"/>
        </w:rPr>
        <w:t>10</w:t>
      </w:r>
      <w:r>
        <w:rPr>
          <w:rFonts w:ascii="Times New Roman" w:hAnsi="Times New Roman" w:cs="Times New Roman"/>
        </w:rPr>
        <w:t xml:space="preserve"> -</w:t>
      </w:r>
      <w:r w:rsidR="00384F27">
        <w:rPr>
          <w:rFonts w:ascii="Times New Roman" w:hAnsi="Times New Roman" w:cs="Times New Roman"/>
        </w:rPr>
        <w:t>12</w:t>
      </w:r>
      <w:r>
        <w:rPr>
          <w:rFonts w:ascii="Times New Roman" w:hAnsi="Times New Roman" w:cs="Times New Roman"/>
        </w:rPr>
        <w:t xml:space="preserve"> </w:t>
      </w:r>
    </w:p>
    <w:p w14:paraId="0B66F206" w14:textId="77777777" w:rsidR="0059492A" w:rsidRDefault="0059492A" w:rsidP="0059492A">
      <w:pPr>
        <w:spacing w:line="480" w:lineRule="auto"/>
        <w:rPr>
          <w:rFonts w:ascii="Times New Roman" w:hAnsi="Times New Roman" w:cs="Times New Roman"/>
          <w:b/>
          <w:bCs/>
        </w:rPr>
      </w:pPr>
      <w:r>
        <w:rPr>
          <w:rFonts w:ascii="Times New Roman" w:hAnsi="Times New Roman" w:cs="Times New Roman"/>
          <w:b/>
          <w:bCs/>
        </w:rPr>
        <w:t>Jamaica Agriculture</w:t>
      </w:r>
    </w:p>
    <w:p w14:paraId="075F8AED" w14:textId="6B8B1A92" w:rsidR="0059492A" w:rsidRPr="007771C0" w:rsidRDefault="0059492A" w:rsidP="0059492A">
      <w:pPr>
        <w:spacing w:line="480" w:lineRule="auto"/>
        <w:rPr>
          <w:rFonts w:ascii="Times New Roman" w:hAnsi="Times New Roman" w:cs="Times New Roman"/>
          <w:b/>
          <w:bCs/>
        </w:rPr>
      </w:pPr>
      <w:r>
        <w:rPr>
          <w:rFonts w:ascii="Times New Roman" w:eastAsia="Times New Roman" w:hAnsi="Times New Roman" w:cs="Times New Roman"/>
          <w:szCs w:val="24"/>
          <w:lang w:val="en-GB"/>
        </w:rPr>
        <w:t>E</w:t>
      </w:r>
      <w:r w:rsidRPr="00EB50A2">
        <w:rPr>
          <w:rFonts w:ascii="Times New Roman" w:eastAsia="Times New Roman" w:hAnsi="Times New Roman" w:cs="Times New Roman"/>
          <w:szCs w:val="24"/>
          <w:lang w:val="en-GB"/>
        </w:rPr>
        <w:t xml:space="preserve">arly </w:t>
      </w:r>
      <w:r>
        <w:rPr>
          <w:rFonts w:ascii="Times New Roman" w:eastAsia="Times New Roman" w:hAnsi="Times New Roman" w:cs="Times New Roman"/>
          <w:szCs w:val="24"/>
          <w:lang w:val="en-GB"/>
        </w:rPr>
        <w:t>A</w:t>
      </w:r>
      <w:r w:rsidRPr="00EB50A2">
        <w:rPr>
          <w:rFonts w:ascii="Times New Roman" w:eastAsia="Times New Roman" w:hAnsi="Times New Roman" w:cs="Times New Roman"/>
          <w:szCs w:val="24"/>
          <w:lang w:val="en-GB"/>
        </w:rPr>
        <w:t xml:space="preserve">griculture in Jamaica in the </w:t>
      </w:r>
      <w:r>
        <w:rPr>
          <w:rFonts w:ascii="Times New Roman" w:eastAsia="Times New Roman" w:hAnsi="Times New Roman" w:cs="Times New Roman"/>
          <w:szCs w:val="24"/>
          <w:lang w:val="en-GB"/>
        </w:rPr>
        <w:t>c</w:t>
      </w:r>
      <w:r w:rsidRPr="00EB50A2">
        <w:rPr>
          <w:rFonts w:ascii="Times New Roman" w:eastAsia="Times New Roman" w:hAnsi="Times New Roman" w:cs="Times New Roman"/>
          <w:szCs w:val="24"/>
          <w:lang w:val="en-GB"/>
        </w:rPr>
        <w:t xml:space="preserve">ontext of </w:t>
      </w:r>
      <w:r>
        <w:rPr>
          <w:rFonts w:ascii="Times New Roman" w:eastAsia="Times New Roman" w:hAnsi="Times New Roman" w:cs="Times New Roman"/>
          <w:szCs w:val="24"/>
          <w:lang w:val="en-GB"/>
        </w:rPr>
        <w:t>E</w:t>
      </w:r>
      <w:r w:rsidRPr="00EB50A2">
        <w:rPr>
          <w:rFonts w:ascii="Times New Roman" w:eastAsia="Times New Roman" w:hAnsi="Times New Roman" w:cs="Times New Roman"/>
          <w:szCs w:val="24"/>
          <w:lang w:val="en-GB"/>
        </w:rPr>
        <w:t xml:space="preserve">ducation, </w:t>
      </w:r>
      <w:r>
        <w:rPr>
          <w:rFonts w:ascii="Times New Roman" w:eastAsia="Times New Roman" w:hAnsi="Times New Roman" w:cs="Times New Roman"/>
          <w:szCs w:val="24"/>
          <w:lang w:val="en-GB"/>
        </w:rPr>
        <w:t>R</w:t>
      </w:r>
      <w:r w:rsidRPr="00EB50A2">
        <w:rPr>
          <w:rFonts w:ascii="Times New Roman" w:eastAsia="Times New Roman" w:hAnsi="Times New Roman" w:cs="Times New Roman"/>
          <w:szCs w:val="24"/>
          <w:lang w:val="en-GB"/>
        </w:rPr>
        <w:t xml:space="preserve">esources, and </w:t>
      </w:r>
      <w:r>
        <w:rPr>
          <w:rFonts w:ascii="Times New Roman" w:eastAsia="Times New Roman" w:hAnsi="Times New Roman" w:cs="Times New Roman"/>
          <w:szCs w:val="24"/>
          <w:lang w:val="en-GB"/>
        </w:rPr>
        <w:t>O</w:t>
      </w:r>
      <w:r w:rsidRPr="00EB50A2">
        <w:rPr>
          <w:rFonts w:ascii="Times New Roman" w:eastAsia="Times New Roman" w:hAnsi="Times New Roman" w:cs="Times New Roman"/>
          <w:szCs w:val="24"/>
          <w:lang w:val="en-GB"/>
        </w:rPr>
        <w:t>pportunities</w:t>
      </w:r>
      <w:r>
        <w:rPr>
          <w:rFonts w:ascii="Times New Roman" w:eastAsia="Times New Roman" w:hAnsi="Times New Roman" w:cs="Times New Roman"/>
          <w:szCs w:val="24"/>
          <w:lang w:val="en-GB"/>
        </w:rPr>
        <w:t>.…1</w:t>
      </w:r>
      <w:r w:rsidR="00CE5734">
        <w:rPr>
          <w:rFonts w:ascii="Times New Roman" w:eastAsia="Times New Roman" w:hAnsi="Times New Roman" w:cs="Times New Roman"/>
          <w:szCs w:val="24"/>
          <w:lang w:val="en-GB"/>
        </w:rPr>
        <w:t>3</w:t>
      </w:r>
      <w:r>
        <w:rPr>
          <w:rFonts w:ascii="Times New Roman" w:eastAsia="Times New Roman" w:hAnsi="Times New Roman" w:cs="Times New Roman"/>
          <w:szCs w:val="24"/>
          <w:lang w:val="en-GB"/>
        </w:rPr>
        <w:t>-1</w:t>
      </w:r>
      <w:r w:rsidR="00CE5734">
        <w:rPr>
          <w:rFonts w:ascii="Times New Roman" w:eastAsia="Times New Roman" w:hAnsi="Times New Roman" w:cs="Times New Roman"/>
          <w:szCs w:val="24"/>
          <w:lang w:val="en-GB"/>
        </w:rPr>
        <w:t>5</w:t>
      </w:r>
    </w:p>
    <w:p w14:paraId="77616928" w14:textId="5CA8E54F" w:rsidR="0059492A" w:rsidRPr="00ED793C" w:rsidRDefault="0059492A" w:rsidP="0059492A">
      <w:pPr>
        <w:shd w:val="clear" w:color="auto" w:fill="FFFFFF"/>
        <w:spacing w:before="240" w:after="0" w:line="480" w:lineRule="auto"/>
        <w:contextualSpacing/>
        <w:rPr>
          <w:rFonts w:ascii="Times New Roman" w:eastAsia="Times New Roman" w:hAnsi="Times New Roman" w:cs="Times New Roman"/>
          <w:szCs w:val="24"/>
          <w:lang w:val="en-GB"/>
        </w:rPr>
      </w:pPr>
      <w:r w:rsidRPr="00063EE2">
        <w:rPr>
          <w:rFonts w:ascii="Times New Roman" w:eastAsia="Times New Roman" w:hAnsi="Times New Roman" w:cs="Times New Roman"/>
          <w:szCs w:val="24"/>
          <w:lang w:val="en-GB"/>
        </w:rPr>
        <w:t xml:space="preserve">Extension </w:t>
      </w:r>
      <w:r>
        <w:rPr>
          <w:rFonts w:ascii="Times New Roman" w:eastAsia="Times New Roman" w:hAnsi="Times New Roman" w:cs="Times New Roman"/>
          <w:szCs w:val="24"/>
          <w:lang w:val="en-GB"/>
        </w:rPr>
        <w:t>S</w:t>
      </w:r>
      <w:r w:rsidRPr="00063EE2">
        <w:rPr>
          <w:rFonts w:ascii="Times New Roman" w:eastAsia="Times New Roman" w:hAnsi="Times New Roman" w:cs="Times New Roman"/>
          <w:szCs w:val="24"/>
          <w:lang w:val="en-GB"/>
        </w:rPr>
        <w:t>ervices</w:t>
      </w:r>
      <w:r>
        <w:rPr>
          <w:rFonts w:ascii="Times New Roman" w:eastAsia="Times New Roman" w:hAnsi="Times New Roman" w:cs="Times New Roman"/>
          <w:szCs w:val="24"/>
          <w:lang w:val="en-GB"/>
        </w:rPr>
        <w:t xml:space="preserve"> i</w:t>
      </w:r>
      <w:r w:rsidRPr="00063EE2">
        <w:rPr>
          <w:rFonts w:ascii="Times New Roman" w:eastAsia="Times New Roman" w:hAnsi="Times New Roman" w:cs="Times New Roman"/>
          <w:szCs w:val="24"/>
          <w:lang w:val="en-GB"/>
        </w:rPr>
        <w:t>nfluences</w:t>
      </w:r>
      <w:r>
        <w:rPr>
          <w:rFonts w:ascii="Times New Roman" w:eastAsia="Times New Roman" w:hAnsi="Times New Roman" w:cs="Times New Roman"/>
          <w:szCs w:val="24"/>
          <w:lang w:val="en-GB"/>
        </w:rPr>
        <w:t xml:space="preserve"> on</w:t>
      </w:r>
      <w:r w:rsidRPr="00063EE2">
        <w:rPr>
          <w:rFonts w:ascii="Times New Roman" w:eastAsia="Times New Roman" w:hAnsi="Times New Roman" w:cs="Times New Roman"/>
          <w:szCs w:val="24"/>
          <w:lang w:val="en-GB"/>
        </w:rPr>
        <w:t xml:space="preserve"> </w:t>
      </w:r>
      <w:r w:rsidR="00C5658B">
        <w:rPr>
          <w:rFonts w:ascii="Times New Roman" w:eastAsia="Times New Roman" w:hAnsi="Times New Roman" w:cs="Times New Roman"/>
          <w:szCs w:val="24"/>
          <w:lang w:val="en-GB"/>
        </w:rPr>
        <w:t>the</w:t>
      </w:r>
      <w:r w:rsidR="0062631D">
        <w:rPr>
          <w:rFonts w:ascii="Times New Roman" w:eastAsia="Times New Roman" w:hAnsi="Times New Roman" w:cs="Times New Roman"/>
          <w:szCs w:val="24"/>
          <w:lang w:val="en-GB"/>
        </w:rPr>
        <w:t xml:space="preserve"> </w:t>
      </w:r>
      <w:r>
        <w:rPr>
          <w:rFonts w:ascii="Times New Roman" w:eastAsia="Times New Roman" w:hAnsi="Times New Roman" w:cs="Times New Roman"/>
          <w:szCs w:val="24"/>
          <w:lang w:val="en-GB"/>
        </w:rPr>
        <w:t>g</w:t>
      </w:r>
      <w:r w:rsidRPr="00063EE2">
        <w:rPr>
          <w:rFonts w:ascii="Times New Roman" w:eastAsia="Times New Roman" w:hAnsi="Times New Roman" w:cs="Times New Roman"/>
          <w:szCs w:val="24"/>
          <w:lang w:val="en-GB"/>
        </w:rPr>
        <w:t xml:space="preserve">rowth in </w:t>
      </w:r>
      <w:r>
        <w:rPr>
          <w:rFonts w:ascii="Times New Roman" w:eastAsia="Times New Roman" w:hAnsi="Times New Roman" w:cs="Times New Roman"/>
          <w:szCs w:val="24"/>
          <w:lang w:val="en-GB"/>
        </w:rPr>
        <w:t>p</w:t>
      </w:r>
      <w:r w:rsidRPr="00063EE2">
        <w:rPr>
          <w:rFonts w:ascii="Times New Roman" w:eastAsia="Times New Roman" w:hAnsi="Times New Roman" w:cs="Times New Roman"/>
          <w:szCs w:val="24"/>
          <w:lang w:val="en-GB"/>
        </w:rPr>
        <w:t xml:space="preserve">resent day </w:t>
      </w:r>
      <w:r>
        <w:rPr>
          <w:rFonts w:ascii="Times New Roman" w:eastAsia="Times New Roman" w:hAnsi="Times New Roman" w:cs="Times New Roman"/>
          <w:szCs w:val="24"/>
          <w:lang w:val="en-GB"/>
        </w:rPr>
        <w:t>A</w:t>
      </w:r>
      <w:r w:rsidRPr="00063EE2">
        <w:rPr>
          <w:rFonts w:ascii="Times New Roman" w:eastAsia="Times New Roman" w:hAnsi="Times New Roman" w:cs="Times New Roman"/>
          <w:szCs w:val="24"/>
          <w:lang w:val="en-GB"/>
        </w:rPr>
        <w:t xml:space="preserve">griculture in </w:t>
      </w:r>
      <w:r>
        <w:rPr>
          <w:rFonts w:ascii="Times New Roman" w:eastAsia="Times New Roman" w:hAnsi="Times New Roman" w:cs="Times New Roman"/>
          <w:szCs w:val="24"/>
          <w:lang w:val="en-GB"/>
        </w:rPr>
        <w:t>J</w:t>
      </w:r>
      <w:r w:rsidRPr="00063EE2">
        <w:rPr>
          <w:rFonts w:ascii="Times New Roman" w:eastAsia="Times New Roman" w:hAnsi="Times New Roman" w:cs="Times New Roman"/>
          <w:szCs w:val="24"/>
          <w:lang w:val="en-GB"/>
        </w:rPr>
        <w:t>amaica</w:t>
      </w:r>
      <w:r>
        <w:rPr>
          <w:rFonts w:ascii="Times New Roman" w:eastAsia="Times New Roman" w:hAnsi="Times New Roman" w:cs="Times New Roman"/>
          <w:szCs w:val="24"/>
          <w:lang w:val="en-GB"/>
        </w:rPr>
        <w:t>…….…1</w:t>
      </w:r>
      <w:r w:rsidR="00D24D60">
        <w:rPr>
          <w:rFonts w:ascii="Times New Roman" w:eastAsia="Times New Roman" w:hAnsi="Times New Roman" w:cs="Times New Roman"/>
          <w:szCs w:val="24"/>
          <w:lang w:val="en-GB"/>
        </w:rPr>
        <w:t>5</w:t>
      </w:r>
      <w:r>
        <w:rPr>
          <w:rFonts w:ascii="Times New Roman" w:eastAsia="Times New Roman" w:hAnsi="Times New Roman" w:cs="Times New Roman"/>
          <w:szCs w:val="24"/>
          <w:lang w:val="en-GB"/>
        </w:rPr>
        <w:t>-1</w:t>
      </w:r>
      <w:r w:rsidR="00D24D60">
        <w:rPr>
          <w:rFonts w:ascii="Times New Roman" w:eastAsia="Times New Roman" w:hAnsi="Times New Roman" w:cs="Times New Roman"/>
          <w:szCs w:val="24"/>
          <w:lang w:val="en-GB"/>
        </w:rPr>
        <w:t>7</w:t>
      </w:r>
    </w:p>
    <w:p w14:paraId="6F0C132C" w14:textId="77777777" w:rsidR="0059492A" w:rsidRPr="002C66B9" w:rsidRDefault="0059492A" w:rsidP="0059492A">
      <w:pPr>
        <w:spacing w:line="480" w:lineRule="auto"/>
        <w:rPr>
          <w:rFonts w:ascii="Times New Roman" w:hAnsi="Times New Roman" w:cs="Times New Roman"/>
          <w:b/>
          <w:bCs/>
        </w:rPr>
      </w:pPr>
      <w:r>
        <w:rPr>
          <w:rFonts w:ascii="Times New Roman" w:hAnsi="Times New Roman" w:cs="Times New Roman"/>
          <w:b/>
          <w:bCs/>
        </w:rPr>
        <w:t xml:space="preserve">Adult Education </w:t>
      </w:r>
    </w:p>
    <w:p w14:paraId="3D4871B3" w14:textId="00A05842" w:rsidR="0059492A" w:rsidRDefault="0059492A" w:rsidP="0059492A">
      <w:pPr>
        <w:shd w:val="clear" w:color="auto" w:fill="FFFFFF"/>
        <w:spacing w:before="240" w:after="0" w:line="480" w:lineRule="auto"/>
        <w:contextualSpacing/>
        <w:rPr>
          <w:rFonts w:ascii="Times New Roman" w:eastAsia="Times New Roman" w:hAnsi="Times New Roman" w:cs="Times New Roman"/>
          <w:szCs w:val="24"/>
          <w:lang w:val="en-GB"/>
        </w:rPr>
      </w:pPr>
      <w:r w:rsidRPr="00612DDF">
        <w:rPr>
          <w:rFonts w:ascii="Times New Roman" w:eastAsia="Times New Roman" w:hAnsi="Times New Roman" w:cs="Times New Roman"/>
          <w:szCs w:val="24"/>
          <w:lang w:val="en-GB"/>
        </w:rPr>
        <w:t xml:space="preserve">Adult </w:t>
      </w:r>
      <w:r>
        <w:rPr>
          <w:rFonts w:ascii="Times New Roman" w:eastAsia="Times New Roman" w:hAnsi="Times New Roman" w:cs="Times New Roman"/>
          <w:szCs w:val="24"/>
          <w:lang w:val="en-GB"/>
        </w:rPr>
        <w:t>E</w:t>
      </w:r>
      <w:r w:rsidRPr="00612DDF">
        <w:rPr>
          <w:rFonts w:ascii="Times New Roman" w:eastAsia="Times New Roman" w:hAnsi="Times New Roman" w:cs="Times New Roman"/>
          <w:szCs w:val="24"/>
          <w:lang w:val="en-GB"/>
        </w:rPr>
        <w:t xml:space="preserve">ducation, a Jamaican </w:t>
      </w:r>
      <w:r>
        <w:rPr>
          <w:rFonts w:ascii="Times New Roman" w:eastAsia="Times New Roman" w:hAnsi="Times New Roman" w:cs="Times New Roman"/>
          <w:szCs w:val="24"/>
          <w:lang w:val="en-GB"/>
        </w:rPr>
        <w:t>P</w:t>
      </w:r>
      <w:r w:rsidRPr="00612DDF">
        <w:rPr>
          <w:rFonts w:ascii="Times New Roman" w:eastAsia="Times New Roman" w:hAnsi="Times New Roman" w:cs="Times New Roman"/>
          <w:szCs w:val="24"/>
          <w:lang w:val="en-GB"/>
        </w:rPr>
        <w:t>erspective</w:t>
      </w:r>
      <w:r>
        <w:rPr>
          <w:rFonts w:ascii="Times New Roman" w:eastAsia="Times New Roman" w:hAnsi="Times New Roman" w:cs="Times New Roman"/>
          <w:szCs w:val="24"/>
          <w:lang w:val="en-GB"/>
        </w:rPr>
        <w:t>………………………………………………….…1</w:t>
      </w:r>
      <w:r w:rsidR="008A5E00">
        <w:rPr>
          <w:rFonts w:ascii="Times New Roman" w:eastAsia="Times New Roman" w:hAnsi="Times New Roman" w:cs="Times New Roman"/>
          <w:szCs w:val="24"/>
          <w:lang w:val="en-GB"/>
        </w:rPr>
        <w:t>8</w:t>
      </w:r>
      <w:r>
        <w:rPr>
          <w:rFonts w:ascii="Times New Roman" w:eastAsia="Times New Roman" w:hAnsi="Times New Roman" w:cs="Times New Roman"/>
          <w:szCs w:val="24"/>
          <w:lang w:val="en-GB"/>
        </w:rPr>
        <w:t>-</w:t>
      </w:r>
      <w:r w:rsidR="008A5E00">
        <w:rPr>
          <w:rFonts w:ascii="Times New Roman" w:eastAsia="Times New Roman" w:hAnsi="Times New Roman" w:cs="Times New Roman"/>
          <w:szCs w:val="24"/>
          <w:lang w:val="en-GB"/>
        </w:rPr>
        <w:t>20</w:t>
      </w:r>
    </w:p>
    <w:p w14:paraId="1F3EBD77" w14:textId="305938B1" w:rsidR="0059492A" w:rsidRDefault="0059492A" w:rsidP="0059492A">
      <w:pPr>
        <w:shd w:val="clear" w:color="auto" w:fill="FFFFFF"/>
        <w:spacing w:before="240" w:after="0" w:line="480" w:lineRule="auto"/>
        <w:jc w:val="both"/>
        <w:rPr>
          <w:rFonts w:ascii="Times New Roman" w:eastAsia="Times New Roman" w:hAnsi="Times New Roman" w:cs="Times New Roman"/>
          <w:szCs w:val="24"/>
          <w:lang w:val="en-GB"/>
        </w:rPr>
      </w:pPr>
      <w:r w:rsidRPr="005A393B">
        <w:rPr>
          <w:rFonts w:ascii="Times New Roman" w:eastAsia="Times New Roman" w:hAnsi="Times New Roman" w:cs="Times New Roman"/>
          <w:szCs w:val="24"/>
          <w:lang w:val="en-GB"/>
        </w:rPr>
        <w:t xml:space="preserve">Community’s </w:t>
      </w:r>
      <w:r>
        <w:rPr>
          <w:rFonts w:ascii="Times New Roman" w:eastAsia="Times New Roman" w:hAnsi="Times New Roman" w:cs="Times New Roman"/>
          <w:szCs w:val="24"/>
          <w:lang w:val="en-GB"/>
        </w:rPr>
        <w:t>D</w:t>
      </w:r>
      <w:r w:rsidRPr="005A393B">
        <w:rPr>
          <w:rFonts w:ascii="Times New Roman" w:eastAsia="Times New Roman" w:hAnsi="Times New Roman" w:cs="Times New Roman"/>
          <w:szCs w:val="24"/>
          <w:lang w:val="en-GB"/>
        </w:rPr>
        <w:t xml:space="preserve">evelopment, and </w:t>
      </w:r>
      <w:r>
        <w:rPr>
          <w:rFonts w:ascii="Times New Roman" w:eastAsia="Times New Roman" w:hAnsi="Times New Roman" w:cs="Times New Roman"/>
          <w:szCs w:val="24"/>
          <w:lang w:val="en-GB"/>
        </w:rPr>
        <w:t>A</w:t>
      </w:r>
      <w:r w:rsidRPr="005A393B">
        <w:rPr>
          <w:rFonts w:ascii="Times New Roman" w:eastAsia="Times New Roman" w:hAnsi="Times New Roman" w:cs="Times New Roman"/>
          <w:szCs w:val="24"/>
          <w:lang w:val="en-GB"/>
        </w:rPr>
        <w:t xml:space="preserve">dult </w:t>
      </w:r>
      <w:r>
        <w:rPr>
          <w:rFonts w:ascii="Times New Roman" w:eastAsia="Times New Roman" w:hAnsi="Times New Roman" w:cs="Times New Roman"/>
          <w:szCs w:val="24"/>
          <w:lang w:val="en-GB"/>
        </w:rPr>
        <w:t>E</w:t>
      </w:r>
      <w:r w:rsidRPr="005A393B">
        <w:rPr>
          <w:rFonts w:ascii="Times New Roman" w:eastAsia="Times New Roman" w:hAnsi="Times New Roman" w:cs="Times New Roman"/>
          <w:szCs w:val="24"/>
          <w:lang w:val="en-GB"/>
        </w:rPr>
        <w:t>ducation (Agricultur</w:t>
      </w:r>
      <w:r>
        <w:rPr>
          <w:rFonts w:ascii="Times New Roman" w:eastAsia="Times New Roman" w:hAnsi="Times New Roman" w:cs="Times New Roman"/>
          <w:szCs w:val="24"/>
          <w:lang w:val="en-GB"/>
        </w:rPr>
        <w:t>al</w:t>
      </w:r>
      <w:r w:rsidRPr="005A393B">
        <w:rPr>
          <w:rFonts w:ascii="Times New Roman" w:eastAsia="Times New Roman" w:hAnsi="Times New Roman" w:cs="Times New Roman"/>
          <w:szCs w:val="24"/>
          <w:lang w:val="en-GB"/>
        </w:rPr>
        <w:t xml:space="preserve"> focus) </w:t>
      </w:r>
      <w:r>
        <w:rPr>
          <w:rFonts w:ascii="Times New Roman" w:eastAsia="Times New Roman" w:hAnsi="Times New Roman" w:cs="Times New Roman"/>
          <w:szCs w:val="24"/>
          <w:lang w:val="en-GB"/>
        </w:rPr>
        <w:t>…………………….</w:t>
      </w:r>
      <w:r w:rsidR="00E3361D">
        <w:rPr>
          <w:rFonts w:ascii="Times New Roman" w:eastAsia="Times New Roman" w:hAnsi="Times New Roman" w:cs="Times New Roman"/>
          <w:szCs w:val="24"/>
          <w:lang w:val="en-GB"/>
        </w:rPr>
        <w:t xml:space="preserve"> 20</w:t>
      </w:r>
      <w:r>
        <w:rPr>
          <w:rFonts w:ascii="Times New Roman" w:eastAsia="Times New Roman" w:hAnsi="Times New Roman" w:cs="Times New Roman"/>
          <w:szCs w:val="24"/>
          <w:lang w:val="en-GB"/>
        </w:rPr>
        <w:t>-</w:t>
      </w:r>
      <w:r w:rsidR="0018429B">
        <w:rPr>
          <w:rFonts w:ascii="Times New Roman" w:eastAsia="Times New Roman" w:hAnsi="Times New Roman" w:cs="Times New Roman"/>
          <w:szCs w:val="24"/>
          <w:lang w:val="en-GB"/>
        </w:rPr>
        <w:t>21</w:t>
      </w:r>
    </w:p>
    <w:p w14:paraId="44F7451D" w14:textId="09A7801B" w:rsidR="0059492A" w:rsidRPr="005A4D4C" w:rsidRDefault="0059492A" w:rsidP="0059492A">
      <w:pPr>
        <w:shd w:val="clear" w:color="auto" w:fill="FFFFFF"/>
        <w:spacing w:before="240" w:after="0" w:line="480" w:lineRule="auto"/>
        <w:jc w:val="both"/>
        <w:rPr>
          <w:rFonts w:ascii="Times New Roman" w:eastAsia="Times New Roman" w:hAnsi="Times New Roman" w:cs="Times New Roman"/>
          <w:szCs w:val="24"/>
          <w:lang w:val="en-GB"/>
        </w:rPr>
      </w:pPr>
      <w:r w:rsidRPr="005A4D4C">
        <w:rPr>
          <w:rFonts w:ascii="Times New Roman" w:eastAsia="Times New Roman" w:hAnsi="Times New Roman" w:cs="Times New Roman"/>
          <w:szCs w:val="24"/>
          <w:lang w:val="en-GB"/>
        </w:rPr>
        <w:t xml:space="preserve">Power </w:t>
      </w:r>
      <w:r>
        <w:rPr>
          <w:rFonts w:ascii="Times New Roman" w:eastAsia="Times New Roman" w:hAnsi="Times New Roman" w:cs="Times New Roman"/>
          <w:szCs w:val="24"/>
          <w:lang w:val="en-GB"/>
        </w:rPr>
        <w:t>R</w:t>
      </w:r>
      <w:r w:rsidRPr="005A4D4C">
        <w:rPr>
          <w:rFonts w:ascii="Times New Roman" w:eastAsia="Times New Roman" w:hAnsi="Times New Roman" w:cs="Times New Roman"/>
          <w:szCs w:val="24"/>
          <w:lang w:val="en-GB"/>
        </w:rPr>
        <w:t xml:space="preserve">elation, and </w:t>
      </w:r>
      <w:r>
        <w:rPr>
          <w:rFonts w:ascii="Times New Roman" w:eastAsia="Times New Roman" w:hAnsi="Times New Roman" w:cs="Times New Roman"/>
          <w:szCs w:val="24"/>
          <w:lang w:val="en-GB"/>
        </w:rPr>
        <w:t>A</w:t>
      </w:r>
      <w:r w:rsidRPr="005A4D4C">
        <w:rPr>
          <w:rFonts w:ascii="Times New Roman" w:eastAsia="Times New Roman" w:hAnsi="Times New Roman" w:cs="Times New Roman"/>
          <w:szCs w:val="24"/>
          <w:lang w:val="en-GB"/>
        </w:rPr>
        <w:t xml:space="preserve">dult </w:t>
      </w:r>
      <w:r>
        <w:rPr>
          <w:rFonts w:ascii="Times New Roman" w:eastAsia="Times New Roman" w:hAnsi="Times New Roman" w:cs="Times New Roman"/>
          <w:szCs w:val="24"/>
          <w:lang w:val="en-GB"/>
        </w:rPr>
        <w:t>E</w:t>
      </w:r>
      <w:r w:rsidRPr="005A4D4C">
        <w:rPr>
          <w:rFonts w:ascii="Times New Roman" w:eastAsia="Times New Roman" w:hAnsi="Times New Roman" w:cs="Times New Roman"/>
          <w:szCs w:val="24"/>
          <w:lang w:val="en-GB"/>
        </w:rPr>
        <w:t>ducation in Jamaica</w:t>
      </w:r>
      <w:r>
        <w:rPr>
          <w:rFonts w:ascii="Times New Roman" w:eastAsia="Times New Roman" w:hAnsi="Times New Roman" w:cs="Times New Roman"/>
          <w:szCs w:val="24"/>
          <w:lang w:val="en-GB"/>
        </w:rPr>
        <w:t>………………………………………….…</w:t>
      </w:r>
      <w:r w:rsidR="0018429B">
        <w:rPr>
          <w:rFonts w:ascii="Times New Roman" w:eastAsia="Times New Roman" w:hAnsi="Times New Roman" w:cs="Times New Roman"/>
          <w:szCs w:val="24"/>
          <w:lang w:val="en-GB"/>
        </w:rPr>
        <w:t>21</w:t>
      </w:r>
    </w:p>
    <w:p w14:paraId="5D233CEE" w14:textId="38151F36" w:rsidR="0059492A" w:rsidRDefault="0059492A" w:rsidP="0059492A">
      <w:pPr>
        <w:shd w:val="clear" w:color="auto" w:fill="FFFFFF"/>
        <w:spacing w:before="240" w:after="0" w:line="480" w:lineRule="auto"/>
        <w:rPr>
          <w:rFonts w:ascii="Times New Roman" w:eastAsia="Times New Roman" w:hAnsi="Times New Roman" w:cs="Times New Roman"/>
          <w:szCs w:val="24"/>
          <w:lang w:val="en-GB"/>
        </w:rPr>
      </w:pPr>
      <w:r w:rsidRPr="007771C0">
        <w:rPr>
          <w:rFonts w:ascii="Times New Roman" w:eastAsia="Times New Roman" w:hAnsi="Times New Roman" w:cs="Times New Roman"/>
          <w:b/>
          <w:bCs/>
          <w:szCs w:val="24"/>
          <w:lang w:val="en-GB"/>
        </w:rPr>
        <w:t>Summary of the Literature</w:t>
      </w:r>
      <w:r>
        <w:rPr>
          <w:rFonts w:ascii="Times New Roman" w:eastAsia="Times New Roman" w:hAnsi="Times New Roman" w:cs="Times New Roman"/>
          <w:szCs w:val="24"/>
          <w:lang w:val="en-GB"/>
        </w:rPr>
        <w:t>…………………………………………………………………</w:t>
      </w:r>
      <w:r w:rsidR="005C4A15">
        <w:rPr>
          <w:rFonts w:ascii="Times New Roman" w:eastAsia="Times New Roman" w:hAnsi="Times New Roman" w:cs="Times New Roman"/>
          <w:szCs w:val="24"/>
          <w:lang w:val="en-GB"/>
        </w:rPr>
        <w:t>22</w:t>
      </w:r>
      <w:r>
        <w:rPr>
          <w:rFonts w:ascii="Times New Roman" w:eastAsia="Times New Roman" w:hAnsi="Times New Roman" w:cs="Times New Roman"/>
          <w:szCs w:val="24"/>
          <w:lang w:val="en-GB"/>
        </w:rPr>
        <w:t>-2</w:t>
      </w:r>
      <w:r w:rsidR="000B324C">
        <w:rPr>
          <w:rFonts w:ascii="Times New Roman" w:eastAsia="Times New Roman" w:hAnsi="Times New Roman" w:cs="Times New Roman"/>
          <w:szCs w:val="24"/>
          <w:lang w:val="en-GB"/>
        </w:rPr>
        <w:t>5</w:t>
      </w:r>
    </w:p>
    <w:p w14:paraId="2BE556AC" w14:textId="038148A2" w:rsidR="0059492A" w:rsidRDefault="0059492A" w:rsidP="0059492A">
      <w:pPr>
        <w:shd w:val="clear" w:color="auto" w:fill="FFFFFF"/>
        <w:spacing w:before="240" w:line="480" w:lineRule="auto"/>
        <w:rPr>
          <w:rFonts w:ascii="Times New Roman" w:eastAsia="Times New Roman" w:hAnsi="Times New Roman" w:cs="Times New Roman"/>
          <w:szCs w:val="24"/>
          <w:lang w:val="en-GB"/>
        </w:rPr>
      </w:pPr>
      <w:r w:rsidRPr="007771C0">
        <w:rPr>
          <w:rFonts w:ascii="Times New Roman" w:eastAsia="Times New Roman" w:hAnsi="Times New Roman" w:cs="Times New Roman"/>
          <w:b/>
          <w:bCs/>
          <w:szCs w:val="24"/>
          <w:lang w:val="en-GB"/>
        </w:rPr>
        <w:t>Theoretical Gap in the Literature</w:t>
      </w:r>
      <w:r>
        <w:rPr>
          <w:rFonts w:ascii="Times New Roman" w:eastAsia="Times New Roman" w:hAnsi="Times New Roman" w:cs="Times New Roman"/>
          <w:szCs w:val="24"/>
          <w:lang w:val="en-GB"/>
        </w:rPr>
        <w:t xml:space="preserve"> </w:t>
      </w:r>
      <w:r w:rsidRPr="007771C0">
        <w:rPr>
          <w:rFonts w:ascii="Times New Roman" w:eastAsia="Times New Roman" w:hAnsi="Times New Roman" w:cs="Times New Roman"/>
          <w:b/>
          <w:bCs/>
          <w:szCs w:val="24"/>
          <w:lang w:val="en-GB"/>
        </w:rPr>
        <w:t>and Conclusion</w:t>
      </w:r>
      <w:r>
        <w:rPr>
          <w:rFonts w:ascii="Times New Roman" w:eastAsia="Times New Roman" w:hAnsi="Times New Roman" w:cs="Times New Roman"/>
          <w:szCs w:val="24"/>
          <w:lang w:val="en-GB"/>
        </w:rPr>
        <w:t>……………………………………….2</w:t>
      </w:r>
      <w:r w:rsidR="000B324C">
        <w:rPr>
          <w:rFonts w:ascii="Times New Roman" w:eastAsia="Times New Roman" w:hAnsi="Times New Roman" w:cs="Times New Roman"/>
          <w:szCs w:val="24"/>
          <w:lang w:val="en-GB"/>
        </w:rPr>
        <w:t>6</w:t>
      </w:r>
      <w:r w:rsidR="001C6753">
        <w:rPr>
          <w:rFonts w:ascii="Times New Roman" w:eastAsia="Times New Roman" w:hAnsi="Times New Roman" w:cs="Times New Roman"/>
          <w:szCs w:val="24"/>
          <w:lang w:val="en-GB"/>
        </w:rPr>
        <w:t>-2</w:t>
      </w:r>
      <w:r w:rsidR="00625E4D">
        <w:rPr>
          <w:rFonts w:ascii="Times New Roman" w:eastAsia="Times New Roman" w:hAnsi="Times New Roman" w:cs="Times New Roman"/>
          <w:szCs w:val="24"/>
          <w:lang w:val="en-GB"/>
        </w:rPr>
        <w:t>8</w:t>
      </w:r>
    </w:p>
    <w:p w14:paraId="183AC0A8" w14:textId="7C53460F" w:rsidR="0059492A" w:rsidRDefault="0059492A" w:rsidP="0059492A">
      <w:pPr>
        <w:shd w:val="clear" w:color="auto" w:fill="FFFFFF"/>
        <w:spacing w:before="240" w:after="0" w:line="480" w:lineRule="auto"/>
        <w:jc w:val="center"/>
        <w:rPr>
          <w:rFonts w:ascii="Times New Roman" w:eastAsia="Times New Roman" w:hAnsi="Times New Roman" w:cs="Times New Roman"/>
          <w:b/>
          <w:bCs/>
          <w:szCs w:val="24"/>
          <w:highlight w:val="yellow"/>
          <w:lang w:val="en-GB"/>
        </w:rPr>
      </w:pPr>
      <w:r w:rsidRPr="002A5ADB">
        <w:rPr>
          <w:rFonts w:ascii="Times New Roman" w:eastAsia="Times New Roman" w:hAnsi="Times New Roman" w:cs="Times New Roman"/>
          <w:b/>
          <w:bCs/>
          <w:szCs w:val="24"/>
          <w:lang w:val="en-GB"/>
        </w:rPr>
        <w:t>References</w:t>
      </w:r>
      <w:r>
        <w:rPr>
          <w:rFonts w:ascii="Times New Roman" w:eastAsia="Times New Roman" w:hAnsi="Times New Roman" w:cs="Times New Roman"/>
          <w:szCs w:val="24"/>
          <w:lang w:val="en-GB"/>
        </w:rPr>
        <w:t xml:space="preserve"> ………………………………...…………………………………………………</w:t>
      </w:r>
      <w:r w:rsidR="001C6753">
        <w:rPr>
          <w:rFonts w:ascii="Times New Roman" w:eastAsia="Times New Roman" w:hAnsi="Times New Roman" w:cs="Times New Roman"/>
          <w:szCs w:val="24"/>
          <w:lang w:val="en-GB"/>
        </w:rPr>
        <w:t>2</w:t>
      </w:r>
      <w:r w:rsidR="00D35537">
        <w:rPr>
          <w:rFonts w:ascii="Times New Roman" w:eastAsia="Times New Roman" w:hAnsi="Times New Roman" w:cs="Times New Roman"/>
          <w:szCs w:val="24"/>
          <w:lang w:val="en-GB"/>
        </w:rPr>
        <w:t>9-31</w:t>
      </w:r>
    </w:p>
    <w:p w14:paraId="146314C8" w14:textId="77777777" w:rsidR="0059492A" w:rsidRDefault="0059492A" w:rsidP="00B4527B">
      <w:pPr>
        <w:shd w:val="clear" w:color="auto" w:fill="FFFFFF"/>
        <w:spacing w:after="0" w:line="480" w:lineRule="auto"/>
        <w:jc w:val="center"/>
        <w:rPr>
          <w:rFonts w:ascii="Times New Roman" w:eastAsia="Times New Roman" w:hAnsi="Times New Roman" w:cs="Times New Roman"/>
          <w:b/>
          <w:bCs/>
          <w:color w:val="000000"/>
          <w:szCs w:val="24"/>
          <w:lang w:eastAsia="en-CA"/>
        </w:rPr>
      </w:pPr>
    </w:p>
    <w:p w14:paraId="2FA1D89D" w14:textId="6AA36A36" w:rsidR="00BB6F21" w:rsidRPr="00B6135F" w:rsidRDefault="00BB6F21" w:rsidP="00741B0D">
      <w:pPr>
        <w:shd w:val="clear" w:color="auto" w:fill="FFFFFF"/>
        <w:spacing w:before="240" w:after="0" w:line="480" w:lineRule="auto"/>
        <w:jc w:val="center"/>
        <w:rPr>
          <w:rFonts w:ascii="Times New Roman" w:eastAsia="Times New Roman" w:hAnsi="Times New Roman" w:cs="Times New Roman"/>
          <w:b/>
          <w:bCs/>
          <w:szCs w:val="24"/>
          <w:lang w:val="en-GB"/>
        </w:rPr>
      </w:pPr>
      <w:bookmarkStart w:id="1" w:name="_Hlk64056754"/>
      <w:r w:rsidRPr="00B6135F">
        <w:rPr>
          <w:rFonts w:ascii="Times New Roman" w:eastAsia="Times New Roman" w:hAnsi="Times New Roman" w:cs="Times New Roman"/>
          <w:b/>
          <w:bCs/>
          <w:szCs w:val="24"/>
          <w:lang w:val="en-GB"/>
        </w:rPr>
        <w:lastRenderedPageBreak/>
        <w:t>Introduction</w:t>
      </w:r>
    </w:p>
    <w:bookmarkEnd w:id="1"/>
    <w:p w14:paraId="54E25AC2" w14:textId="13ADDEE7" w:rsidR="00653D9A" w:rsidRDefault="00CC7D55" w:rsidP="00803C0C">
      <w:pPr>
        <w:shd w:val="clear" w:color="auto" w:fill="FFFFFF"/>
        <w:spacing w:before="240" w:after="0" w:line="480" w:lineRule="auto"/>
        <w:contextualSpacing/>
        <w:rPr>
          <w:rFonts w:ascii="Times New Roman" w:eastAsia="Times New Roman" w:hAnsi="Times New Roman" w:cs="Times New Roman"/>
          <w:szCs w:val="24"/>
          <w:lang w:val="en-GB"/>
        </w:rPr>
      </w:pPr>
      <w:r w:rsidRPr="00B6135F">
        <w:rPr>
          <w:rFonts w:ascii="Times New Roman" w:eastAsia="Times New Roman" w:hAnsi="Times New Roman" w:cs="Times New Roman"/>
          <w:szCs w:val="24"/>
          <w:lang w:val="en-GB"/>
        </w:rPr>
        <w:t xml:space="preserve"> </w:t>
      </w:r>
      <w:r w:rsidR="00DE76F9" w:rsidRPr="00B6135F">
        <w:rPr>
          <w:rFonts w:ascii="Times New Roman" w:eastAsia="Times New Roman" w:hAnsi="Times New Roman" w:cs="Times New Roman"/>
          <w:szCs w:val="24"/>
          <w:lang w:val="en-GB"/>
        </w:rPr>
        <w:tab/>
      </w:r>
      <w:r w:rsidR="001A0265" w:rsidRPr="00185997">
        <w:rPr>
          <w:rFonts w:ascii="Times New Roman" w:eastAsia="Times New Roman" w:hAnsi="Times New Roman" w:cs="Times New Roman"/>
          <w:szCs w:val="24"/>
          <w:lang w:val="en-GB"/>
        </w:rPr>
        <w:t>E</w:t>
      </w:r>
      <w:r w:rsidR="00DE76F9" w:rsidRPr="00185997">
        <w:rPr>
          <w:rFonts w:ascii="Times New Roman" w:eastAsia="Times New Roman" w:hAnsi="Times New Roman" w:cs="Times New Roman"/>
          <w:szCs w:val="24"/>
          <w:lang w:val="en-GB"/>
        </w:rPr>
        <w:t xml:space="preserve">xtension learning </w:t>
      </w:r>
      <w:r w:rsidR="00CE5936" w:rsidRPr="00185997">
        <w:rPr>
          <w:rFonts w:ascii="Times New Roman" w:eastAsia="Times New Roman" w:hAnsi="Times New Roman" w:cs="Times New Roman"/>
          <w:szCs w:val="24"/>
          <w:lang w:val="en-GB"/>
        </w:rPr>
        <w:t>is</w:t>
      </w:r>
      <w:r w:rsidR="00FA2913" w:rsidRPr="00185997">
        <w:rPr>
          <w:rFonts w:ascii="Times New Roman" w:eastAsia="Times New Roman" w:hAnsi="Times New Roman" w:cs="Times New Roman"/>
          <w:szCs w:val="24"/>
          <w:lang w:val="en-GB"/>
        </w:rPr>
        <w:t xml:space="preserve"> highly</w:t>
      </w:r>
      <w:r w:rsidR="00F51774" w:rsidRPr="00185997">
        <w:rPr>
          <w:rFonts w:ascii="Times New Roman" w:eastAsia="Times New Roman" w:hAnsi="Times New Roman" w:cs="Times New Roman"/>
          <w:szCs w:val="24"/>
          <w:lang w:val="en-GB"/>
        </w:rPr>
        <w:t xml:space="preserve"> </w:t>
      </w:r>
      <w:r w:rsidR="00DE76F9" w:rsidRPr="00185997">
        <w:rPr>
          <w:rFonts w:ascii="Times New Roman" w:eastAsia="Times New Roman" w:hAnsi="Times New Roman" w:cs="Times New Roman"/>
          <w:szCs w:val="24"/>
          <w:lang w:val="en-GB"/>
        </w:rPr>
        <w:t>recognized</w:t>
      </w:r>
      <w:r w:rsidR="00B5362C" w:rsidRPr="00185997">
        <w:rPr>
          <w:rFonts w:ascii="Times New Roman" w:eastAsia="Times New Roman" w:hAnsi="Times New Roman" w:cs="Times New Roman"/>
          <w:szCs w:val="24"/>
          <w:lang w:val="en-GB"/>
        </w:rPr>
        <w:t xml:space="preserve"> globally</w:t>
      </w:r>
      <w:r w:rsidR="009176CE" w:rsidRPr="00185997">
        <w:rPr>
          <w:rFonts w:ascii="Times New Roman" w:eastAsia="Times New Roman" w:hAnsi="Times New Roman" w:cs="Times New Roman"/>
          <w:szCs w:val="24"/>
          <w:lang w:val="en-GB"/>
        </w:rPr>
        <w:t>, with concept</w:t>
      </w:r>
      <w:r w:rsidR="00F24628" w:rsidRPr="00185997">
        <w:rPr>
          <w:rFonts w:ascii="Times New Roman" w:eastAsia="Times New Roman" w:hAnsi="Times New Roman" w:cs="Times New Roman"/>
          <w:szCs w:val="24"/>
          <w:lang w:val="en-GB"/>
        </w:rPr>
        <w:t>s</w:t>
      </w:r>
      <w:r w:rsidR="009176CE" w:rsidRPr="00185997">
        <w:rPr>
          <w:rFonts w:ascii="Times New Roman" w:eastAsia="Times New Roman" w:hAnsi="Times New Roman" w:cs="Times New Roman"/>
          <w:szCs w:val="24"/>
          <w:lang w:val="en-GB"/>
        </w:rPr>
        <w:t xml:space="preserve"> that are</w:t>
      </w:r>
      <w:r w:rsidRPr="00185997">
        <w:rPr>
          <w:rFonts w:ascii="Times New Roman" w:eastAsia="Times New Roman" w:hAnsi="Times New Roman" w:cs="Times New Roman"/>
          <w:szCs w:val="24"/>
          <w:lang w:val="en-GB"/>
        </w:rPr>
        <w:t xml:space="preserve"> well-</w:t>
      </w:r>
      <w:r w:rsidR="00B8043D" w:rsidRPr="00185997">
        <w:rPr>
          <w:rFonts w:ascii="Times New Roman" w:eastAsia="Times New Roman" w:hAnsi="Times New Roman" w:cs="Times New Roman"/>
          <w:szCs w:val="24"/>
          <w:lang w:val="en-GB"/>
        </w:rPr>
        <w:t>developed</w:t>
      </w:r>
      <w:r w:rsidR="00990743" w:rsidRPr="00185997">
        <w:rPr>
          <w:rFonts w:ascii="Times New Roman" w:eastAsia="Times New Roman" w:hAnsi="Times New Roman" w:cs="Times New Roman"/>
          <w:szCs w:val="24"/>
          <w:lang w:val="en-GB"/>
        </w:rPr>
        <w:t>;</w:t>
      </w:r>
      <w:r w:rsidR="000D5BB9" w:rsidRPr="00185997">
        <w:rPr>
          <w:rFonts w:ascii="Times New Roman" w:eastAsia="Times New Roman" w:hAnsi="Times New Roman" w:cs="Times New Roman"/>
          <w:szCs w:val="24"/>
          <w:lang w:val="en-GB"/>
        </w:rPr>
        <w:t xml:space="preserve"> </w:t>
      </w:r>
      <w:r w:rsidR="00267245" w:rsidRPr="00185997">
        <w:rPr>
          <w:rFonts w:ascii="Times New Roman" w:eastAsia="Times New Roman" w:hAnsi="Times New Roman" w:cs="Times New Roman"/>
          <w:szCs w:val="24"/>
          <w:lang w:val="en-GB"/>
        </w:rPr>
        <w:t>th</w:t>
      </w:r>
      <w:r w:rsidR="004E0724" w:rsidRPr="00185997">
        <w:rPr>
          <w:rFonts w:ascii="Times New Roman" w:eastAsia="Times New Roman" w:hAnsi="Times New Roman" w:cs="Times New Roman"/>
          <w:szCs w:val="24"/>
          <w:lang w:val="en-GB"/>
        </w:rPr>
        <w:t>ese</w:t>
      </w:r>
      <w:r w:rsidR="00267245" w:rsidRPr="00185997">
        <w:rPr>
          <w:rFonts w:ascii="Times New Roman" w:eastAsia="Times New Roman" w:hAnsi="Times New Roman" w:cs="Times New Roman"/>
          <w:szCs w:val="24"/>
          <w:lang w:val="en-GB"/>
        </w:rPr>
        <w:t xml:space="preserve"> concept</w:t>
      </w:r>
      <w:r w:rsidR="004E0724" w:rsidRPr="00185997">
        <w:rPr>
          <w:rFonts w:ascii="Times New Roman" w:eastAsia="Times New Roman" w:hAnsi="Times New Roman" w:cs="Times New Roman"/>
          <w:szCs w:val="24"/>
          <w:lang w:val="en-GB"/>
        </w:rPr>
        <w:t>s</w:t>
      </w:r>
      <w:r w:rsidR="000D5BB9" w:rsidRPr="00185997">
        <w:rPr>
          <w:rFonts w:ascii="Times New Roman" w:eastAsia="Times New Roman" w:hAnsi="Times New Roman" w:cs="Times New Roman"/>
          <w:szCs w:val="24"/>
          <w:lang w:val="en-GB"/>
        </w:rPr>
        <w:t xml:space="preserve"> </w:t>
      </w:r>
      <w:r w:rsidR="00990743" w:rsidRPr="00185997">
        <w:rPr>
          <w:rFonts w:ascii="Times New Roman" w:eastAsia="Times New Roman" w:hAnsi="Times New Roman" w:cs="Times New Roman"/>
          <w:szCs w:val="24"/>
          <w:lang w:val="en-GB"/>
        </w:rPr>
        <w:t>are</w:t>
      </w:r>
      <w:r w:rsidR="00233429" w:rsidRPr="00185997">
        <w:rPr>
          <w:rFonts w:ascii="Times New Roman" w:eastAsia="Times New Roman" w:hAnsi="Times New Roman" w:cs="Times New Roman"/>
          <w:szCs w:val="24"/>
          <w:lang w:val="en-GB"/>
        </w:rPr>
        <w:t xml:space="preserve"> a mirror </w:t>
      </w:r>
      <w:r w:rsidR="00F2157C" w:rsidRPr="00185997">
        <w:rPr>
          <w:rFonts w:ascii="Times New Roman" w:eastAsia="Times New Roman" w:hAnsi="Times New Roman" w:cs="Times New Roman"/>
          <w:szCs w:val="24"/>
          <w:lang w:val="en-GB"/>
        </w:rPr>
        <w:t>of</w:t>
      </w:r>
      <w:r w:rsidR="00233429" w:rsidRPr="00185997">
        <w:rPr>
          <w:rFonts w:ascii="Times New Roman" w:eastAsia="Times New Roman" w:hAnsi="Times New Roman" w:cs="Times New Roman"/>
          <w:szCs w:val="24"/>
          <w:lang w:val="en-GB"/>
        </w:rPr>
        <w:t xml:space="preserve"> the</w:t>
      </w:r>
      <w:r w:rsidRPr="00185997">
        <w:rPr>
          <w:rFonts w:ascii="Times New Roman" w:eastAsia="Times New Roman" w:hAnsi="Times New Roman" w:cs="Times New Roman"/>
          <w:szCs w:val="24"/>
          <w:lang w:val="en-GB"/>
        </w:rPr>
        <w:t xml:space="preserve"> </w:t>
      </w:r>
      <w:r w:rsidR="00B8043D" w:rsidRPr="00185997">
        <w:rPr>
          <w:rFonts w:ascii="Times New Roman" w:eastAsia="Times New Roman" w:hAnsi="Times New Roman" w:cs="Times New Roman"/>
          <w:szCs w:val="24"/>
          <w:lang w:val="en-GB"/>
        </w:rPr>
        <w:t>methodology</w:t>
      </w:r>
      <w:r w:rsidR="004E0724" w:rsidRPr="00185997">
        <w:rPr>
          <w:rFonts w:ascii="Times New Roman" w:eastAsia="Times New Roman" w:hAnsi="Times New Roman" w:cs="Times New Roman"/>
          <w:szCs w:val="24"/>
          <w:lang w:val="en-GB"/>
        </w:rPr>
        <w:t xml:space="preserve"> used</w:t>
      </w:r>
      <w:r w:rsidR="00B8043D" w:rsidRPr="00185997">
        <w:rPr>
          <w:rFonts w:ascii="Times New Roman" w:eastAsia="Times New Roman" w:hAnsi="Times New Roman" w:cs="Times New Roman"/>
          <w:szCs w:val="24"/>
          <w:lang w:val="en-GB"/>
        </w:rPr>
        <w:t xml:space="preserve"> </w:t>
      </w:r>
      <w:r w:rsidR="00F2157C" w:rsidRPr="00185997">
        <w:rPr>
          <w:rFonts w:ascii="Times New Roman" w:eastAsia="Times New Roman" w:hAnsi="Times New Roman" w:cs="Times New Roman"/>
          <w:szCs w:val="24"/>
          <w:lang w:val="en-GB"/>
        </w:rPr>
        <w:t>in</w:t>
      </w:r>
      <w:r w:rsidR="00AC08ED" w:rsidRPr="00185997">
        <w:rPr>
          <w:rFonts w:ascii="Times New Roman" w:eastAsia="Times New Roman" w:hAnsi="Times New Roman" w:cs="Times New Roman"/>
          <w:szCs w:val="24"/>
          <w:lang w:val="en-GB"/>
        </w:rPr>
        <w:t xml:space="preserve"> adult</w:t>
      </w:r>
      <w:r w:rsidRPr="00185997">
        <w:rPr>
          <w:rFonts w:ascii="Times New Roman" w:eastAsia="Times New Roman" w:hAnsi="Times New Roman" w:cs="Times New Roman"/>
          <w:szCs w:val="24"/>
          <w:lang w:val="en-GB"/>
        </w:rPr>
        <w:t xml:space="preserve"> educat</w:t>
      </w:r>
      <w:r w:rsidR="009A6110" w:rsidRPr="00185997">
        <w:rPr>
          <w:rFonts w:ascii="Times New Roman" w:eastAsia="Times New Roman" w:hAnsi="Times New Roman" w:cs="Times New Roman"/>
          <w:szCs w:val="24"/>
          <w:lang w:val="en-GB"/>
        </w:rPr>
        <w:t>i</w:t>
      </w:r>
      <w:r w:rsidRPr="00185997">
        <w:rPr>
          <w:rFonts w:ascii="Times New Roman" w:eastAsia="Times New Roman" w:hAnsi="Times New Roman" w:cs="Times New Roman"/>
          <w:szCs w:val="24"/>
          <w:lang w:val="en-GB"/>
        </w:rPr>
        <w:t xml:space="preserve">on </w:t>
      </w:r>
      <w:r w:rsidR="00B8043D"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shd w:val="clear" w:color="auto" w:fill="FFFFFF"/>
          <w:lang w:val="en-GB"/>
        </w:rPr>
        <w:t>Anandajayasekeram et al., 2008</w:t>
      </w:r>
      <w:bookmarkStart w:id="2" w:name="_Hlk62400298"/>
      <w:r w:rsidR="002A52B1" w:rsidRPr="00185997">
        <w:rPr>
          <w:rFonts w:ascii="Times New Roman" w:eastAsia="Times New Roman" w:hAnsi="Times New Roman" w:cs="Times New Roman"/>
          <w:szCs w:val="24"/>
          <w:lang w:val="en-GB"/>
        </w:rPr>
        <w:t>).</w:t>
      </w:r>
      <w:r w:rsidR="00887625" w:rsidRPr="00185997">
        <w:rPr>
          <w:rFonts w:ascii="Times New Roman" w:eastAsia="Times New Roman" w:hAnsi="Times New Roman" w:cs="Times New Roman"/>
          <w:szCs w:val="24"/>
          <w:lang w:val="en-GB"/>
        </w:rPr>
        <w:t xml:space="preserve"> </w:t>
      </w:r>
      <w:r w:rsidR="00406861">
        <w:rPr>
          <w:rFonts w:ascii="Times New Roman" w:eastAsia="Times New Roman" w:hAnsi="Times New Roman" w:cs="Times New Roman"/>
          <w:szCs w:val="24"/>
          <w:lang w:val="en-GB"/>
        </w:rPr>
        <w:t>F</w:t>
      </w:r>
      <w:r w:rsidR="00887625" w:rsidRPr="00185997">
        <w:rPr>
          <w:rFonts w:ascii="Times New Roman" w:eastAsia="Times New Roman" w:hAnsi="Times New Roman" w:cs="Times New Roman"/>
          <w:szCs w:val="24"/>
          <w:lang w:val="en-GB"/>
        </w:rPr>
        <w:t>or adult education method</w:t>
      </w:r>
      <w:r w:rsidR="00803C0C" w:rsidRPr="00185997">
        <w:rPr>
          <w:rFonts w:ascii="Times New Roman" w:eastAsia="Times New Roman" w:hAnsi="Times New Roman" w:cs="Times New Roman"/>
          <w:szCs w:val="24"/>
          <w:lang w:val="en-GB"/>
        </w:rPr>
        <w:t>s</w:t>
      </w:r>
      <w:r w:rsidR="00887625" w:rsidRPr="00185997">
        <w:rPr>
          <w:rFonts w:ascii="Times New Roman" w:eastAsia="Times New Roman" w:hAnsi="Times New Roman" w:cs="Times New Roman"/>
          <w:szCs w:val="24"/>
          <w:lang w:val="en-GB"/>
        </w:rPr>
        <w:t xml:space="preserve"> to be appli</w:t>
      </w:r>
      <w:r w:rsidR="00296F87" w:rsidRPr="00185997">
        <w:rPr>
          <w:rFonts w:ascii="Times New Roman" w:eastAsia="Times New Roman" w:hAnsi="Times New Roman" w:cs="Times New Roman"/>
          <w:szCs w:val="24"/>
          <w:lang w:val="en-GB"/>
        </w:rPr>
        <w:t>ed</w:t>
      </w:r>
      <w:r w:rsidR="00887625" w:rsidRPr="00185997">
        <w:rPr>
          <w:rFonts w:ascii="Times New Roman" w:eastAsia="Times New Roman" w:hAnsi="Times New Roman" w:cs="Times New Roman"/>
          <w:szCs w:val="24"/>
          <w:lang w:val="en-GB"/>
        </w:rPr>
        <w:t xml:space="preserve"> in communities there are some factors that must be taken into consideration, that in most case influence learning outcome</w:t>
      </w:r>
      <w:r w:rsidR="007C2128" w:rsidRPr="00185997">
        <w:rPr>
          <w:rFonts w:ascii="Times New Roman" w:eastAsia="Times New Roman" w:hAnsi="Times New Roman" w:cs="Times New Roman"/>
          <w:szCs w:val="24"/>
          <w:lang w:val="en-GB"/>
        </w:rPr>
        <w:t>s</w:t>
      </w:r>
      <w:r w:rsidR="00887625" w:rsidRPr="00185997">
        <w:rPr>
          <w:rFonts w:ascii="Times New Roman" w:eastAsia="Times New Roman" w:hAnsi="Times New Roman" w:cs="Times New Roman"/>
          <w:szCs w:val="24"/>
          <w:lang w:val="en-GB"/>
        </w:rPr>
        <w:t xml:space="preserve"> (Ramirez</w:t>
      </w:r>
      <w:r w:rsidR="00370FED" w:rsidRPr="00185997">
        <w:rPr>
          <w:rFonts w:ascii="Times New Roman" w:eastAsia="Times New Roman" w:hAnsi="Times New Roman" w:cs="Times New Roman"/>
          <w:szCs w:val="24"/>
          <w:lang w:val="en-GB"/>
        </w:rPr>
        <w:t xml:space="preserve">, </w:t>
      </w:r>
      <w:r w:rsidR="00887625" w:rsidRPr="00185997">
        <w:rPr>
          <w:rFonts w:ascii="Times New Roman" w:eastAsia="Times New Roman" w:hAnsi="Times New Roman" w:cs="Times New Roman"/>
          <w:szCs w:val="24"/>
          <w:lang w:val="en-GB"/>
        </w:rPr>
        <w:t>1990</w:t>
      </w:r>
      <w:r w:rsidR="00BD084C" w:rsidRPr="00185997">
        <w:rPr>
          <w:rFonts w:ascii="Times New Roman" w:eastAsia="Times New Roman" w:hAnsi="Times New Roman" w:cs="Times New Roman"/>
          <w:szCs w:val="24"/>
          <w:lang w:val="en-GB"/>
        </w:rPr>
        <w:t xml:space="preserve">). </w:t>
      </w:r>
      <w:r w:rsidR="009F4634" w:rsidRPr="00185997">
        <w:rPr>
          <w:rFonts w:ascii="Times New Roman" w:eastAsia="Times New Roman" w:hAnsi="Times New Roman" w:cs="Times New Roman"/>
          <w:szCs w:val="24"/>
          <w:lang w:val="en-GB"/>
        </w:rPr>
        <w:t>A</w:t>
      </w:r>
      <w:r w:rsidR="00C4527F" w:rsidRPr="00185997">
        <w:rPr>
          <w:rFonts w:ascii="Times New Roman" w:eastAsia="Times New Roman" w:hAnsi="Times New Roman" w:cs="Times New Roman"/>
          <w:szCs w:val="24"/>
          <w:lang w:val="en-GB"/>
        </w:rPr>
        <w:t xml:space="preserve">dult </w:t>
      </w:r>
      <w:r w:rsidR="008C77D6" w:rsidRPr="00185997">
        <w:rPr>
          <w:rFonts w:ascii="Times New Roman" w:eastAsia="Times New Roman" w:hAnsi="Times New Roman" w:cs="Times New Roman"/>
          <w:szCs w:val="24"/>
          <w:lang w:val="en-GB"/>
        </w:rPr>
        <w:t>illiteracy</w:t>
      </w:r>
      <w:r w:rsidR="00935C11" w:rsidRPr="00185997">
        <w:rPr>
          <w:rFonts w:ascii="Times New Roman" w:eastAsia="Times New Roman" w:hAnsi="Times New Roman" w:cs="Times New Roman"/>
          <w:szCs w:val="24"/>
          <w:lang w:val="en-GB"/>
        </w:rPr>
        <w:t xml:space="preserve"> continues to </w:t>
      </w:r>
      <w:r w:rsidR="00B97B24" w:rsidRPr="00185997">
        <w:rPr>
          <w:rFonts w:ascii="Times New Roman" w:eastAsia="Times New Roman" w:hAnsi="Times New Roman" w:cs="Times New Roman"/>
          <w:szCs w:val="24"/>
          <w:lang w:val="en-GB"/>
        </w:rPr>
        <w:t>be a leading</w:t>
      </w:r>
      <w:r w:rsidR="00852AB8" w:rsidRPr="00185997">
        <w:rPr>
          <w:rFonts w:ascii="Times New Roman" w:eastAsia="Times New Roman" w:hAnsi="Times New Roman" w:cs="Times New Roman"/>
          <w:szCs w:val="24"/>
          <w:lang w:val="en-GB"/>
        </w:rPr>
        <w:t xml:space="preserve"> </w:t>
      </w:r>
      <w:r w:rsidR="009C6FC9" w:rsidRPr="00185997">
        <w:rPr>
          <w:rFonts w:ascii="Times New Roman" w:eastAsia="Times New Roman" w:hAnsi="Times New Roman" w:cs="Times New Roman"/>
          <w:szCs w:val="24"/>
          <w:lang w:val="en-GB"/>
        </w:rPr>
        <w:t>concern</w:t>
      </w:r>
      <w:r w:rsidR="00C41257" w:rsidRPr="00185997">
        <w:rPr>
          <w:rFonts w:ascii="Times New Roman" w:eastAsia="Times New Roman" w:hAnsi="Times New Roman" w:cs="Times New Roman"/>
          <w:szCs w:val="24"/>
          <w:lang w:val="en-GB"/>
        </w:rPr>
        <w:t xml:space="preserve"> in Jamaica</w:t>
      </w:r>
      <w:r w:rsidR="00345004">
        <w:rPr>
          <w:rFonts w:ascii="Times New Roman" w:eastAsia="Times New Roman" w:hAnsi="Times New Roman" w:cs="Times New Roman"/>
          <w:szCs w:val="24"/>
          <w:lang w:val="en-GB"/>
        </w:rPr>
        <w:t xml:space="preserve">, </w:t>
      </w:r>
      <w:r w:rsidR="00E20503">
        <w:rPr>
          <w:rFonts w:ascii="Times New Roman" w:eastAsia="Times New Roman" w:hAnsi="Times New Roman" w:cs="Times New Roman"/>
          <w:szCs w:val="24"/>
          <w:lang w:val="en-GB"/>
        </w:rPr>
        <w:t>and</w:t>
      </w:r>
      <w:r w:rsidR="0016295F">
        <w:rPr>
          <w:rFonts w:ascii="Times New Roman" w:eastAsia="Times New Roman" w:hAnsi="Times New Roman" w:cs="Times New Roman"/>
          <w:szCs w:val="24"/>
          <w:lang w:val="en-GB"/>
        </w:rPr>
        <w:t xml:space="preserve"> in</w:t>
      </w:r>
      <w:r w:rsidR="00221914" w:rsidRPr="00185997">
        <w:rPr>
          <w:rFonts w:ascii="Times New Roman" w:eastAsia="Times New Roman" w:hAnsi="Times New Roman" w:cs="Times New Roman"/>
          <w:szCs w:val="24"/>
          <w:lang w:val="en-GB"/>
        </w:rPr>
        <w:t xml:space="preserve"> farmers of </w:t>
      </w:r>
      <w:r w:rsidR="005C4D1F" w:rsidRPr="00185997">
        <w:rPr>
          <w:rFonts w:ascii="Times New Roman" w:eastAsia="Times New Roman" w:hAnsi="Times New Roman" w:cs="Times New Roman"/>
          <w:szCs w:val="24"/>
          <w:lang w:val="en-GB"/>
        </w:rPr>
        <w:t>low-</w:t>
      </w:r>
    </w:p>
    <w:p w14:paraId="68623D94" w14:textId="5BC967FB" w:rsidR="00AC46D2" w:rsidRDefault="005C4D1F" w:rsidP="00803C0C">
      <w:pPr>
        <w:shd w:val="clear" w:color="auto" w:fill="FFFFFF"/>
        <w:spacing w:before="240" w:after="0" w:line="480" w:lineRule="auto"/>
        <w:contextualSpacing/>
        <w:rPr>
          <w:rFonts w:ascii="Times New Roman" w:hAnsi="Times New Roman" w:cs="Times New Roman"/>
          <w:szCs w:val="24"/>
        </w:rPr>
      </w:pPr>
      <w:r w:rsidRPr="00185997">
        <w:rPr>
          <w:rFonts w:ascii="Times New Roman" w:eastAsia="Times New Roman" w:hAnsi="Times New Roman" w:cs="Times New Roman"/>
          <w:szCs w:val="24"/>
          <w:lang w:val="en-GB"/>
        </w:rPr>
        <w:t>income</w:t>
      </w:r>
      <w:r w:rsidR="003C0D77" w:rsidRPr="00185997">
        <w:rPr>
          <w:rFonts w:ascii="Times New Roman" w:eastAsia="Times New Roman" w:hAnsi="Times New Roman" w:cs="Times New Roman"/>
          <w:szCs w:val="24"/>
          <w:lang w:val="en-GB"/>
        </w:rPr>
        <w:t xml:space="preserve"> </w:t>
      </w:r>
      <w:r w:rsidR="006F1277" w:rsidRPr="00185997">
        <w:rPr>
          <w:rFonts w:ascii="Times New Roman" w:eastAsia="Times New Roman" w:hAnsi="Times New Roman" w:cs="Times New Roman"/>
          <w:szCs w:val="24"/>
          <w:lang w:val="en-GB"/>
        </w:rPr>
        <w:t xml:space="preserve">families (Robeson et al.,2009). </w:t>
      </w:r>
      <w:r w:rsidR="00A04651" w:rsidRPr="00185997">
        <w:rPr>
          <w:rFonts w:ascii="Times New Roman" w:eastAsia="Times New Roman" w:hAnsi="Times New Roman" w:cs="Times New Roman"/>
          <w:szCs w:val="24"/>
          <w:lang w:val="en-GB"/>
        </w:rPr>
        <w:t xml:space="preserve">Rural </w:t>
      </w:r>
      <w:r w:rsidR="00B43E01" w:rsidRPr="00185997">
        <w:rPr>
          <w:rFonts w:ascii="Times New Roman" w:eastAsia="Times New Roman" w:hAnsi="Times New Roman" w:cs="Times New Roman"/>
          <w:szCs w:val="24"/>
          <w:lang w:val="en-GB"/>
        </w:rPr>
        <w:t>area</w:t>
      </w:r>
      <w:r w:rsidR="00B9332E">
        <w:rPr>
          <w:rFonts w:ascii="Times New Roman" w:eastAsia="Times New Roman" w:hAnsi="Times New Roman" w:cs="Times New Roman"/>
          <w:szCs w:val="24"/>
          <w:lang w:val="en-GB"/>
        </w:rPr>
        <w:t>s</w:t>
      </w:r>
      <w:r w:rsidR="00B43E01" w:rsidRPr="00185997">
        <w:rPr>
          <w:rFonts w:ascii="Times New Roman" w:eastAsia="Times New Roman" w:hAnsi="Times New Roman" w:cs="Times New Roman"/>
          <w:szCs w:val="24"/>
          <w:lang w:val="en-GB"/>
        </w:rPr>
        <w:t>, which tend to</w:t>
      </w:r>
      <w:r w:rsidR="00927FF3" w:rsidRPr="00185997">
        <w:rPr>
          <w:rFonts w:ascii="Times New Roman" w:eastAsia="Times New Roman" w:hAnsi="Times New Roman" w:cs="Times New Roman"/>
          <w:szCs w:val="24"/>
          <w:lang w:val="en-GB"/>
        </w:rPr>
        <w:t xml:space="preserve"> have</w:t>
      </w:r>
      <w:r w:rsidR="00A215B7">
        <w:rPr>
          <w:rFonts w:ascii="Times New Roman" w:eastAsia="Times New Roman" w:hAnsi="Times New Roman" w:cs="Times New Roman"/>
          <w:szCs w:val="24"/>
          <w:lang w:val="en-GB"/>
        </w:rPr>
        <w:t xml:space="preserve"> </w:t>
      </w:r>
      <w:r w:rsidR="00865D17" w:rsidRPr="00185997">
        <w:rPr>
          <w:rFonts w:ascii="Times New Roman" w:eastAsia="Times New Roman" w:hAnsi="Times New Roman" w:cs="Times New Roman"/>
          <w:szCs w:val="24"/>
          <w:lang w:val="en-GB"/>
        </w:rPr>
        <w:t xml:space="preserve">larger </w:t>
      </w:r>
      <w:r w:rsidR="00BA39BF" w:rsidRPr="00185997">
        <w:rPr>
          <w:rFonts w:ascii="Times New Roman" w:eastAsia="Times New Roman" w:hAnsi="Times New Roman" w:cs="Times New Roman"/>
          <w:szCs w:val="24"/>
          <w:lang w:val="en-GB"/>
        </w:rPr>
        <w:t>proportions</w:t>
      </w:r>
      <w:r w:rsidR="00F82EB1" w:rsidRPr="00185997">
        <w:rPr>
          <w:rFonts w:ascii="Times New Roman" w:eastAsia="Times New Roman" w:hAnsi="Times New Roman" w:cs="Times New Roman"/>
          <w:szCs w:val="24"/>
          <w:lang w:val="en-GB"/>
        </w:rPr>
        <w:t xml:space="preserve"> of low-</w:t>
      </w:r>
      <w:r w:rsidR="002C1E0D" w:rsidRPr="00185997">
        <w:rPr>
          <w:rFonts w:ascii="Times New Roman" w:eastAsia="Times New Roman" w:hAnsi="Times New Roman" w:cs="Times New Roman"/>
          <w:szCs w:val="24"/>
          <w:lang w:val="en-GB"/>
        </w:rPr>
        <w:t xml:space="preserve">income residents </w:t>
      </w:r>
      <w:r w:rsidR="00731259" w:rsidRPr="00185997">
        <w:rPr>
          <w:rFonts w:ascii="Times New Roman" w:eastAsia="Times New Roman" w:hAnsi="Times New Roman" w:cs="Times New Roman"/>
          <w:szCs w:val="24"/>
          <w:lang w:val="en-GB"/>
        </w:rPr>
        <w:t>also ha</w:t>
      </w:r>
      <w:r w:rsidR="00B9332E">
        <w:rPr>
          <w:rFonts w:ascii="Times New Roman" w:eastAsia="Times New Roman" w:hAnsi="Times New Roman" w:cs="Times New Roman"/>
          <w:szCs w:val="24"/>
          <w:lang w:val="en-GB"/>
        </w:rPr>
        <w:t>ve</w:t>
      </w:r>
      <w:r w:rsidR="00036EC4">
        <w:rPr>
          <w:rFonts w:ascii="Times New Roman" w:eastAsia="Times New Roman" w:hAnsi="Times New Roman" w:cs="Times New Roman"/>
          <w:szCs w:val="24"/>
          <w:lang w:val="en-GB"/>
        </w:rPr>
        <w:t xml:space="preserve"> a</w:t>
      </w:r>
      <w:r w:rsidR="00731259" w:rsidRPr="00185997">
        <w:rPr>
          <w:rFonts w:ascii="Times New Roman" w:eastAsia="Times New Roman" w:hAnsi="Times New Roman" w:cs="Times New Roman"/>
          <w:szCs w:val="24"/>
          <w:lang w:val="en-GB"/>
        </w:rPr>
        <w:t xml:space="preserve"> greater </w:t>
      </w:r>
      <w:r w:rsidR="0087651A" w:rsidRPr="00185997">
        <w:rPr>
          <w:rFonts w:ascii="Times New Roman" w:eastAsia="Times New Roman" w:hAnsi="Times New Roman" w:cs="Times New Roman"/>
          <w:szCs w:val="24"/>
          <w:lang w:val="en-GB"/>
        </w:rPr>
        <w:t xml:space="preserve">percentage of persons who are </w:t>
      </w:r>
      <w:r w:rsidR="008C6614" w:rsidRPr="00185997">
        <w:rPr>
          <w:rFonts w:ascii="Times New Roman" w:eastAsia="Times New Roman" w:hAnsi="Times New Roman" w:cs="Times New Roman"/>
          <w:szCs w:val="24"/>
          <w:lang w:val="en-GB"/>
        </w:rPr>
        <w:t xml:space="preserve">classified as </w:t>
      </w:r>
      <w:r w:rsidR="00BA39BF" w:rsidRPr="00185997">
        <w:rPr>
          <w:rFonts w:ascii="Times New Roman" w:eastAsia="Times New Roman" w:hAnsi="Times New Roman" w:cs="Times New Roman"/>
          <w:szCs w:val="24"/>
          <w:lang w:val="en-GB"/>
        </w:rPr>
        <w:t>small-scale</w:t>
      </w:r>
      <w:r w:rsidR="008C6614" w:rsidRPr="00185997">
        <w:rPr>
          <w:rFonts w:ascii="Times New Roman" w:eastAsia="Times New Roman" w:hAnsi="Times New Roman" w:cs="Times New Roman"/>
          <w:szCs w:val="24"/>
          <w:lang w:val="en-GB"/>
        </w:rPr>
        <w:t xml:space="preserve"> </w:t>
      </w:r>
      <w:r w:rsidR="00DE7DFF" w:rsidRPr="00185997">
        <w:rPr>
          <w:rFonts w:ascii="Times New Roman" w:eastAsia="Times New Roman" w:hAnsi="Times New Roman" w:cs="Times New Roman"/>
          <w:szCs w:val="24"/>
          <w:lang w:val="en-GB"/>
        </w:rPr>
        <w:t>farmers</w:t>
      </w:r>
      <w:r w:rsidR="0060721B" w:rsidRPr="00185997">
        <w:rPr>
          <w:rFonts w:ascii="Times New Roman" w:eastAsia="Times New Roman" w:hAnsi="Times New Roman" w:cs="Times New Roman"/>
          <w:szCs w:val="24"/>
          <w:lang w:val="en-GB"/>
        </w:rPr>
        <w:t xml:space="preserve"> without f</w:t>
      </w:r>
      <w:r w:rsidR="00041359" w:rsidRPr="00185997">
        <w:rPr>
          <w:rFonts w:ascii="Times New Roman" w:eastAsia="Times New Roman" w:hAnsi="Times New Roman" w:cs="Times New Roman"/>
          <w:szCs w:val="24"/>
          <w:lang w:val="en-GB"/>
        </w:rPr>
        <w:t>ormal education</w:t>
      </w:r>
      <w:r w:rsidR="00DE7DFF" w:rsidRPr="00185997">
        <w:rPr>
          <w:rFonts w:ascii="Times New Roman" w:eastAsia="Times New Roman" w:hAnsi="Times New Roman" w:cs="Times New Roman"/>
          <w:szCs w:val="24"/>
          <w:lang w:val="en-GB"/>
        </w:rPr>
        <w:t xml:space="preserve"> </w:t>
      </w:r>
      <w:r w:rsidR="00FA5D9C" w:rsidRPr="00185997">
        <w:rPr>
          <w:rFonts w:ascii="Times New Roman" w:hAnsi="Times New Roman" w:cs="Times New Roman"/>
          <w:szCs w:val="24"/>
          <w:shd w:val="clear" w:color="auto" w:fill="FFFFFF"/>
        </w:rPr>
        <w:t>(Elsey</w:t>
      </w:r>
      <w:r w:rsidR="00FA5D9C" w:rsidRPr="00185997">
        <w:rPr>
          <w:rFonts w:ascii="Times New Roman" w:hAnsi="Times New Roman" w:cs="Times New Roman"/>
          <w:szCs w:val="24"/>
        </w:rPr>
        <w:t xml:space="preserve"> &amp; Sirichoti, 2002). </w:t>
      </w:r>
    </w:p>
    <w:p w14:paraId="7F856B4F" w14:textId="3ADB68D9" w:rsidR="00803C0C" w:rsidRDefault="00DE7DFF" w:rsidP="00D52E8A">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The</w:t>
      </w:r>
      <w:r w:rsidR="00A809E2" w:rsidRPr="00185997">
        <w:rPr>
          <w:rFonts w:ascii="Times New Roman" w:eastAsia="Times New Roman" w:hAnsi="Times New Roman" w:cs="Times New Roman"/>
          <w:szCs w:val="24"/>
          <w:lang w:val="en-GB"/>
        </w:rPr>
        <w:t xml:space="preserve"> </w:t>
      </w:r>
      <w:r w:rsidR="00982CDB" w:rsidRPr="00185997">
        <w:rPr>
          <w:rFonts w:ascii="Times New Roman" w:eastAsia="Times New Roman" w:hAnsi="Times New Roman" w:cs="Times New Roman"/>
          <w:szCs w:val="24"/>
          <w:lang w:val="en-GB"/>
        </w:rPr>
        <w:t>purpose</w:t>
      </w:r>
      <w:r w:rsidR="0012101E" w:rsidRPr="00185997">
        <w:rPr>
          <w:rFonts w:ascii="Times New Roman" w:eastAsia="Times New Roman" w:hAnsi="Times New Roman" w:cs="Times New Roman"/>
          <w:szCs w:val="24"/>
          <w:lang w:val="en-GB"/>
        </w:rPr>
        <w:t xml:space="preserve"> </w:t>
      </w:r>
      <w:r w:rsidR="00563C33">
        <w:rPr>
          <w:rFonts w:ascii="Times New Roman" w:eastAsia="Times New Roman" w:hAnsi="Times New Roman" w:cs="Times New Roman"/>
          <w:szCs w:val="24"/>
          <w:lang w:val="en-GB"/>
        </w:rPr>
        <w:t>of</w:t>
      </w:r>
      <w:r w:rsidR="00CF45BC" w:rsidRPr="00185997">
        <w:rPr>
          <w:rFonts w:ascii="Times New Roman" w:eastAsia="Times New Roman" w:hAnsi="Times New Roman" w:cs="Times New Roman"/>
          <w:szCs w:val="24"/>
          <w:lang w:val="en-GB"/>
        </w:rPr>
        <w:t xml:space="preserve"> this</w:t>
      </w:r>
      <w:r w:rsidR="0012101E" w:rsidRPr="00185997">
        <w:rPr>
          <w:rFonts w:ascii="Times New Roman" w:eastAsia="Times New Roman" w:hAnsi="Times New Roman" w:cs="Times New Roman"/>
          <w:szCs w:val="24"/>
          <w:lang w:val="en-GB"/>
        </w:rPr>
        <w:t xml:space="preserve"> literature</w:t>
      </w:r>
      <w:r w:rsidR="008541A7" w:rsidRPr="00185997">
        <w:rPr>
          <w:rFonts w:ascii="Times New Roman" w:eastAsia="Times New Roman" w:hAnsi="Times New Roman" w:cs="Times New Roman"/>
          <w:szCs w:val="24"/>
          <w:lang w:val="en-GB"/>
        </w:rPr>
        <w:t xml:space="preserve"> review </w:t>
      </w:r>
      <w:r w:rsidR="00B4321A" w:rsidRPr="00185997">
        <w:rPr>
          <w:rFonts w:ascii="Times New Roman" w:eastAsia="Times New Roman" w:hAnsi="Times New Roman" w:cs="Times New Roman"/>
          <w:szCs w:val="24"/>
          <w:lang w:val="en-GB"/>
        </w:rPr>
        <w:t xml:space="preserve">is </w:t>
      </w:r>
      <w:r w:rsidR="00746BC1" w:rsidRPr="00185997">
        <w:rPr>
          <w:rFonts w:ascii="Times New Roman" w:eastAsia="Times New Roman" w:hAnsi="Times New Roman" w:cs="Times New Roman"/>
          <w:szCs w:val="24"/>
          <w:lang w:val="en-GB"/>
        </w:rPr>
        <w:t>to</w:t>
      </w:r>
      <w:r w:rsidR="001E7F70" w:rsidRPr="00185997">
        <w:rPr>
          <w:rFonts w:ascii="Times New Roman" w:eastAsia="Times New Roman" w:hAnsi="Times New Roman" w:cs="Times New Roman"/>
          <w:szCs w:val="24"/>
          <w:lang w:val="en-GB"/>
        </w:rPr>
        <w:t xml:space="preserve"> </w:t>
      </w:r>
      <w:r w:rsidR="00266005" w:rsidRPr="00185997">
        <w:rPr>
          <w:rFonts w:ascii="Times New Roman" w:eastAsia="Times New Roman" w:hAnsi="Times New Roman" w:cs="Times New Roman"/>
          <w:szCs w:val="24"/>
          <w:lang w:val="en-GB"/>
        </w:rPr>
        <w:t>understand adult</w:t>
      </w:r>
      <w:r w:rsidR="00746BC1" w:rsidRPr="00185997">
        <w:rPr>
          <w:rFonts w:ascii="Times New Roman" w:eastAsia="Times New Roman" w:hAnsi="Times New Roman" w:cs="Times New Roman"/>
          <w:szCs w:val="24"/>
          <w:lang w:val="en-GB"/>
        </w:rPr>
        <w:t xml:space="preserve"> education </w:t>
      </w:r>
      <w:bookmarkEnd w:id="2"/>
      <w:r w:rsidR="00803C0C" w:rsidRPr="00185997">
        <w:rPr>
          <w:rFonts w:ascii="Times New Roman" w:eastAsia="Times New Roman" w:hAnsi="Times New Roman" w:cs="Times New Roman"/>
          <w:szCs w:val="24"/>
          <w:lang w:val="en-GB"/>
        </w:rPr>
        <w:t>in Jamaica. I will look specifically at</w:t>
      </w:r>
      <w:r w:rsidR="003E31BF">
        <w:rPr>
          <w:rFonts w:ascii="Times New Roman" w:eastAsia="Times New Roman" w:hAnsi="Times New Roman" w:cs="Times New Roman"/>
          <w:szCs w:val="24"/>
          <w:lang w:val="en-GB"/>
        </w:rPr>
        <w:t xml:space="preserve"> the</w:t>
      </w:r>
      <w:r w:rsidR="00803C0C" w:rsidRPr="00185997">
        <w:rPr>
          <w:rFonts w:ascii="Times New Roman" w:eastAsia="Times New Roman" w:hAnsi="Times New Roman" w:cs="Times New Roman"/>
          <w:szCs w:val="24"/>
          <w:lang w:val="en-GB"/>
        </w:rPr>
        <w:t xml:space="preserve"> problems farmers encounter</w:t>
      </w:r>
      <w:r w:rsidR="003E31BF">
        <w:rPr>
          <w:rFonts w:ascii="Times New Roman" w:eastAsia="Times New Roman" w:hAnsi="Times New Roman" w:cs="Times New Roman"/>
          <w:szCs w:val="24"/>
          <w:lang w:val="en-GB"/>
        </w:rPr>
        <w:t>s</w:t>
      </w:r>
      <w:r w:rsidR="00803C0C" w:rsidRPr="00185997">
        <w:rPr>
          <w:rFonts w:ascii="Times New Roman" w:eastAsia="Times New Roman" w:hAnsi="Times New Roman" w:cs="Times New Roman"/>
          <w:szCs w:val="24"/>
          <w:lang w:val="en-GB"/>
        </w:rPr>
        <w:t>, and how adult educational learning methods can solve farmers</w:t>
      </w:r>
      <w:r w:rsidR="00B9332E">
        <w:rPr>
          <w:rFonts w:ascii="Times New Roman" w:eastAsia="Times New Roman" w:hAnsi="Times New Roman" w:cs="Times New Roman"/>
          <w:szCs w:val="24"/>
          <w:lang w:val="en-GB"/>
        </w:rPr>
        <w:t>’</w:t>
      </w:r>
      <w:r w:rsidR="00803C0C" w:rsidRPr="00185997">
        <w:rPr>
          <w:rFonts w:ascii="Times New Roman" w:eastAsia="Times New Roman" w:hAnsi="Times New Roman" w:cs="Times New Roman"/>
          <w:szCs w:val="24"/>
          <w:lang w:val="en-GB"/>
        </w:rPr>
        <w:t xml:space="preserve"> issues. Drawing on literature related to the topics and learning from the failures and success of their work.</w:t>
      </w:r>
    </w:p>
    <w:p w14:paraId="39FA8161" w14:textId="21B152B3" w:rsidR="009C5FE6" w:rsidRDefault="0077512F" w:rsidP="00D52E8A">
      <w:pPr>
        <w:shd w:val="clear" w:color="auto" w:fill="FFFFFF"/>
        <w:spacing w:before="240" w:after="0" w:line="480" w:lineRule="auto"/>
        <w:ind w:firstLine="720"/>
        <w:contextualSpacing/>
        <w:rPr>
          <w:rFonts w:ascii="Times New Roman" w:eastAsia="Times New Roman" w:hAnsi="Times New Roman" w:cs="Times New Roman"/>
          <w:szCs w:val="24"/>
          <w:lang w:val="en-GB"/>
        </w:rPr>
        <w:sectPr w:rsidR="009C5FE6" w:rsidSect="00BF35F1">
          <w:headerReference w:type="default" r:id="rId7"/>
          <w:pgSz w:w="12240" w:h="15840" w:code="1"/>
          <w:pgMar w:top="1440" w:right="1440" w:bottom="1440" w:left="1440" w:header="709" w:footer="709" w:gutter="0"/>
          <w:cols w:space="708"/>
          <w:docGrid w:linePitch="360"/>
        </w:sectPr>
      </w:pPr>
      <w:r>
        <w:rPr>
          <w:rFonts w:ascii="Times New Roman" w:eastAsia="Times New Roman" w:hAnsi="Times New Roman" w:cs="Times New Roman"/>
          <w:szCs w:val="24"/>
          <w:lang w:val="en-GB"/>
        </w:rPr>
        <w:t xml:space="preserve"> </w:t>
      </w:r>
      <w:r w:rsidR="000D1F9A">
        <w:rPr>
          <w:rFonts w:ascii="Times New Roman" w:eastAsia="Times New Roman" w:hAnsi="Times New Roman" w:cs="Times New Roman"/>
          <w:szCs w:val="24"/>
          <w:lang w:val="en-GB"/>
        </w:rPr>
        <w:t>T</w:t>
      </w:r>
      <w:r>
        <w:rPr>
          <w:rFonts w:ascii="Times New Roman" w:eastAsia="Times New Roman" w:hAnsi="Times New Roman" w:cs="Times New Roman"/>
          <w:szCs w:val="24"/>
          <w:lang w:val="en-GB"/>
        </w:rPr>
        <w:t>his literature review</w:t>
      </w:r>
      <w:r w:rsidR="000A596D">
        <w:rPr>
          <w:rFonts w:ascii="Times New Roman" w:eastAsia="Times New Roman" w:hAnsi="Times New Roman" w:cs="Times New Roman"/>
          <w:szCs w:val="24"/>
          <w:lang w:val="en-GB"/>
        </w:rPr>
        <w:t xml:space="preserve"> </w:t>
      </w:r>
      <w:r w:rsidR="00C62166">
        <w:rPr>
          <w:rFonts w:ascii="Times New Roman" w:eastAsia="Times New Roman" w:hAnsi="Times New Roman" w:cs="Times New Roman"/>
          <w:szCs w:val="24"/>
          <w:lang w:val="en-GB"/>
        </w:rPr>
        <w:t>begins</w:t>
      </w:r>
      <w:r>
        <w:rPr>
          <w:rFonts w:ascii="Times New Roman" w:eastAsia="Times New Roman" w:hAnsi="Times New Roman" w:cs="Times New Roman"/>
          <w:szCs w:val="24"/>
          <w:lang w:val="en-GB"/>
        </w:rPr>
        <w:t xml:space="preserve"> </w:t>
      </w:r>
      <w:r w:rsidR="002A6D0E">
        <w:rPr>
          <w:rFonts w:ascii="Times New Roman" w:eastAsia="Times New Roman" w:hAnsi="Times New Roman" w:cs="Times New Roman"/>
          <w:szCs w:val="24"/>
          <w:lang w:val="en-GB"/>
        </w:rPr>
        <w:t xml:space="preserve">with a section on </w:t>
      </w:r>
      <w:r w:rsidR="00904278">
        <w:rPr>
          <w:rFonts w:ascii="Times New Roman" w:eastAsia="Times New Roman" w:hAnsi="Times New Roman" w:cs="Times New Roman"/>
          <w:szCs w:val="24"/>
          <w:lang w:val="en-GB"/>
        </w:rPr>
        <w:t>ex</w:t>
      </w:r>
      <w:r w:rsidR="00F22AA3">
        <w:rPr>
          <w:rFonts w:ascii="Times New Roman" w:eastAsia="Times New Roman" w:hAnsi="Times New Roman" w:cs="Times New Roman"/>
          <w:szCs w:val="24"/>
          <w:lang w:val="en-GB"/>
        </w:rPr>
        <w:t>tension learning</w:t>
      </w:r>
      <w:r w:rsidR="000B02BD">
        <w:rPr>
          <w:rFonts w:ascii="Times New Roman" w:eastAsia="Times New Roman" w:hAnsi="Times New Roman" w:cs="Times New Roman"/>
          <w:szCs w:val="24"/>
          <w:lang w:val="en-GB"/>
        </w:rPr>
        <w:t xml:space="preserve"> worldwide</w:t>
      </w:r>
      <w:r w:rsidR="00441A50">
        <w:rPr>
          <w:rFonts w:ascii="Times New Roman" w:eastAsia="Times New Roman" w:hAnsi="Times New Roman" w:cs="Times New Roman"/>
          <w:szCs w:val="24"/>
          <w:lang w:val="en-GB"/>
        </w:rPr>
        <w:t xml:space="preserve">, looking at </w:t>
      </w:r>
      <w:r w:rsidR="000D1F9A">
        <w:rPr>
          <w:rFonts w:ascii="Times New Roman" w:eastAsia="Times New Roman" w:hAnsi="Times New Roman" w:cs="Times New Roman"/>
          <w:szCs w:val="24"/>
          <w:lang w:val="en-GB"/>
        </w:rPr>
        <w:t xml:space="preserve">the </w:t>
      </w:r>
      <w:r w:rsidR="00441A50">
        <w:rPr>
          <w:rFonts w:ascii="Times New Roman" w:eastAsia="Times New Roman" w:hAnsi="Times New Roman" w:cs="Times New Roman"/>
          <w:szCs w:val="24"/>
          <w:lang w:val="en-GB"/>
        </w:rPr>
        <w:t>different</w:t>
      </w:r>
      <w:r w:rsidR="009B7ECF">
        <w:rPr>
          <w:rFonts w:ascii="Times New Roman" w:eastAsia="Times New Roman" w:hAnsi="Times New Roman" w:cs="Times New Roman"/>
          <w:szCs w:val="24"/>
          <w:lang w:val="en-GB"/>
        </w:rPr>
        <w:t xml:space="preserve"> </w:t>
      </w:r>
      <w:r w:rsidR="00B36D6A">
        <w:rPr>
          <w:rFonts w:ascii="Times New Roman" w:eastAsia="Times New Roman" w:hAnsi="Times New Roman" w:cs="Times New Roman"/>
          <w:szCs w:val="24"/>
          <w:lang w:val="en-GB"/>
        </w:rPr>
        <w:t>extension methods</w:t>
      </w:r>
      <w:r w:rsidR="009B7ECF">
        <w:rPr>
          <w:rFonts w:ascii="Times New Roman" w:eastAsia="Times New Roman" w:hAnsi="Times New Roman" w:cs="Times New Roman"/>
          <w:szCs w:val="24"/>
          <w:lang w:val="en-GB"/>
        </w:rPr>
        <w:t>,</w:t>
      </w:r>
      <w:r w:rsidR="00441A50">
        <w:rPr>
          <w:rFonts w:ascii="Times New Roman" w:eastAsia="Times New Roman" w:hAnsi="Times New Roman" w:cs="Times New Roman"/>
          <w:szCs w:val="24"/>
          <w:lang w:val="en-GB"/>
        </w:rPr>
        <w:t xml:space="preserve"> and </w:t>
      </w:r>
      <w:r w:rsidR="00D9411F">
        <w:rPr>
          <w:rFonts w:ascii="Times New Roman" w:eastAsia="Times New Roman" w:hAnsi="Times New Roman" w:cs="Times New Roman"/>
          <w:szCs w:val="24"/>
          <w:lang w:val="en-GB"/>
        </w:rPr>
        <w:t xml:space="preserve">programs used </w:t>
      </w:r>
      <w:r w:rsidR="009B7ECF">
        <w:rPr>
          <w:rFonts w:ascii="Times New Roman" w:eastAsia="Times New Roman" w:hAnsi="Times New Roman" w:cs="Times New Roman"/>
          <w:szCs w:val="24"/>
          <w:lang w:val="en-GB"/>
        </w:rPr>
        <w:t>to aid the le</w:t>
      </w:r>
      <w:r w:rsidR="00052909">
        <w:rPr>
          <w:rFonts w:ascii="Times New Roman" w:eastAsia="Times New Roman" w:hAnsi="Times New Roman" w:cs="Times New Roman"/>
          <w:szCs w:val="24"/>
          <w:lang w:val="en-GB"/>
        </w:rPr>
        <w:t>arning of farmers</w:t>
      </w:r>
      <w:r w:rsidR="006F4171">
        <w:rPr>
          <w:rFonts w:ascii="Times New Roman" w:eastAsia="Times New Roman" w:hAnsi="Times New Roman" w:cs="Times New Roman"/>
          <w:szCs w:val="24"/>
          <w:lang w:val="en-GB"/>
        </w:rPr>
        <w:t>.</w:t>
      </w:r>
      <w:r w:rsidR="002034E7">
        <w:rPr>
          <w:rFonts w:ascii="Times New Roman" w:eastAsia="Times New Roman" w:hAnsi="Times New Roman" w:cs="Times New Roman"/>
          <w:szCs w:val="24"/>
          <w:lang w:val="en-GB"/>
        </w:rPr>
        <w:t xml:space="preserve"> The second sect</w:t>
      </w:r>
      <w:r w:rsidR="008A74DD">
        <w:rPr>
          <w:rFonts w:ascii="Times New Roman" w:eastAsia="Times New Roman" w:hAnsi="Times New Roman" w:cs="Times New Roman"/>
          <w:szCs w:val="24"/>
          <w:lang w:val="en-GB"/>
        </w:rPr>
        <w:t>ion</w:t>
      </w:r>
      <w:r w:rsidR="00964B5E">
        <w:rPr>
          <w:rFonts w:ascii="Times New Roman" w:eastAsia="Times New Roman" w:hAnsi="Times New Roman" w:cs="Times New Roman"/>
          <w:szCs w:val="24"/>
          <w:lang w:val="en-GB"/>
        </w:rPr>
        <w:t xml:space="preserve"> of this </w:t>
      </w:r>
      <w:r w:rsidR="00F43DF2">
        <w:rPr>
          <w:rFonts w:ascii="Times New Roman" w:eastAsia="Times New Roman" w:hAnsi="Times New Roman" w:cs="Times New Roman"/>
          <w:szCs w:val="24"/>
          <w:lang w:val="en-GB"/>
        </w:rPr>
        <w:t>review</w:t>
      </w:r>
      <w:r w:rsidR="00B2398A">
        <w:rPr>
          <w:rFonts w:ascii="Times New Roman" w:eastAsia="Times New Roman" w:hAnsi="Times New Roman" w:cs="Times New Roman"/>
          <w:szCs w:val="24"/>
          <w:lang w:val="en-GB"/>
        </w:rPr>
        <w:t xml:space="preserve"> focus</w:t>
      </w:r>
      <w:r w:rsidR="007050C2">
        <w:rPr>
          <w:rFonts w:ascii="Times New Roman" w:eastAsia="Times New Roman" w:hAnsi="Times New Roman" w:cs="Times New Roman"/>
          <w:szCs w:val="24"/>
          <w:lang w:val="en-GB"/>
        </w:rPr>
        <w:t>es</w:t>
      </w:r>
      <w:r w:rsidR="00B2398A">
        <w:rPr>
          <w:rFonts w:ascii="Times New Roman" w:eastAsia="Times New Roman" w:hAnsi="Times New Roman" w:cs="Times New Roman"/>
          <w:szCs w:val="24"/>
          <w:lang w:val="en-GB"/>
        </w:rPr>
        <w:t xml:space="preserve"> on post</w:t>
      </w:r>
      <w:r w:rsidR="00221E7A">
        <w:rPr>
          <w:rFonts w:ascii="Times New Roman" w:eastAsia="Times New Roman" w:hAnsi="Times New Roman" w:cs="Times New Roman"/>
          <w:szCs w:val="24"/>
          <w:lang w:val="en-GB"/>
        </w:rPr>
        <w:t xml:space="preserve"> -</w:t>
      </w:r>
      <w:r w:rsidR="00B2398A">
        <w:rPr>
          <w:rFonts w:ascii="Times New Roman" w:eastAsia="Times New Roman" w:hAnsi="Times New Roman" w:cs="Times New Roman"/>
          <w:szCs w:val="24"/>
          <w:lang w:val="en-GB"/>
        </w:rPr>
        <w:t xml:space="preserve"> </w:t>
      </w:r>
      <w:r w:rsidR="00221E7A">
        <w:rPr>
          <w:rFonts w:ascii="Times New Roman" w:eastAsia="Times New Roman" w:hAnsi="Times New Roman" w:cs="Times New Roman"/>
          <w:szCs w:val="24"/>
          <w:lang w:val="en-GB"/>
        </w:rPr>
        <w:t>colonial</w:t>
      </w:r>
      <w:r w:rsidR="00BC6697">
        <w:rPr>
          <w:rFonts w:ascii="Times New Roman" w:eastAsia="Times New Roman" w:hAnsi="Times New Roman" w:cs="Times New Roman"/>
          <w:szCs w:val="24"/>
          <w:lang w:val="en-GB"/>
        </w:rPr>
        <w:t xml:space="preserve"> agriculture</w:t>
      </w:r>
      <w:r w:rsidR="00E13AD2">
        <w:rPr>
          <w:rFonts w:ascii="Times New Roman" w:eastAsia="Times New Roman" w:hAnsi="Times New Roman" w:cs="Times New Roman"/>
          <w:szCs w:val="24"/>
          <w:lang w:val="en-GB"/>
        </w:rPr>
        <w:t xml:space="preserve"> in Jamaica</w:t>
      </w:r>
      <w:r w:rsidR="00BC1110">
        <w:rPr>
          <w:rFonts w:ascii="Times New Roman" w:eastAsia="Times New Roman" w:hAnsi="Times New Roman" w:cs="Times New Roman"/>
          <w:szCs w:val="24"/>
          <w:lang w:val="en-GB"/>
        </w:rPr>
        <w:t xml:space="preserve">, </w:t>
      </w:r>
      <w:r w:rsidR="00C62166">
        <w:rPr>
          <w:rFonts w:ascii="Times New Roman" w:eastAsia="Times New Roman" w:hAnsi="Times New Roman" w:cs="Times New Roman"/>
          <w:szCs w:val="24"/>
          <w:lang w:val="en-GB"/>
        </w:rPr>
        <w:t>gazing</w:t>
      </w:r>
      <w:r w:rsidR="00BC1110">
        <w:rPr>
          <w:rFonts w:ascii="Times New Roman" w:eastAsia="Times New Roman" w:hAnsi="Times New Roman" w:cs="Times New Roman"/>
          <w:szCs w:val="24"/>
          <w:lang w:val="en-GB"/>
        </w:rPr>
        <w:t xml:space="preserve"> </w:t>
      </w:r>
      <w:r w:rsidR="001F5409">
        <w:rPr>
          <w:rFonts w:ascii="Times New Roman" w:eastAsia="Times New Roman" w:hAnsi="Times New Roman" w:cs="Times New Roman"/>
          <w:szCs w:val="24"/>
          <w:lang w:val="en-GB"/>
        </w:rPr>
        <w:t>at</w:t>
      </w:r>
      <w:r w:rsidR="003105F5">
        <w:rPr>
          <w:rFonts w:ascii="Times New Roman" w:eastAsia="Times New Roman" w:hAnsi="Times New Roman" w:cs="Times New Roman"/>
          <w:szCs w:val="24"/>
          <w:lang w:val="en-GB"/>
        </w:rPr>
        <w:t xml:space="preserve"> the</w:t>
      </w:r>
      <w:r w:rsidR="001F5409">
        <w:rPr>
          <w:rFonts w:ascii="Times New Roman" w:eastAsia="Times New Roman" w:hAnsi="Times New Roman" w:cs="Times New Roman"/>
          <w:szCs w:val="24"/>
          <w:lang w:val="en-GB"/>
        </w:rPr>
        <w:t xml:space="preserve"> </w:t>
      </w:r>
      <w:r w:rsidR="007E6B48">
        <w:rPr>
          <w:rFonts w:ascii="Times New Roman" w:eastAsia="Times New Roman" w:hAnsi="Times New Roman" w:cs="Times New Roman"/>
          <w:szCs w:val="24"/>
          <w:lang w:val="en-GB"/>
        </w:rPr>
        <w:t xml:space="preserve">challenges </w:t>
      </w:r>
      <w:r w:rsidR="000D78B6">
        <w:rPr>
          <w:rFonts w:ascii="Times New Roman" w:eastAsia="Times New Roman" w:hAnsi="Times New Roman" w:cs="Times New Roman"/>
          <w:szCs w:val="24"/>
          <w:lang w:val="en-GB"/>
        </w:rPr>
        <w:t xml:space="preserve">farmers in Jamaica </w:t>
      </w:r>
      <w:r w:rsidR="00B77FF6">
        <w:rPr>
          <w:rFonts w:ascii="Times New Roman" w:eastAsia="Times New Roman" w:hAnsi="Times New Roman" w:cs="Times New Roman"/>
          <w:szCs w:val="24"/>
          <w:lang w:val="en-GB"/>
        </w:rPr>
        <w:t>encountered</w:t>
      </w:r>
      <w:r w:rsidR="00C36CF6">
        <w:rPr>
          <w:rFonts w:ascii="Times New Roman" w:eastAsia="Times New Roman" w:hAnsi="Times New Roman" w:cs="Times New Roman"/>
          <w:szCs w:val="24"/>
          <w:lang w:val="en-GB"/>
        </w:rPr>
        <w:t xml:space="preserve">. </w:t>
      </w:r>
      <w:r w:rsidR="0074697F">
        <w:rPr>
          <w:rFonts w:ascii="Times New Roman" w:eastAsia="Times New Roman" w:hAnsi="Times New Roman" w:cs="Times New Roman"/>
          <w:szCs w:val="24"/>
          <w:lang w:val="en-GB"/>
        </w:rPr>
        <w:t xml:space="preserve">The final section </w:t>
      </w:r>
      <w:r w:rsidR="000C61D7">
        <w:rPr>
          <w:rFonts w:ascii="Times New Roman" w:eastAsia="Times New Roman" w:hAnsi="Times New Roman" w:cs="Times New Roman"/>
          <w:szCs w:val="24"/>
          <w:lang w:val="en-GB"/>
        </w:rPr>
        <w:t>examines</w:t>
      </w:r>
      <w:r w:rsidR="002014BB">
        <w:rPr>
          <w:rFonts w:ascii="Times New Roman" w:eastAsia="Times New Roman" w:hAnsi="Times New Roman" w:cs="Times New Roman"/>
          <w:szCs w:val="24"/>
          <w:lang w:val="en-GB"/>
        </w:rPr>
        <w:t xml:space="preserve"> </w:t>
      </w:r>
      <w:r w:rsidR="00611895">
        <w:rPr>
          <w:rFonts w:ascii="Times New Roman" w:eastAsia="Times New Roman" w:hAnsi="Times New Roman" w:cs="Times New Roman"/>
          <w:szCs w:val="24"/>
          <w:lang w:val="en-GB"/>
        </w:rPr>
        <w:t xml:space="preserve">adult education </w:t>
      </w:r>
      <w:r w:rsidR="004E66C3">
        <w:rPr>
          <w:rFonts w:ascii="Times New Roman" w:eastAsia="Times New Roman" w:hAnsi="Times New Roman" w:cs="Times New Roman"/>
          <w:szCs w:val="24"/>
          <w:lang w:val="en-GB"/>
        </w:rPr>
        <w:t>in Jamaica</w:t>
      </w:r>
      <w:r w:rsidR="005F3F7E">
        <w:rPr>
          <w:rFonts w:ascii="Times New Roman" w:eastAsia="Times New Roman" w:hAnsi="Times New Roman" w:cs="Times New Roman"/>
          <w:szCs w:val="24"/>
          <w:lang w:val="en-GB"/>
        </w:rPr>
        <w:t xml:space="preserve">, </w:t>
      </w:r>
      <w:r w:rsidR="001954E6">
        <w:rPr>
          <w:rFonts w:ascii="Times New Roman" w:eastAsia="Times New Roman" w:hAnsi="Times New Roman" w:cs="Times New Roman"/>
          <w:szCs w:val="24"/>
          <w:lang w:val="en-GB"/>
        </w:rPr>
        <w:t>in this context</w:t>
      </w:r>
      <w:r w:rsidR="0066250D">
        <w:rPr>
          <w:rFonts w:ascii="Times New Roman" w:eastAsia="Times New Roman" w:hAnsi="Times New Roman" w:cs="Times New Roman"/>
          <w:szCs w:val="24"/>
          <w:lang w:val="en-GB"/>
        </w:rPr>
        <w:t>,</w:t>
      </w:r>
      <w:r w:rsidR="001954E6">
        <w:rPr>
          <w:rFonts w:ascii="Times New Roman" w:eastAsia="Times New Roman" w:hAnsi="Times New Roman" w:cs="Times New Roman"/>
          <w:szCs w:val="24"/>
          <w:lang w:val="en-GB"/>
        </w:rPr>
        <w:t xml:space="preserve"> I </w:t>
      </w:r>
      <w:r w:rsidR="008022EA">
        <w:rPr>
          <w:rFonts w:ascii="Times New Roman" w:eastAsia="Times New Roman" w:hAnsi="Times New Roman" w:cs="Times New Roman"/>
          <w:szCs w:val="24"/>
          <w:lang w:val="en-GB"/>
        </w:rPr>
        <w:t>explore</w:t>
      </w:r>
      <w:r w:rsidR="009B63D7">
        <w:rPr>
          <w:rFonts w:ascii="Times New Roman" w:eastAsia="Times New Roman" w:hAnsi="Times New Roman" w:cs="Times New Roman"/>
          <w:szCs w:val="24"/>
          <w:lang w:val="en-GB"/>
        </w:rPr>
        <w:t xml:space="preserve"> the education </w:t>
      </w:r>
      <w:r w:rsidR="00CE364A">
        <w:rPr>
          <w:rFonts w:ascii="Times New Roman" w:eastAsia="Times New Roman" w:hAnsi="Times New Roman" w:cs="Times New Roman"/>
          <w:szCs w:val="24"/>
          <w:lang w:val="en-GB"/>
        </w:rPr>
        <w:t xml:space="preserve">history, </w:t>
      </w:r>
      <w:r w:rsidR="00757A84">
        <w:rPr>
          <w:rFonts w:ascii="Times New Roman" w:eastAsia="Times New Roman" w:hAnsi="Times New Roman" w:cs="Times New Roman"/>
          <w:szCs w:val="24"/>
          <w:lang w:val="en-GB"/>
        </w:rPr>
        <w:t>the different</w:t>
      </w:r>
      <w:r w:rsidR="00C0198E">
        <w:rPr>
          <w:rFonts w:ascii="Times New Roman" w:eastAsia="Times New Roman" w:hAnsi="Times New Roman" w:cs="Times New Roman"/>
          <w:szCs w:val="24"/>
          <w:lang w:val="en-GB"/>
        </w:rPr>
        <w:t xml:space="preserve"> </w:t>
      </w:r>
      <w:r w:rsidR="00D52CBF">
        <w:rPr>
          <w:rFonts w:ascii="Times New Roman" w:eastAsia="Times New Roman" w:hAnsi="Times New Roman" w:cs="Times New Roman"/>
          <w:szCs w:val="24"/>
          <w:lang w:val="en-GB"/>
        </w:rPr>
        <w:t>approaches</w:t>
      </w:r>
      <w:r w:rsidR="00A25D52">
        <w:rPr>
          <w:rFonts w:ascii="Times New Roman" w:eastAsia="Times New Roman" w:hAnsi="Times New Roman" w:cs="Times New Roman"/>
          <w:szCs w:val="24"/>
          <w:lang w:val="en-GB"/>
        </w:rPr>
        <w:t>, and</w:t>
      </w:r>
      <w:r w:rsidR="00C326C2">
        <w:rPr>
          <w:rFonts w:ascii="Times New Roman" w:eastAsia="Times New Roman" w:hAnsi="Times New Roman" w:cs="Times New Roman"/>
          <w:szCs w:val="24"/>
          <w:lang w:val="en-GB"/>
        </w:rPr>
        <w:t xml:space="preserve"> t</w:t>
      </w:r>
      <w:r w:rsidR="00F05EED">
        <w:rPr>
          <w:rFonts w:ascii="Times New Roman" w:eastAsia="Times New Roman" w:hAnsi="Times New Roman" w:cs="Times New Roman"/>
          <w:szCs w:val="24"/>
          <w:lang w:val="en-GB"/>
        </w:rPr>
        <w:t>he</w:t>
      </w:r>
      <w:r w:rsidR="00A25D52">
        <w:rPr>
          <w:rFonts w:ascii="Times New Roman" w:eastAsia="Times New Roman" w:hAnsi="Times New Roman" w:cs="Times New Roman"/>
          <w:szCs w:val="24"/>
          <w:lang w:val="en-GB"/>
        </w:rPr>
        <w:t xml:space="preserve"> </w:t>
      </w:r>
      <w:r w:rsidR="0020367E">
        <w:rPr>
          <w:rFonts w:ascii="Times New Roman" w:eastAsia="Times New Roman" w:hAnsi="Times New Roman" w:cs="Times New Roman"/>
          <w:szCs w:val="24"/>
          <w:lang w:val="en-GB"/>
        </w:rPr>
        <w:t xml:space="preserve">cultural work done </w:t>
      </w:r>
      <w:r w:rsidR="00165E79">
        <w:rPr>
          <w:rFonts w:ascii="Times New Roman" w:eastAsia="Times New Roman" w:hAnsi="Times New Roman" w:cs="Times New Roman"/>
          <w:szCs w:val="24"/>
          <w:lang w:val="en-GB"/>
        </w:rPr>
        <w:t xml:space="preserve">in </w:t>
      </w:r>
      <w:r w:rsidR="0020367E">
        <w:rPr>
          <w:rFonts w:ascii="Times New Roman" w:eastAsia="Times New Roman" w:hAnsi="Times New Roman" w:cs="Times New Roman"/>
          <w:szCs w:val="24"/>
          <w:lang w:val="en-GB"/>
        </w:rPr>
        <w:t>the field</w:t>
      </w:r>
      <w:r w:rsidR="00950C49">
        <w:rPr>
          <w:rFonts w:ascii="Times New Roman" w:eastAsia="Times New Roman" w:hAnsi="Times New Roman" w:cs="Times New Roman"/>
          <w:szCs w:val="24"/>
          <w:lang w:val="en-GB"/>
        </w:rPr>
        <w:t>.</w:t>
      </w:r>
      <w:r w:rsidR="007134C5">
        <w:rPr>
          <w:rFonts w:ascii="Times New Roman" w:eastAsia="Times New Roman" w:hAnsi="Times New Roman" w:cs="Times New Roman"/>
          <w:szCs w:val="24"/>
          <w:lang w:val="en-GB"/>
        </w:rPr>
        <w:t xml:space="preserve"> </w:t>
      </w:r>
      <w:r w:rsidR="00A841C7">
        <w:rPr>
          <w:rFonts w:ascii="Times New Roman" w:eastAsia="Times New Roman" w:hAnsi="Times New Roman" w:cs="Times New Roman"/>
          <w:szCs w:val="24"/>
          <w:lang w:val="en-GB"/>
        </w:rPr>
        <w:t>I</w:t>
      </w:r>
      <w:r w:rsidR="00F21845">
        <w:rPr>
          <w:rFonts w:ascii="Times New Roman" w:eastAsia="Times New Roman" w:hAnsi="Times New Roman" w:cs="Times New Roman"/>
          <w:szCs w:val="24"/>
          <w:lang w:val="en-GB"/>
        </w:rPr>
        <w:t xml:space="preserve"> dra</w:t>
      </w:r>
      <w:r w:rsidR="007C4E7C">
        <w:rPr>
          <w:rFonts w:ascii="Times New Roman" w:eastAsia="Times New Roman" w:hAnsi="Times New Roman" w:cs="Times New Roman"/>
          <w:szCs w:val="24"/>
          <w:lang w:val="en-GB"/>
        </w:rPr>
        <w:t>w</w:t>
      </w:r>
      <w:r w:rsidR="001C39A8">
        <w:rPr>
          <w:rFonts w:ascii="Times New Roman" w:eastAsia="Times New Roman" w:hAnsi="Times New Roman" w:cs="Times New Roman"/>
          <w:szCs w:val="24"/>
          <w:lang w:val="en-GB"/>
        </w:rPr>
        <w:t xml:space="preserve"> on</w:t>
      </w:r>
      <w:r w:rsidR="007C4E7C">
        <w:rPr>
          <w:rFonts w:ascii="Times New Roman" w:eastAsia="Times New Roman" w:hAnsi="Times New Roman" w:cs="Times New Roman"/>
          <w:szCs w:val="24"/>
          <w:lang w:val="en-GB"/>
        </w:rPr>
        <w:t xml:space="preserve"> the educational Parlance</w:t>
      </w:r>
      <w:r w:rsidR="00D40684">
        <w:rPr>
          <w:rFonts w:ascii="Times New Roman" w:eastAsia="Times New Roman" w:hAnsi="Times New Roman" w:cs="Times New Roman"/>
          <w:szCs w:val="24"/>
          <w:lang w:val="en-GB"/>
        </w:rPr>
        <w:t xml:space="preserve"> critical </w:t>
      </w:r>
      <w:r w:rsidR="004C6681">
        <w:rPr>
          <w:rFonts w:ascii="Times New Roman" w:eastAsia="Times New Roman" w:hAnsi="Times New Roman" w:cs="Times New Roman"/>
          <w:szCs w:val="24"/>
          <w:lang w:val="en-GB"/>
        </w:rPr>
        <w:t>pedagogy and</w:t>
      </w:r>
      <w:r w:rsidR="00047D51">
        <w:rPr>
          <w:rFonts w:ascii="Times New Roman" w:eastAsia="Times New Roman" w:hAnsi="Times New Roman" w:cs="Times New Roman"/>
          <w:szCs w:val="24"/>
          <w:lang w:val="en-GB"/>
        </w:rPr>
        <w:t xml:space="preserve"> </w:t>
      </w:r>
      <w:r w:rsidR="007B0DC9">
        <w:rPr>
          <w:rFonts w:ascii="Times New Roman" w:eastAsia="Times New Roman" w:hAnsi="Times New Roman" w:cs="Times New Roman"/>
          <w:szCs w:val="24"/>
          <w:lang w:val="en-GB"/>
        </w:rPr>
        <w:t>looks in depth</w:t>
      </w:r>
      <w:r w:rsidR="004C6681">
        <w:rPr>
          <w:rFonts w:ascii="Times New Roman" w:eastAsia="Times New Roman" w:hAnsi="Times New Roman" w:cs="Times New Roman"/>
          <w:szCs w:val="24"/>
          <w:lang w:val="en-GB"/>
        </w:rPr>
        <w:t xml:space="preserve"> of</w:t>
      </w:r>
      <w:r w:rsidR="007B0DC9">
        <w:rPr>
          <w:rFonts w:ascii="Times New Roman" w:eastAsia="Times New Roman" w:hAnsi="Times New Roman" w:cs="Times New Roman"/>
          <w:szCs w:val="24"/>
          <w:lang w:val="en-GB"/>
        </w:rPr>
        <w:t xml:space="preserve"> how it </w:t>
      </w:r>
      <w:r w:rsidR="00DF1339">
        <w:rPr>
          <w:rFonts w:ascii="Times New Roman" w:eastAsia="Times New Roman" w:hAnsi="Times New Roman" w:cs="Times New Roman"/>
          <w:szCs w:val="24"/>
          <w:lang w:val="en-GB"/>
        </w:rPr>
        <w:t>impacted</w:t>
      </w:r>
      <w:r w:rsidR="00507E50">
        <w:rPr>
          <w:rFonts w:ascii="Times New Roman" w:eastAsia="Times New Roman" w:hAnsi="Times New Roman" w:cs="Times New Roman"/>
          <w:szCs w:val="24"/>
          <w:lang w:val="en-GB"/>
        </w:rPr>
        <w:t xml:space="preserve"> growth in agriculture on the island</w:t>
      </w:r>
      <w:r w:rsidR="000312F8">
        <w:rPr>
          <w:rFonts w:ascii="Times New Roman" w:eastAsia="Times New Roman" w:hAnsi="Times New Roman" w:cs="Times New Roman"/>
          <w:szCs w:val="24"/>
          <w:lang w:val="en-GB"/>
        </w:rPr>
        <w:t>,</w:t>
      </w:r>
      <w:r w:rsidR="00950C49" w:rsidRPr="00950C49">
        <w:rPr>
          <w:rFonts w:ascii="Times New Roman" w:eastAsia="Times New Roman" w:hAnsi="Times New Roman" w:cs="Times New Roman"/>
          <w:szCs w:val="24"/>
          <w:lang w:val="en-GB"/>
        </w:rPr>
        <w:t xml:space="preserve"> </w:t>
      </w:r>
      <w:r w:rsidR="00950C49">
        <w:rPr>
          <w:rFonts w:ascii="Times New Roman" w:eastAsia="Times New Roman" w:hAnsi="Times New Roman" w:cs="Times New Roman"/>
          <w:szCs w:val="24"/>
          <w:lang w:val="en-GB"/>
        </w:rPr>
        <w:t>inspired by</w:t>
      </w:r>
      <w:r w:rsidR="00950C49" w:rsidRPr="0088330F">
        <w:rPr>
          <w:rFonts w:ascii="Times New Roman" w:eastAsia="Times New Roman" w:hAnsi="Times New Roman" w:cs="Times New Roman"/>
          <w:szCs w:val="24"/>
          <w:lang w:val="en-GB"/>
        </w:rPr>
        <w:t xml:space="preserve"> </w:t>
      </w:r>
      <w:r w:rsidR="00950C49">
        <w:rPr>
          <w:rFonts w:ascii="Times New Roman" w:eastAsia="Times New Roman" w:hAnsi="Times New Roman" w:cs="Times New Roman"/>
          <w:szCs w:val="24"/>
          <w:lang w:val="en-GB"/>
        </w:rPr>
        <w:t xml:space="preserve">Brazilian adult education theorist </w:t>
      </w:r>
      <w:bookmarkStart w:id="3" w:name="_Hlk68782145"/>
      <w:r w:rsidR="00950C49" w:rsidRPr="00185997">
        <w:rPr>
          <w:rFonts w:ascii="Times New Roman" w:hAnsi="Times New Roman" w:cs="Times New Roman"/>
          <w:szCs w:val="24"/>
          <w:lang w:val="en-GB"/>
        </w:rPr>
        <w:t xml:space="preserve">Paulo </w:t>
      </w:r>
      <w:bookmarkStart w:id="4" w:name="_Hlk68124135"/>
      <w:r w:rsidR="00950C49" w:rsidRPr="00185997">
        <w:rPr>
          <w:rFonts w:ascii="Times New Roman" w:hAnsi="Times New Roman" w:cs="Times New Roman"/>
          <w:szCs w:val="24"/>
          <w:lang w:val="en-GB"/>
        </w:rPr>
        <w:t>Freire</w:t>
      </w:r>
      <w:bookmarkEnd w:id="3"/>
      <w:bookmarkEnd w:id="4"/>
      <w:r w:rsidR="00950C49">
        <w:rPr>
          <w:rFonts w:ascii="Times New Roman" w:hAnsi="Times New Roman" w:cs="Times New Roman"/>
          <w:szCs w:val="24"/>
          <w:lang w:val="en-GB"/>
        </w:rPr>
        <w:t>.</w:t>
      </w:r>
    </w:p>
    <w:p w14:paraId="328FBD36" w14:textId="752CFA0C" w:rsidR="00F17AA8" w:rsidRPr="00185997" w:rsidRDefault="00D05470" w:rsidP="00741B0D">
      <w:pPr>
        <w:shd w:val="clear" w:color="auto" w:fill="FFFFFF"/>
        <w:spacing w:before="240" w:after="0" w:line="480" w:lineRule="auto"/>
        <w:contextualSpacing/>
        <w:jc w:val="center"/>
        <w:rPr>
          <w:rFonts w:ascii="Times New Roman" w:eastAsia="Times New Roman" w:hAnsi="Times New Roman" w:cs="Times New Roman"/>
          <w:b/>
          <w:bCs/>
          <w:szCs w:val="24"/>
          <w:lang w:val="en-GB"/>
        </w:rPr>
      </w:pPr>
      <w:bookmarkStart w:id="5" w:name="_Hlk64056785"/>
      <w:r w:rsidRPr="00185997">
        <w:rPr>
          <w:rFonts w:ascii="Times New Roman" w:eastAsia="Times New Roman" w:hAnsi="Times New Roman" w:cs="Times New Roman"/>
          <w:b/>
          <w:bCs/>
          <w:szCs w:val="24"/>
          <w:lang w:val="en-GB"/>
        </w:rPr>
        <w:lastRenderedPageBreak/>
        <w:t>Outline of the main se</w:t>
      </w:r>
      <w:r w:rsidR="00C4360D" w:rsidRPr="00185997">
        <w:rPr>
          <w:rFonts w:ascii="Times New Roman" w:eastAsia="Times New Roman" w:hAnsi="Times New Roman" w:cs="Times New Roman"/>
          <w:b/>
          <w:bCs/>
          <w:szCs w:val="24"/>
          <w:lang w:val="en-GB"/>
        </w:rPr>
        <w:t>ction of the review</w:t>
      </w:r>
    </w:p>
    <w:bookmarkEnd w:id="5"/>
    <w:p w14:paraId="2692B8F6" w14:textId="44F3874A" w:rsidR="00897F82" w:rsidRPr="00185997" w:rsidRDefault="001B764B" w:rsidP="007A541B">
      <w:pPr>
        <w:spacing w:before="240" w:after="0" w:line="480" w:lineRule="auto"/>
        <w:ind w:firstLine="720"/>
        <w:rPr>
          <w:rFonts w:ascii="Times New Roman" w:eastAsia="Times New Roman" w:hAnsi="Times New Roman" w:cs="Times New Roman"/>
          <w:szCs w:val="24"/>
          <w:lang w:eastAsia="en-CA"/>
        </w:rPr>
      </w:pPr>
      <w:r w:rsidRPr="00185997">
        <w:rPr>
          <w:rFonts w:ascii="Times New Roman" w:eastAsia="Times New Roman" w:hAnsi="Times New Roman" w:cs="Times New Roman"/>
          <w:szCs w:val="24"/>
          <w:lang w:val="en-GB"/>
        </w:rPr>
        <w:t xml:space="preserve">This literature </w:t>
      </w:r>
      <w:r w:rsidR="000B1976" w:rsidRPr="00185997">
        <w:rPr>
          <w:rFonts w:ascii="Times New Roman" w:eastAsia="Times New Roman" w:hAnsi="Times New Roman" w:cs="Times New Roman"/>
          <w:szCs w:val="24"/>
          <w:lang w:val="en-GB"/>
        </w:rPr>
        <w:t xml:space="preserve">review for my </w:t>
      </w:r>
      <w:r w:rsidR="00A16966" w:rsidRPr="00185997">
        <w:rPr>
          <w:rFonts w:ascii="Times New Roman" w:eastAsia="Times New Roman" w:hAnsi="Times New Roman" w:cs="Times New Roman"/>
          <w:szCs w:val="24"/>
          <w:lang w:val="en-GB"/>
        </w:rPr>
        <w:t xml:space="preserve">Master of Adult Education </w:t>
      </w:r>
      <w:r w:rsidR="00F06A01" w:rsidRPr="00185997">
        <w:rPr>
          <w:rFonts w:ascii="Times New Roman" w:eastAsia="Times New Roman" w:hAnsi="Times New Roman" w:cs="Times New Roman"/>
          <w:szCs w:val="24"/>
          <w:lang w:val="en-GB"/>
        </w:rPr>
        <w:t>(ADED</w:t>
      </w:r>
      <w:r w:rsidR="0000511A" w:rsidRPr="00185997">
        <w:rPr>
          <w:rFonts w:ascii="Times New Roman" w:eastAsia="Times New Roman" w:hAnsi="Times New Roman" w:cs="Times New Roman"/>
          <w:szCs w:val="24"/>
          <w:lang w:val="en-GB"/>
        </w:rPr>
        <w:t>510</w:t>
      </w:r>
      <w:r w:rsidR="009B7872" w:rsidRPr="00185997">
        <w:rPr>
          <w:rFonts w:ascii="Times New Roman" w:eastAsia="Times New Roman" w:hAnsi="Times New Roman" w:cs="Times New Roman"/>
          <w:szCs w:val="24"/>
          <w:lang w:val="en-GB"/>
        </w:rPr>
        <w:t>) looks at</w:t>
      </w:r>
      <w:r w:rsidR="00F06A01" w:rsidRPr="00185997">
        <w:rPr>
          <w:rFonts w:ascii="Times New Roman" w:eastAsia="Times New Roman" w:hAnsi="Times New Roman" w:cs="Times New Roman"/>
          <w:szCs w:val="24"/>
          <w:lang w:eastAsia="en-CA"/>
        </w:rPr>
        <w:t xml:space="preserve"> </w:t>
      </w:r>
      <w:r w:rsidR="007F6B62" w:rsidRPr="00185997">
        <w:rPr>
          <w:rFonts w:ascii="Times New Roman" w:eastAsia="Times New Roman" w:hAnsi="Times New Roman" w:cs="Times New Roman"/>
          <w:szCs w:val="24"/>
          <w:lang w:val="en-GB"/>
        </w:rPr>
        <w:t>p</w:t>
      </w:r>
      <w:r w:rsidR="00F06A01" w:rsidRPr="00185997">
        <w:rPr>
          <w:rFonts w:ascii="Times New Roman" w:eastAsia="Times New Roman" w:hAnsi="Times New Roman" w:cs="Times New Roman"/>
          <w:szCs w:val="24"/>
          <w:lang w:val="en-GB"/>
        </w:rPr>
        <w:t xml:space="preserve">ost – colonial </w:t>
      </w:r>
      <w:r w:rsidR="007F6B62" w:rsidRPr="00185997">
        <w:rPr>
          <w:rFonts w:ascii="Times New Roman" w:eastAsia="Times New Roman" w:hAnsi="Times New Roman" w:cs="Times New Roman"/>
          <w:szCs w:val="24"/>
          <w:lang w:eastAsia="en-CA"/>
        </w:rPr>
        <w:t>a</w:t>
      </w:r>
      <w:r w:rsidR="00F06A01" w:rsidRPr="00185997">
        <w:rPr>
          <w:rFonts w:ascii="Times New Roman" w:eastAsia="Times New Roman" w:hAnsi="Times New Roman" w:cs="Times New Roman"/>
          <w:szCs w:val="24"/>
          <w:lang w:eastAsia="en-CA"/>
        </w:rPr>
        <w:t xml:space="preserve">griculture in Jamaica, </w:t>
      </w:r>
      <w:r w:rsidR="007F6B62" w:rsidRPr="00185997">
        <w:rPr>
          <w:rFonts w:ascii="Times New Roman" w:eastAsia="Times New Roman" w:hAnsi="Times New Roman" w:cs="Times New Roman"/>
          <w:szCs w:val="24"/>
          <w:lang w:eastAsia="en-CA"/>
        </w:rPr>
        <w:t>e</w:t>
      </w:r>
      <w:r w:rsidR="00F06A01" w:rsidRPr="00185997">
        <w:rPr>
          <w:rFonts w:ascii="Times New Roman" w:eastAsia="Times New Roman" w:hAnsi="Times New Roman" w:cs="Times New Roman"/>
          <w:szCs w:val="24"/>
          <w:lang w:eastAsia="en-CA"/>
        </w:rPr>
        <w:t xml:space="preserve">xtension </w:t>
      </w:r>
      <w:r w:rsidR="007F6B62" w:rsidRPr="00185997">
        <w:rPr>
          <w:rFonts w:ascii="Times New Roman" w:eastAsia="Times New Roman" w:hAnsi="Times New Roman" w:cs="Times New Roman"/>
          <w:szCs w:val="24"/>
          <w:lang w:eastAsia="en-CA"/>
        </w:rPr>
        <w:t>l</w:t>
      </w:r>
      <w:r w:rsidR="00F06A01" w:rsidRPr="00185997">
        <w:rPr>
          <w:rFonts w:ascii="Times New Roman" w:eastAsia="Times New Roman" w:hAnsi="Times New Roman" w:cs="Times New Roman"/>
          <w:szCs w:val="24"/>
          <w:lang w:eastAsia="en-CA"/>
        </w:rPr>
        <w:t xml:space="preserve">earning and </w:t>
      </w:r>
      <w:r w:rsidR="00231CB6" w:rsidRPr="00185997">
        <w:rPr>
          <w:rFonts w:ascii="Times New Roman" w:eastAsia="Times New Roman" w:hAnsi="Times New Roman" w:cs="Times New Roman"/>
          <w:szCs w:val="24"/>
          <w:lang w:eastAsia="en-CA"/>
        </w:rPr>
        <w:t>a</w:t>
      </w:r>
      <w:r w:rsidR="00F06A01" w:rsidRPr="00185997">
        <w:rPr>
          <w:rFonts w:ascii="Times New Roman" w:eastAsia="Times New Roman" w:hAnsi="Times New Roman" w:cs="Times New Roman"/>
          <w:szCs w:val="24"/>
          <w:lang w:eastAsia="en-CA"/>
        </w:rPr>
        <w:t>dult education in Jamaica</w:t>
      </w:r>
      <w:r w:rsidR="00B9332E">
        <w:rPr>
          <w:rFonts w:ascii="Times New Roman" w:eastAsia="Times New Roman" w:hAnsi="Times New Roman" w:cs="Times New Roman"/>
          <w:szCs w:val="24"/>
          <w:lang w:eastAsia="en-CA"/>
        </w:rPr>
        <w:t>.</w:t>
      </w:r>
      <w:r w:rsidR="00C90E6E" w:rsidRPr="00185997">
        <w:rPr>
          <w:rFonts w:ascii="Times New Roman" w:eastAsia="Times New Roman" w:hAnsi="Times New Roman" w:cs="Times New Roman"/>
          <w:szCs w:val="24"/>
          <w:lang w:eastAsia="en-CA"/>
        </w:rPr>
        <w:t xml:space="preserve"> </w:t>
      </w:r>
      <w:r w:rsidR="00B9332E">
        <w:rPr>
          <w:rFonts w:ascii="Times New Roman" w:eastAsia="Times New Roman" w:hAnsi="Times New Roman" w:cs="Times New Roman"/>
          <w:szCs w:val="24"/>
          <w:lang w:eastAsia="en-CA"/>
        </w:rPr>
        <w:t>The review</w:t>
      </w:r>
      <w:r w:rsidR="002A52B1" w:rsidRPr="00185997">
        <w:rPr>
          <w:rFonts w:ascii="Times New Roman" w:eastAsia="Times New Roman" w:hAnsi="Times New Roman" w:cs="Times New Roman"/>
          <w:szCs w:val="24"/>
          <w:lang w:eastAsia="en-CA"/>
        </w:rPr>
        <w:t xml:space="preserve"> </w:t>
      </w:r>
      <w:r w:rsidR="00C90E6E" w:rsidRPr="00185997">
        <w:rPr>
          <w:rFonts w:ascii="Times New Roman" w:eastAsia="Times New Roman" w:hAnsi="Times New Roman" w:cs="Times New Roman"/>
          <w:szCs w:val="24"/>
          <w:lang w:eastAsia="en-CA"/>
        </w:rPr>
        <w:t>e</w:t>
      </w:r>
      <w:r w:rsidR="00CC005C" w:rsidRPr="00185997">
        <w:rPr>
          <w:rFonts w:ascii="Times New Roman" w:eastAsia="Times New Roman" w:hAnsi="Times New Roman" w:cs="Times New Roman"/>
          <w:szCs w:val="24"/>
          <w:lang w:eastAsia="en-CA"/>
        </w:rPr>
        <w:t>xamine</w:t>
      </w:r>
      <w:r w:rsidR="00B9332E">
        <w:rPr>
          <w:rFonts w:ascii="Times New Roman" w:eastAsia="Times New Roman" w:hAnsi="Times New Roman" w:cs="Times New Roman"/>
          <w:szCs w:val="24"/>
          <w:lang w:eastAsia="en-CA"/>
        </w:rPr>
        <w:t>s</w:t>
      </w:r>
      <w:r w:rsidR="00CC005C" w:rsidRPr="00185997">
        <w:rPr>
          <w:rFonts w:ascii="Times New Roman" w:eastAsia="Times New Roman" w:hAnsi="Times New Roman" w:cs="Times New Roman"/>
          <w:szCs w:val="24"/>
          <w:lang w:eastAsia="en-CA"/>
        </w:rPr>
        <w:t xml:space="preserve"> and question</w:t>
      </w:r>
      <w:r w:rsidR="00845AA0" w:rsidRPr="00185997">
        <w:rPr>
          <w:rFonts w:ascii="Times New Roman" w:eastAsia="Times New Roman" w:hAnsi="Times New Roman" w:cs="Times New Roman"/>
          <w:szCs w:val="24"/>
          <w:lang w:eastAsia="en-CA"/>
        </w:rPr>
        <w:t>s</w:t>
      </w:r>
      <w:r w:rsidR="00CC005C" w:rsidRPr="00185997">
        <w:rPr>
          <w:rFonts w:ascii="Times New Roman" w:eastAsia="Times New Roman" w:hAnsi="Times New Roman" w:cs="Times New Roman"/>
          <w:szCs w:val="24"/>
          <w:lang w:eastAsia="en-CA"/>
        </w:rPr>
        <w:t xml:space="preserve"> </w:t>
      </w:r>
      <w:r w:rsidR="00714451" w:rsidRPr="00185997">
        <w:rPr>
          <w:rFonts w:ascii="Times New Roman" w:eastAsia="Times New Roman" w:hAnsi="Times New Roman" w:cs="Times New Roman"/>
          <w:szCs w:val="24"/>
          <w:lang w:eastAsia="en-CA"/>
        </w:rPr>
        <w:t xml:space="preserve">the </w:t>
      </w:r>
      <w:r w:rsidR="00537847" w:rsidRPr="00185997">
        <w:rPr>
          <w:rFonts w:ascii="Times New Roman" w:eastAsia="Times New Roman" w:hAnsi="Times New Roman" w:cs="Times New Roman"/>
          <w:szCs w:val="24"/>
          <w:lang w:eastAsia="en-CA"/>
        </w:rPr>
        <w:t xml:space="preserve">history </w:t>
      </w:r>
      <w:r w:rsidR="005E5C0A" w:rsidRPr="00185997">
        <w:rPr>
          <w:rFonts w:ascii="Times New Roman" w:eastAsia="Times New Roman" w:hAnsi="Times New Roman" w:cs="Times New Roman"/>
          <w:szCs w:val="24"/>
          <w:lang w:eastAsia="en-CA"/>
        </w:rPr>
        <w:t xml:space="preserve">and role of extension </w:t>
      </w:r>
      <w:r w:rsidR="001B7624" w:rsidRPr="00185997">
        <w:rPr>
          <w:rFonts w:ascii="Times New Roman" w:eastAsia="Times New Roman" w:hAnsi="Times New Roman" w:cs="Times New Roman"/>
          <w:szCs w:val="24"/>
          <w:lang w:eastAsia="en-CA"/>
        </w:rPr>
        <w:t>learning worldwide,</w:t>
      </w:r>
      <w:r w:rsidR="00E54F98" w:rsidRPr="00185997">
        <w:rPr>
          <w:rFonts w:ascii="Times New Roman" w:eastAsia="Times New Roman" w:hAnsi="Times New Roman" w:cs="Times New Roman"/>
          <w:szCs w:val="24"/>
          <w:lang w:eastAsia="en-CA"/>
        </w:rPr>
        <w:t xml:space="preserve"> </w:t>
      </w:r>
      <w:r w:rsidR="00E2338A" w:rsidRPr="00185997">
        <w:rPr>
          <w:rFonts w:ascii="Times New Roman" w:eastAsia="Times New Roman" w:hAnsi="Times New Roman" w:cs="Times New Roman"/>
          <w:szCs w:val="24"/>
          <w:lang w:eastAsia="en-CA"/>
        </w:rPr>
        <w:t>the state</w:t>
      </w:r>
      <w:r w:rsidR="00457F36" w:rsidRPr="00185997">
        <w:rPr>
          <w:rFonts w:ascii="Times New Roman" w:eastAsia="Times New Roman" w:hAnsi="Times New Roman" w:cs="Times New Roman"/>
          <w:szCs w:val="24"/>
          <w:lang w:eastAsia="en-CA"/>
        </w:rPr>
        <w:t xml:space="preserve"> of Jamaica agriculture </w:t>
      </w:r>
      <w:r w:rsidR="000B5F0F" w:rsidRPr="00185997">
        <w:rPr>
          <w:rFonts w:ascii="Times New Roman" w:eastAsia="Times New Roman" w:hAnsi="Times New Roman" w:cs="Times New Roman"/>
          <w:szCs w:val="24"/>
          <w:lang w:eastAsia="en-CA"/>
        </w:rPr>
        <w:t>from as early as 1962</w:t>
      </w:r>
      <w:r w:rsidR="004111EE" w:rsidRPr="00185997">
        <w:rPr>
          <w:rFonts w:ascii="Times New Roman" w:eastAsia="Times New Roman" w:hAnsi="Times New Roman" w:cs="Times New Roman"/>
          <w:szCs w:val="24"/>
          <w:lang w:eastAsia="en-CA"/>
        </w:rPr>
        <w:t xml:space="preserve">, </w:t>
      </w:r>
      <w:r w:rsidR="00B9332E">
        <w:rPr>
          <w:rFonts w:ascii="Times New Roman" w:eastAsia="Times New Roman" w:hAnsi="Times New Roman" w:cs="Times New Roman"/>
          <w:szCs w:val="24"/>
          <w:lang w:eastAsia="en-CA"/>
        </w:rPr>
        <w:t xml:space="preserve">and </w:t>
      </w:r>
      <w:r w:rsidR="00D676DB" w:rsidRPr="00185997">
        <w:rPr>
          <w:rFonts w:ascii="Times New Roman" w:eastAsia="Times New Roman" w:hAnsi="Times New Roman" w:cs="Times New Roman"/>
          <w:szCs w:val="24"/>
          <w:lang w:eastAsia="en-CA"/>
        </w:rPr>
        <w:t xml:space="preserve">adult </w:t>
      </w:r>
      <w:r w:rsidR="004105F2" w:rsidRPr="00185997">
        <w:rPr>
          <w:rFonts w:ascii="Times New Roman" w:eastAsia="Times New Roman" w:hAnsi="Times New Roman" w:cs="Times New Roman"/>
          <w:szCs w:val="24"/>
          <w:lang w:eastAsia="en-CA"/>
        </w:rPr>
        <w:t xml:space="preserve">education in </w:t>
      </w:r>
      <w:r w:rsidR="00E2338A" w:rsidRPr="00185997">
        <w:rPr>
          <w:rFonts w:ascii="Times New Roman" w:eastAsia="Times New Roman" w:hAnsi="Times New Roman" w:cs="Times New Roman"/>
          <w:szCs w:val="24"/>
          <w:lang w:eastAsia="en-CA"/>
        </w:rPr>
        <w:t xml:space="preserve">Jamaica. As </w:t>
      </w:r>
      <w:r w:rsidR="00503AC3" w:rsidRPr="00185997">
        <w:rPr>
          <w:rFonts w:ascii="Times New Roman" w:eastAsia="Times New Roman" w:hAnsi="Times New Roman" w:cs="Times New Roman"/>
          <w:szCs w:val="24"/>
          <w:lang w:eastAsia="en-CA"/>
        </w:rPr>
        <w:t xml:space="preserve">I </w:t>
      </w:r>
      <w:r w:rsidR="00281784" w:rsidRPr="00185997">
        <w:rPr>
          <w:rFonts w:ascii="Times New Roman" w:eastAsia="Times New Roman" w:hAnsi="Times New Roman" w:cs="Times New Roman"/>
          <w:szCs w:val="24"/>
          <w:lang w:eastAsia="en-CA"/>
        </w:rPr>
        <w:t xml:space="preserve">proceed </w:t>
      </w:r>
      <w:r w:rsidR="005D36F8" w:rsidRPr="00185997">
        <w:rPr>
          <w:rFonts w:ascii="Times New Roman" w:eastAsia="Times New Roman" w:hAnsi="Times New Roman" w:cs="Times New Roman"/>
          <w:szCs w:val="24"/>
          <w:lang w:eastAsia="en-CA"/>
        </w:rPr>
        <w:t>critically in</w:t>
      </w:r>
      <w:r w:rsidR="001C181C" w:rsidRPr="00185997">
        <w:rPr>
          <w:rFonts w:ascii="Times New Roman" w:eastAsia="Times New Roman" w:hAnsi="Times New Roman" w:cs="Times New Roman"/>
          <w:szCs w:val="24"/>
          <w:lang w:eastAsia="en-CA"/>
        </w:rPr>
        <w:t xml:space="preserve"> the </w:t>
      </w:r>
      <w:r w:rsidR="002B65D0" w:rsidRPr="00185997">
        <w:rPr>
          <w:rFonts w:ascii="Times New Roman" w:eastAsia="Times New Roman" w:hAnsi="Times New Roman" w:cs="Times New Roman"/>
          <w:szCs w:val="24"/>
          <w:lang w:eastAsia="en-CA"/>
        </w:rPr>
        <w:t>literature</w:t>
      </w:r>
      <w:r w:rsidR="00503B3E" w:rsidRPr="00185997">
        <w:rPr>
          <w:rFonts w:ascii="Times New Roman" w:eastAsia="Times New Roman" w:hAnsi="Times New Roman" w:cs="Times New Roman"/>
          <w:szCs w:val="24"/>
          <w:lang w:eastAsia="en-CA"/>
        </w:rPr>
        <w:t>,</w:t>
      </w:r>
      <w:r w:rsidR="002B65D0" w:rsidRPr="00185997">
        <w:rPr>
          <w:rFonts w:ascii="Times New Roman" w:eastAsia="Times New Roman" w:hAnsi="Times New Roman" w:cs="Times New Roman"/>
          <w:szCs w:val="24"/>
          <w:lang w:eastAsia="en-CA"/>
        </w:rPr>
        <w:t xml:space="preserve"> </w:t>
      </w:r>
      <w:r w:rsidR="00A45E17" w:rsidRPr="00185997">
        <w:rPr>
          <w:rFonts w:ascii="Times New Roman" w:eastAsia="Times New Roman" w:hAnsi="Times New Roman" w:cs="Times New Roman"/>
          <w:szCs w:val="24"/>
          <w:lang w:eastAsia="en-CA"/>
        </w:rPr>
        <w:t>the most important question</w:t>
      </w:r>
      <w:r w:rsidR="00B9332E">
        <w:rPr>
          <w:rFonts w:ascii="Times New Roman" w:eastAsia="Times New Roman" w:hAnsi="Times New Roman" w:cs="Times New Roman"/>
          <w:szCs w:val="24"/>
          <w:lang w:eastAsia="en-CA"/>
        </w:rPr>
        <w:t>s</w:t>
      </w:r>
      <w:r w:rsidR="00A45E17" w:rsidRPr="00185997">
        <w:rPr>
          <w:rFonts w:ascii="Times New Roman" w:eastAsia="Times New Roman" w:hAnsi="Times New Roman" w:cs="Times New Roman"/>
          <w:szCs w:val="24"/>
          <w:lang w:eastAsia="en-CA"/>
        </w:rPr>
        <w:t xml:space="preserve"> </w:t>
      </w:r>
      <w:r w:rsidR="002D61D9" w:rsidRPr="00185997">
        <w:rPr>
          <w:rFonts w:ascii="Times New Roman" w:eastAsia="Times New Roman" w:hAnsi="Times New Roman" w:cs="Times New Roman"/>
          <w:szCs w:val="24"/>
          <w:lang w:eastAsia="en-CA"/>
        </w:rPr>
        <w:t>for</w:t>
      </w:r>
      <w:r w:rsidR="0004253E" w:rsidRPr="00185997">
        <w:rPr>
          <w:rFonts w:ascii="Times New Roman" w:eastAsia="Times New Roman" w:hAnsi="Times New Roman" w:cs="Times New Roman"/>
          <w:szCs w:val="24"/>
          <w:lang w:eastAsia="en-CA"/>
        </w:rPr>
        <w:t xml:space="preserve"> this review will be</w:t>
      </w:r>
      <w:r w:rsidR="00F64640" w:rsidRPr="00185997">
        <w:rPr>
          <w:rFonts w:ascii="Times New Roman" w:eastAsia="Times New Roman" w:hAnsi="Times New Roman" w:cs="Times New Roman"/>
          <w:szCs w:val="24"/>
          <w:lang w:eastAsia="en-CA"/>
        </w:rPr>
        <w:t>:</w:t>
      </w:r>
      <w:r w:rsidR="004A63D9" w:rsidRPr="00185997">
        <w:rPr>
          <w:rFonts w:ascii="Times New Roman" w:eastAsia="Times New Roman" w:hAnsi="Times New Roman" w:cs="Times New Roman"/>
          <w:szCs w:val="24"/>
          <w:lang w:eastAsia="en-CA"/>
        </w:rPr>
        <w:t xml:space="preserve"> </w:t>
      </w:r>
      <w:r w:rsidR="006D23D4" w:rsidRPr="00185997">
        <w:rPr>
          <w:rFonts w:ascii="Times New Roman" w:eastAsia="Times New Roman" w:hAnsi="Times New Roman" w:cs="Times New Roman"/>
          <w:szCs w:val="24"/>
          <w:lang w:eastAsia="en-CA"/>
        </w:rPr>
        <w:t xml:space="preserve">what are challenges </w:t>
      </w:r>
      <w:r w:rsidR="00D4469C" w:rsidRPr="00185997">
        <w:rPr>
          <w:rFonts w:ascii="Times New Roman" w:eastAsia="Times New Roman" w:hAnsi="Times New Roman" w:cs="Times New Roman"/>
          <w:szCs w:val="24"/>
          <w:lang w:eastAsia="en-CA"/>
        </w:rPr>
        <w:t>farmers in Jamaica encountered</w:t>
      </w:r>
      <w:r w:rsidR="00DB2705" w:rsidRPr="00185997">
        <w:rPr>
          <w:rFonts w:ascii="Times New Roman" w:eastAsia="Times New Roman" w:hAnsi="Times New Roman" w:cs="Times New Roman"/>
          <w:szCs w:val="24"/>
          <w:lang w:eastAsia="en-CA"/>
        </w:rPr>
        <w:t xml:space="preserve">? How </w:t>
      </w:r>
      <w:r w:rsidR="00B47B64" w:rsidRPr="00185997">
        <w:rPr>
          <w:rFonts w:ascii="Times New Roman" w:eastAsia="Times New Roman" w:hAnsi="Times New Roman" w:cs="Times New Roman"/>
          <w:szCs w:val="24"/>
          <w:lang w:eastAsia="en-CA"/>
        </w:rPr>
        <w:t>h</w:t>
      </w:r>
      <w:r w:rsidR="001E38E8">
        <w:rPr>
          <w:rFonts w:ascii="Times New Roman" w:eastAsia="Times New Roman" w:hAnsi="Times New Roman" w:cs="Times New Roman"/>
          <w:szCs w:val="24"/>
          <w:lang w:eastAsia="en-CA"/>
        </w:rPr>
        <w:t>as</w:t>
      </w:r>
      <w:r w:rsidR="00DB2705" w:rsidRPr="00185997">
        <w:rPr>
          <w:rFonts w:ascii="Times New Roman" w:eastAsia="Times New Roman" w:hAnsi="Times New Roman" w:cs="Times New Roman"/>
          <w:szCs w:val="24"/>
          <w:lang w:eastAsia="en-CA"/>
        </w:rPr>
        <w:t xml:space="preserve"> the presen</w:t>
      </w:r>
      <w:r w:rsidR="00C07784" w:rsidRPr="00185997">
        <w:rPr>
          <w:rFonts w:ascii="Times New Roman" w:eastAsia="Times New Roman" w:hAnsi="Times New Roman" w:cs="Times New Roman"/>
          <w:szCs w:val="24"/>
          <w:lang w:eastAsia="en-CA"/>
        </w:rPr>
        <w:t>ce</w:t>
      </w:r>
      <w:r w:rsidR="00DB2705" w:rsidRPr="00185997">
        <w:rPr>
          <w:rFonts w:ascii="Times New Roman" w:eastAsia="Times New Roman" w:hAnsi="Times New Roman" w:cs="Times New Roman"/>
          <w:szCs w:val="24"/>
          <w:lang w:eastAsia="en-CA"/>
        </w:rPr>
        <w:t xml:space="preserve"> or absen</w:t>
      </w:r>
      <w:r w:rsidR="00551F7B" w:rsidRPr="00185997">
        <w:rPr>
          <w:rFonts w:ascii="Times New Roman" w:eastAsia="Times New Roman" w:hAnsi="Times New Roman" w:cs="Times New Roman"/>
          <w:szCs w:val="24"/>
          <w:lang w:eastAsia="en-CA"/>
        </w:rPr>
        <w:t>ce</w:t>
      </w:r>
      <w:r w:rsidR="00DB2705" w:rsidRPr="00185997">
        <w:rPr>
          <w:rFonts w:ascii="Times New Roman" w:eastAsia="Times New Roman" w:hAnsi="Times New Roman" w:cs="Times New Roman"/>
          <w:szCs w:val="24"/>
          <w:lang w:eastAsia="en-CA"/>
        </w:rPr>
        <w:t xml:space="preserve"> of extension learning as </w:t>
      </w:r>
      <w:r w:rsidR="00180210" w:rsidRPr="00185997">
        <w:rPr>
          <w:rFonts w:ascii="Times New Roman" w:eastAsia="Times New Roman" w:hAnsi="Times New Roman" w:cs="Times New Roman"/>
          <w:szCs w:val="24"/>
          <w:lang w:eastAsia="en-CA"/>
        </w:rPr>
        <w:t>the</w:t>
      </w:r>
      <w:r w:rsidR="00DB2705" w:rsidRPr="00185997">
        <w:rPr>
          <w:rFonts w:ascii="Times New Roman" w:eastAsia="Times New Roman" w:hAnsi="Times New Roman" w:cs="Times New Roman"/>
          <w:szCs w:val="24"/>
          <w:lang w:eastAsia="en-CA"/>
        </w:rPr>
        <w:t xml:space="preserve"> adult education </w:t>
      </w:r>
      <w:r w:rsidR="00A95FDA" w:rsidRPr="00185997">
        <w:rPr>
          <w:rFonts w:ascii="Times New Roman" w:eastAsia="Times New Roman" w:hAnsi="Times New Roman" w:cs="Times New Roman"/>
          <w:szCs w:val="24"/>
          <w:lang w:eastAsia="en-CA"/>
        </w:rPr>
        <w:t>methodology</w:t>
      </w:r>
      <w:r w:rsidR="001857C7" w:rsidRPr="00185997">
        <w:rPr>
          <w:rFonts w:ascii="Times New Roman" w:eastAsia="Times New Roman" w:hAnsi="Times New Roman" w:cs="Times New Roman"/>
          <w:szCs w:val="24"/>
          <w:lang w:eastAsia="en-CA"/>
        </w:rPr>
        <w:t>,</w:t>
      </w:r>
      <w:r w:rsidR="00A95FDA" w:rsidRPr="00185997">
        <w:rPr>
          <w:rFonts w:ascii="Times New Roman" w:eastAsia="Times New Roman" w:hAnsi="Times New Roman" w:cs="Times New Roman"/>
          <w:szCs w:val="24"/>
          <w:lang w:eastAsia="en-CA"/>
        </w:rPr>
        <w:t xml:space="preserve"> impacted </w:t>
      </w:r>
      <w:r w:rsidR="0059626B" w:rsidRPr="00185997">
        <w:rPr>
          <w:rFonts w:ascii="Times New Roman" w:eastAsia="Times New Roman" w:hAnsi="Times New Roman" w:cs="Times New Roman"/>
          <w:szCs w:val="24"/>
          <w:lang w:eastAsia="en-CA"/>
        </w:rPr>
        <w:t xml:space="preserve">the growth of agriculture on the </w:t>
      </w:r>
      <w:r w:rsidR="00897F82" w:rsidRPr="00185997">
        <w:rPr>
          <w:rFonts w:ascii="Times New Roman" w:eastAsia="Times New Roman" w:hAnsi="Times New Roman" w:cs="Times New Roman"/>
          <w:szCs w:val="24"/>
          <w:lang w:eastAsia="en-CA"/>
        </w:rPr>
        <w:t>island?</w:t>
      </w:r>
      <w:r w:rsidR="00316B1D" w:rsidRPr="00185997">
        <w:rPr>
          <w:rFonts w:ascii="Times New Roman" w:eastAsia="Times New Roman" w:hAnsi="Times New Roman" w:cs="Times New Roman"/>
          <w:szCs w:val="24"/>
          <w:lang w:eastAsia="en-CA"/>
        </w:rPr>
        <w:t xml:space="preserve"> </w:t>
      </w:r>
      <w:r w:rsidR="00BA1D71" w:rsidRPr="00185997">
        <w:rPr>
          <w:rFonts w:ascii="Times New Roman" w:eastAsia="Times New Roman" w:hAnsi="Times New Roman" w:cs="Times New Roman"/>
          <w:szCs w:val="24"/>
          <w:lang w:eastAsia="en-CA"/>
        </w:rPr>
        <w:t xml:space="preserve">Is </w:t>
      </w:r>
      <w:r w:rsidR="00E61E86" w:rsidRPr="00185997">
        <w:rPr>
          <w:rFonts w:ascii="Times New Roman" w:eastAsia="Times New Roman" w:hAnsi="Times New Roman" w:cs="Times New Roman"/>
          <w:szCs w:val="24"/>
          <w:lang w:eastAsia="en-CA"/>
        </w:rPr>
        <w:t xml:space="preserve">the literacy gap </w:t>
      </w:r>
      <w:r w:rsidR="001E38E8">
        <w:rPr>
          <w:rFonts w:ascii="Times New Roman" w:eastAsia="Times New Roman" w:hAnsi="Times New Roman" w:cs="Times New Roman"/>
          <w:szCs w:val="24"/>
          <w:lang w:eastAsia="en-CA"/>
        </w:rPr>
        <w:t>between</w:t>
      </w:r>
      <w:r w:rsidR="00E61E86" w:rsidRPr="00185997">
        <w:rPr>
          <w:rFonts w:ascii="Times New Roman" w:eastAsia="Times New Roman" w:hAnsi="Times New Roman" w:cs="Times New Roman"/>
          <w:szCs w:val="24"/>
          <w:lang w:eastAsia="en-CA"/>
        </w:rPr>
        <w:t xml:space="preserve"> farmers</w:t>
      </w:r>
      <w:r w:rsidR="00F77C24" w:rsidRPr="00185997">
        <w:rPr>
          <w:rFonts w:ascii="Times New Roman" w:eastAsia="Times New Roman" w:hAnsi="Times New Roman" w:cs="Times New Roman"/>
          <w:szCs w:val="24"/>
          <w:lang w:eastAsia="en-CA"/>
        </w:rPr>
        <w:t xml:space="preserve"> the root cause</w:t>
      </w:r>
      <w:r w:rsidR="00DE5B13" w:rsidRPr="00185997">
        <w:rPr>
          <w:rFonts w:ascii="Times New Roman" w:eastAsia="Times New Roman" w:hAnsi="Times New Roman" w:cs="Times New Roman"/>
          <w:szCs w:val="24"/>
          <w:lang w:eastAsia="en-CA"/>
        </w:rPr>
        <w:t xml:space="preserve"> of the problem?</w:t>
      </w:r>
    </w:p>
    <w:p w14:paraId="67D036D9" w14:textId="7DCB6FBD" w:rsidR="000508BB" w:rsidRPr="00185997" w:rsidRDefault="000508BB" w:rsidP="007A541B">
      <w:pPr>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To achieve sustainable agriculture, a participatory learning process is required, not just models impose</w:t>
      </w:r>
      <w:r w:rsidR="00503B3E" w:rsidRPr="00185997">
        <w:rPr>
          <w:rFonts w:ascii="Times New Roman" w:eastAsia="Times New Roman" w:hAnsi="Times New Roman" w:cs="Times New Roman"/>
          <w:szCs w:val="24"/>
          <w:lang w:val="en-GB"/>
        </w:rPr>
        <w:t>d</w:t>
      </w:r>
      <w:r w:rsidRPr="00185997">
        <w:rPr>
          <w:rFonts w:ascii="Times New Roman" w:eastAsia="Times New Roman" w:hAnsi="Times New Roman" w:cs="Times New Roman"/>
          <w:szCs w:val="24"/>
          <w:lang w:val="en-GB"/>
        </w:rPr>
        <w:t xml:space="preserve"> on farmers </w:t>
      </w:r>
      <w:bookmarkStart w:id="6" w:name="_Hlk61695726"/>
      <w:r w:rsidRPr="00185997">
        <w:rPr>
          <w:rFonts w:ascii="Times New Roman" w:eastAsia="Times New Roman" w:hAnsi="Times New Roman" w:cs="Times New Roman"/>
          <w:szCs w:val="24"/>
          <w:lang w:val="en-GB"/>
        </w:rPr>
        <w:t>(Pretty, 1995</w:t>
      </w:r>
      <w:bookmarkEnd w:id="6"/>
      <w:r w:rsidR="00193F46" w:rsidRPr="00185997">
        <w:rPr>
          <w:rFonts w:ascii="Times New Roman" w:eastAsia="Times New Roman" w:hAnsi="Times New Roman" w:cs="Times New Roman"/>
          <w:szCs w:val="24"/>
          <w:lang w:val="en-GB"/>
        </w:rPr>
        <w:t>). I</w:t>
      </w:r>
      <w:r w:rsidR="008836FC" w:rsidRPr="00185997">
        <w:rPr>
          <w:rFonts w:ascii="Times New Roman" w:eastAsia="Times New Roman" w:hAnsi="Times New Roman" w:cs="Times New Roman"/>
          <w:szCs w:val="24"/>
          <w:lang w:val="en-GB"/>
        </w:rPr>
        <w:t xml:space="preserve"> will </w:t>
      </w:r>
      <w:r w:rsidR="00335D5C" w:rsidRPr="00185997">
        <w:rPr>
          <w:rFonts w:ascii="Times New Roman" w:eastAsia="Times New Roman" w:hAnsi="Times New Roman" w:cs="Times New Roman"/>
          <w:szCs w:val="24"/>
          <w:lang w:val="en-GB"/>
        </w:rPr>
        <w:t>look</w:t>
      </w:r>
      <w:r w:rsidR="006779C6" w:rsidRPr="00185997">
        <w:rPr>
          <w:rFonts w:ascii="Times New Roman" w:eastAsia="Times New Roman" w:hAnsi="Times New Roman" w:cs="Times New Roman"/>
          <w:szCs w:val="24"/>
          <w:lang w:val="en-GB"/>
        </w:rPr>
        <w:t xml:space="preserve"> </w:t>
      </w:r>
      <w:r w:rsidR="00FA417D" w:rsidRPr="00185997">
        <w:rPr>
          <w:rFonts w:ascii="Times New Roman" w:eastAsia="Times New Roman" w:hAnsi="Times New Roman" w:cs="Times New Roman"/>
          <w:szCs w:val="24"/>
          <w:lang w:val="en-GB"/>
        </w:rPr>
        <w:t>in depth</w:t>
      </w:r>
      <w:r w:rsidR="00580E50" w:rsidRPr="00185997">
        <w:rPr>
          <w:rFonts w:ascii="Times New Roman" w:eastAsia="Times New Roman" w:hAnsi="Times New Roman" w:cs="Times New Roman"/>
          <w:szCs w:val="24"/>
          <w:lang w:val="en-GB"/>
        </w:rPr>
        <w:t xml:space="preserve"> </w:t>
      </w:r>
      <w:r w:rsidR="009F38CC" w:rsidRPr="00185997">
        <w:rPr>
          <w:rFonts w:ascii="Times New Roman" w:eastAsia="Times New Roman" w:hAnsi="Times New Roman" w:cs="Times New Roman"/>
          <w:szCs w:val="24"/>
          <w:lang w:val="en-GB"/>
        </w:rPr>
        <w:t xml:space="preserve">at </w:t>
      </w:r>
      <w:r w:rsidR="008201CF" w:rsidRPr="00185997">
        <w:rPr>
          <w:rFonts w:ascii="Times New Roman" w:eastAsia="Times New Roman" w:hAnsi="Times New Roman" w:cs="Times New Roman"/>
          <w:szCs w:val="24"/>
          <w:lang w:val="en-GB"/>
        </w:rPr>
        <w:t xml:space="preserve">the </w:t>
      </w:r>
      <w:r w:rsidR="00CD6BE6" w:rsidRPr="00185997">
        <w:rPr>
          <w:rFonts w:ascii="Times New Roman" w:eastAsia="Times New Roman" w:hAnsi="Times New Roman" w:cs="Times New Roman"/>
          <w:szCs w:val="24"/>
          <w:lang w:val="en-GB"/>
        </w:rPr>
        <w:t>previous extension</w:t>
      </w:r>
      <w:r w:rsidR="00580E50" w:rsidRPr="00185997">
        <w:rPr>
          <w:rFonts w:ascii="Times New Roman" w:eastAsia="Times New Roman" w:hAnsi="Times New Roman" w:cs="Times New Roman"/>
          <w:szCs w:val="24"/>
          <w:lang w:val="en-GB"/>
        </w:rPr>
        <w:t xml:space="preserve"> learning</w:t>
      </w:r>
      <w:r w:rsidR="00A63EC1" w:rsidRPr="00185997">
        <w:rPr>
          <w:rFonts w:ascii="Times New Roman" w:eastAsia="Times New Roman" w:hAnsi="Times New Roman" w:cs="Times New Roman"/>
          <w:szCs w:val="24"/>
          <w:lang w:val="en-GB"/>
        </w:rPr>
        <w:t xml:space="preserve"> </w:t>
      </w:r>
      <w:r w:rsidR="00FA417D" w:rsidRPr="00185997">
        <w:rPr>
          <w:rFonts w:ascii="Times New Roman" w:eastAsia="Times New Roman" w:hAnsi="Times New Roman" w:cs="Times New Roman"/>
          <w:szCs w:val="24"/>
          <w:lang w:val="en-GB"/>
        </w:rPr>
        <w:t>method</w:t>
      </w:r>
      <w:r w:rsidR="00B05304" w:rsidRPr="00185997">
        <w:rPr>
          <w:rFonts w:ascii="Times New Roman" w:eastAsia="Times New Roman" w:hAnsi="Times New Roman" w:cs="Times New Roman"/>
          <w:szCs w:val="24"/>
          <w:lang w:val="en-GB"/>
        </w:rPr>
        <w:t>s</w:t>
      </w:r>
      <w:r w:rsidR="00FA417D" w:rsidRPr="00185997">
        <w:rPr>
          <w:rFonts w:ascii="Times New Roman" w:eastAsia="Times New Roman" w:hAnsi="Times New Roman" w:cs="Times New Roman"/>
          <w:szCs w:val="24"/>
          <w:lang w:val="en-GB"/>
        </w:rPr>
        <w:t xml:space="preserve"> used globally</w:t>
      </w:r>
      <w:r w:rsidR="00A352C5" w:rsidRPr="00185997">
        <w:rPr>
          <w:rFonts w:ascii="Times New Roman" w:eastAsia="Times New Roman" w:hAnsi="Times New Roman" w:cs="Times New Roman"/>
          <w:szCs w:val="24"/>
          <w:lang w:val="en-GB"/>
        </w:rPr>
        <w:t xml:space="preserve"> to teach </w:t>
      </w:r>
      <w:r w:rsidR="004C5DAC" w:rsidRPr="00185997">
        <w:rPr>
          <w:rFonts w:ascii="Times New Roman" w:eastAsia="Times New Roman" w:hAnsi="Times New Roman" w:cs="Times New Roman"/>
          <w:szCs w:val="24"/>
          <w:lang w:val="en-GB"/>
        </w:rPr>
        <w:t>farmers</w:t>
      </w:r>
      <w:r w:rsidR="00503B3E" w:rsidRPr="00185997">
        <w:rPr>
          <w:rFonts w:ascii="Times New Roman" w:eastAsia="Times New Roman" w:hAnsi="Times New Roman" w:cs="Times New Roman"/>
          <w:szCs w:val="24"/>
          <w:lang w:val="en-GB"/>
        </w:rPr>
        <w:t>;</w:t>
      </w:r>
      <w:r w:rsidR="004C5DAC" w:rsidRPr="00185997">
        <w:rPr>
          <w:rFonts w:ascii="Times New Roman" w:eastAsia="Times New Roman" w:hAnsi="Times New Roman" w:cs="Times New Roman"/>
          <w:szCs w:val="24"/>
          <w:lang w:val="en-GB"/>
        </w:rPr>
        <w:t xml:space="preserve"> a</w:t>
      </w:r>
      <w:r w:rsidR="00A352C5" w:rsidRPr="00185997">
        <w:rPr>
          <w:rFonts w:ascii="Times New Roman" w:eastAsia="Times New Roman" w:hAnsi="Times New Roman" w:cs="Times New Roman"/>
          <w:szCs w:val="24"/>
          <w:lang w:val="en-GB"/>
        </w:rPr>
        <w:t xml:space="preserve"> special </w:t>
      </w:r>
      <w:r w:rsidR="00DB6F6D" w:rsidRPr="00185997">
        <w:rPr>
          <w:rFonts w:ascii="Times New Roman" w:eastAsia="Times New Roman" w:hAnsi="Times New Roman" w:cs="Times New Roman"/>
          <w:szCs w:val="24"/>
          <w:lang w:val="en-GB"/>
        </w:rPr>
        <w:t>focus</w:t>
      </w:r>
      <w:r w:rsidR="00C029C2" w:rsidRPr="00185997">
        <w:rPr>
          <w:rFonts w:ascii="Times New Roman" w:eastAsia="Times New Roman" w:hAnsi="Times New Roman" w:cs="Times New Roman"/>
          <w:szCs w:val="24"/>
          <w:lang w:val="en-GB"/>
        </w:rPr>
        <w:t xml:space="preserve"> will be given to</w:t>
      </w:r>
      <w:r w:rsidR="00DB6F6D" w:rsidRPr="00185997">
        <w:rPr>
          <w:rFonts w:ascii="Times New Roman" w:eastAsia="Times New Roman" w:hAnsi="Times New Roman" w:cs="Times New Roman"/>
          <w:szCs w:val="24"/>
          <w:lang w:val="en-GB"/>
        </w:rPr>
        <w:t xml:space="preserve"> extension experience</w:t>
      </w:r>
      <w:r w:rsidR="00B05304" w:rsidRPr="00185997">
        <w:rPr>
          <w:rFonts w:ascii="Times New Roman" w:eastAsia="Times New Roman" w:hAnsi="Times New Roman" w:cs="Times New Roman"/>
          <w:szCs w:val="24"/>
          <w:lang w:val="en-GB"/>
        </w:rPr>
        <w:t>s</w:t>
      </w:r>
      <w:r w:rsidR="00DB6F6D" w:rsidRPr="00185997">
        <w:rPr>
          <w:rFonts w:ascii="Times New Roman" w:eastAsia="Times New Roman" w:hAnsi="Times New Roman" w:cs="Times New Roman"/>
          <w:szCs w:val="24"/>
          <w:lang w:val="en-GB"/>
        </w:rPr>
        <w:t xml:space="preserve"> from developing </w:t>
      </w:r>
      <w:r w:rsidR="00C029C2" w:rsidRPr="00185997">
        <w:rPr>
          <w:rFonts w:ascii="Times New Roman" w:eastAsia="Times New Roman" w:hAnsi="Times New Roman" w:cs="Times New Roman"/>
          <w:szCs w:val="24"/>
          <w:lang w:val="en-GB"/>
        </w:rPr>
        <w:t>countries</w:t>
      </w:r>
      <w:r w:rsidR="00B9332E">
        <w:rPr>
          <w:rFonts w:ascii="Times New Roman" w:eastAsia="Times New Roman" w:hAnsi="Times New Roman" w:cs="Times New Roman"/>
          <w:szCs w:val="24"/>
          <w:lang w:val="en-GB"/>
        </w:rPr>
        <w:t>,</w:t>
      </w:r>
      <w:r w:rsidR="004C5DAC" w:rsidRPr="00185997">
        <w:rPr>
          <w:rFonts w:ascii="Times New Roman" w:eastAsia="Times New Roman" w:hAnsi="Times New Roman" w:cs="Times New Roman"/>
          <w:szCs w:val="24"/>
          <w:lang w:val="en-GB"/>
        </w:rPr>
        <w:t xml:space="preserve"> some of w</w:t>
      </w:r>
      <w:r w:rsidR="00231EF6" w:rsidRPr="00185997">
        <w:rPr>
          <w:rFonts w:ascii="Times New Roman" w:eastAsia="Times New Roman" w:hAnsi="Times New Roman" w:cs="Times New Roman"/>
          <w:szCs w:val="24"/>
          <w:lang w:val="en-GB"/>
        </w:rPr>
        <w:t xml:space="preserve">hich could </w:t>
      </w:r>
      <w:r w:rsidR="00503B3E" w:rsidRPr="00185997">
        <w:rPr>
          <w:rFonts w:ascii="Times New Roman" w:eastAsia="Times New Roman" w:hAnsi="Times New Roman" w:cs="Times New Roman"/>
          <w:szCs w:val="24"/>
          <w:lang w:val="en-GB"/>
        </w:rPr>
        <w:t xml:space="preserve">be </w:t>
      </w:r>
      <w:r w:rsidR="00231EF6" w:rsidRPr="00185997">
        <w:rPr>
          <w:rFonts w:ascii="Times New Roman" w:eastAsia="Times New Roman" w:hAnsi="Times New Roman" w:cs="Times New Roman"/>
          <w:szCs w:val="24"/>
          <w:lang w:val="en-GB"/>
        </w:rPr>
        <w:t>consider</w:t>
      </w:r>
      <w:r w:rsidR="00503B3E" w:rsidRPr="00185997">
        <w:rPr>
          <w:rFonts w:ascii="Times New Roman" w:eastAsia="Times New Roman" w:hAnsi="Times New Roman" w:cs="Times New Roman"/>
          <w:szCs w:val="24"/>
          <w:lang w:val="en-GB"/>
        </w:rPr>
        <w:t>ed</w:t>
      </w:r>
      <w:r w:rsidR="00231EF6" w:rsidRPr="00185997">
        <w:rPr>
          <w:rFonts w:ascii="Times New Roman" w:eastAsia="Times New Roman" w:hAnsi="Times New Roman" w:cs="Times New Roman"/>
          <w:szCs w:val="24"/>
          <w:lang w:val="en-GB"/>
        </w:rPr>
        <w:t xml:space="preserve"> </w:t>
      </w:r>
      <w:r w:rsidR="006779C6" w:rsidRPr="00185997">
        <w:rPr>
          <w:rFonts w:ascii="Times New Roman" w:eastAsia="Times New Roman" w:hAnsi="Times New Roman" w:cs="Times New Roman"/>
          <w:szCs w:val="24"/>
          <w:lang w:val="en-GB"/>
        </w:rPr>
        <w:t xml:space="preserve">potential </w:t>
      </w:r>
      <w:r w:rsidR="00CF0BFD" w:rsidRPr="00185997">
        <w:rPr>
          <w:rFonts w:ascii="Times New Roman" w:eastAsia="Times New Roman" w:hAnsi="Times New Roman" w:cs="Times New Roman"/>
          <w:szCs w:val="24"/>
          <w:lang w:val="en-GB"/>
        </w:rPr>
        <w:t>solution</w:t>
      </w:r>
      <w:r w:rsidR="00DD0D8F" w:rsidRPr="00185997">
        <w:rPr>
          <w:rFonts w:ascii="Times New Roman" w:eastAsia="Times New Roman" w:hAnsi="Times New Roman" w:cs="Times New Roman"/>
          <w:szCs w:val="24"/>
          <w:lang w:val="en-GB"/>
        </w:rPr>
        <w:t>s</w:t>
      </w:r>
      <w:r w:rsidR="00CF0BFD" w:rsidRPr="00185997">
        <w:rPr>
          <w:rFonts w:ascii="Times New Roman" w:eastAsia="Times New Roman" w:hAnsi="Times New Roman" w:cs="Times New Roman"/>
          <w:szCs w:val="24"/>
          <w:lang w:val="en-GB"/>
        </w:rPr>
        <w:t xml:space="preserve"> </w:t>
      </w:r>
      <w:r w:rsidR="002A4547" w:rsidRPr="00185997">
        <w:rPr>
          <w:rFonts w:ascii="Times New Roman" w:eastAsia="Times New Roman" w:hAnsi="Times New Roman" w:cs="Times New Roman"/>
          <w:szCs w:val="24"/>
          <w:lang w:val="en-GB"/>
        </w:rPr>
        <w:t xml:space="preserve">to </w:t>
      </w:r>
      <w:r w:rsidR="00193F46" w:rsidRPr="00185997">
        <w:rPr>
          <w:rFonts w:ascii="Times New Roman" w:eastAsia="Times New Roman" w:hAnsi="Times New Roman" w:cs="Times New Roman"/>
          <w:szCs w:val="24"/>
          <w:lang w:val="en-GB"/>
        </w:rPr>
        <w:t>enhance the farmers learning process.</w:t>
      </w:r>
      <w:r w:rsidR="00CF0BFD" w:rsidRPr="00185997">
        <w:rPr>
          <w:rFonts w:ascii="Times New Roman" w:eastAsia="Times New Roman" w:hAnsi="Times New Roman" w:cs="Times New Roman"/>
          <w:szCs w:val="24"/>
          <w:lang w:val="en-GB"/>
        </w:rPr>
        <w:t xml:space="preserve"> </w:t>
      </w:r>
    </w:p>
    <w:p w14:paraId="0EFCBAF6" w14:textId="77777777" w:rsidR="009C5FE6" w:rsidRDefault="009C5FE6" w:rsidP="00741B0D">
      <w:pPr>
        <w:shd w:val="clear" w:color="auto" w:fill="FFFFFF"/>
        <w:spacing w:before="240" w:after="0" w:line="480" w:lineRule="auto"/>
        <w:ind w:left="360"/>
        <w:rPr>
          <w:rFonts w:ascii="Times New Roman" w:eastAsia="Times New Roman" w:hAnsi="Times New Roman" w:cs="Times New Roman"/>
          <w:b/>
          <w:bCs/>
          <w:szCs w:val="24"/>
          <w:lang w:val="en-GB"/>
        </w:rPr>
        <w:sectPr w:rsidR="009C5FE6" w:rsidSect="00BF35F1">
          <w:pgSz w:w="12240" w:h="15840" w:code="1"/>
          <w:pgMar w:top="1440" w:right="1440" w:bottom="1440" w:left="1440" w:header="709" w:footer="709" w:gutter="0"/>
          <w:cols w:space="708"/>
          <w:docGrid w:linePitch="360"/>
        </w:sectPr>
      </w:pPr>
      <w:bookmarkStart w:id="7" w:name="_Hlk64056884"/>
    </w:p>
    <w:p w14:paraId="2E705A2A" w14:textId="53416641" w:rsidR="008B41CF" w:rsidRPr="00185997" w:rsidRDefault="00FA417D" w:rsidP="00741B0D">
      <w:pPr>
        <w:shd w:val="clear" w:color="auto" w:fill="FFFFFF"/>
        <w:spacing w:before="240" w:after="0" w:line="480" w:lineRule="auto"/>
        <w:jc w:val="center"/>
        <w:rPr>
          <w:rFonts w:ascii="Times New Roman" w:eastAsia="Times New Roman" w:hAnsi="Times New Roman" w:cs="Times New Roman"/>
          <w:b/>
          <w:bCs/>
          <w:szCs w:val="24"/>
          <w:lang w:val="en-GB"/>
        </w:rPr>
      </w:pPr>
      <w:r w:rsidRPr="00185997">
        <w:rPr>
          <w:rFonts w:ascii="Times New Roman" w:eastAsia="Times New Roman" w:hAnsi="Times New Roman" w:cs="Times New Roman"/>
          <w:b/>
          <w:bCs/>
          <w:szCs w:val="24"/>
          <w:lang w:val="en-GB"/>
        </w:rPr>
        <w:lastRenderedPageBreak/>
        <w:t>Scope of search</w:t>
      </w:r>
    </w:p>
    <w:bookmarkEnd w:id="7"/>
    <w:p w14:paraId="1B0C07D0" w14:textId="77777777" w:rsidR="009C5FE6" w:rsidRDefault="00B416F3" w:rsidP="007A541B">
      <w:pPr>
        <w:spacing w:before="240" w:after="0" w:line="480" w:lineRule="auto"/>
        <w:ind w:firstLine="720"/>
        <w:rPr>
          <w:rFonts w:ascii="Times New Roman" w:eastAsia="Times New Roman" w:hAnsi="Times New Roman" w:cs="Times New Roman"/>
          <w:szCs w:val="24"/>
          <w:lang w:val="en-GB"/>
        </w:rPr>
        <w:sectPr w:rsidR="009C5FE6" w:rsidSect="00BF35F1">
          <w:pgSz w:w="12240" w:h="15840" w:code="1"/>
          <w:pgMar w:top="1440" w:right="1440" w:bottom="1440" w:left="1440" w:header="709" w:footer="709" w:gutter="0"/>
          <w:cols w:space="708"/>
          <w:docGrid w:linePitch="360"/>
        </w:sectPr>
      </w:pPr>
      <w:r w:rsidRPr="00185997">
        <w:rPr>
          <w:rFonts w:ascii="Times New Roman" w:eastAsia="Times New Roman" w:hAnsi="Times New Roman" w:cs="Times New Roman"/>
          <w:szCs w:val="24"/>
          <w:lang w:val="en-GB"/>
        </w:rPr>
        <w:t xml:space="preserve">The scope of this </w:t>
      </w:r>
      <w:r w:rsidR="00F5063D" w:rsidRPr="00185997">
        <w:rPr>
          <w:rFonts w:ascii="Times New Roman" w:eastAsia="Times New Roman" w:hAnsi="Times New Roman" w:cs="Times New Roman"/>
          <w:szCs w:val="24"/>
          <w:lang w:val="en-GB"/>
        </w:rPr>
        <w:t>literature</w:t>
      </w:r>
      <w:r w:rsidR="00F95758" w:rsidRPr="00185997">
        <w:rPr>
          <w:rFonts w:ascii="Times New Roman" w:eastAsia="Times New Roman" w:hAnsi="Times New Roman" w:cs="Times New Roman"/>
          <w:szCs w:val="24"/>
          <w:lang w:val="en-GB"/>
        </w:rPr>
        <w:t xml:space="preserve"> </w:t>
      </w:r>
      <w:r w:rsidR="00291E12" w:rsidRPr="00185997">
        <w:rPr>
          <w:rFonts w:ascii="Times New Roman" w:eastAsia="Times New Roman" w:hAnsi="Times New Roman" w:cs="Times New Roman"/>
          <w:szCs w:val="24"/>
          <w:lang w:val="en-GB"/>
        </w:rPr>
        <w:t>review</w:t>
      </w:r>
      <w:r w:rsidR="00F5063D" w:rsidRPr="00185997">
        <w:rPr>
          <w:rFonts w:ascii="Times New Roman" w:eastAsia="Times New Roman" w:hAnsi="Times New Roman" w:cs="Times New Roman"/>
          <w:szCs w:val="24"/>
          <w:lang w:val="en-GB"/>
        </w:rPr>
        <w:t xml:space="preserve"> </w:t>
      </w:r>
      <w:r w:rsidR="00B3319D" w:rsidRPr="00185997">
        <w:rPr>
          <w:rFonts w:ascii="Times New Roman" w:eastAsia="Times New Roman" w:hAnsi="Times New Roman" w:cs="Times New Roman"/>
          <w:szCs w:val="24"/>
          <w:lang w:val="en-GB"/>
        </w:rPr>
        <w:t>includes</w:t>
      </w:r>
      <w:r w:rsidR="00F5063D" w:rsidRPr="00185997">
        <w:rPr>
          <w:rFonts w:ascii="Times New Roman" w:eastAsia="Times New Roman" w:hAnsi="Times New Roman" w:cs="Times New Roman"/>
          <w:szCs w:val="24"/>
          <w:lang w:val="en-GB"/>
        </w:rPr>
        <w:t xml:space="preserve"> </w:t>
      </w:r>
      <w:r w:rsidR="008D112A" w:rsidRPr="00185997">
        <w:rPr>
          <w:rFonts w:ascii="Times New Roman" w:eastAsia="Times New Roman" w:hAnsi="Times New Roman" w:cs="Times New Roman"/>
          <w:szCs w:val="24"/>
          <w:lang w:val="en-GB"/>
        </w:rPr>
        <w:t>the use of inter</w:t>
      </w:r>
      <w:r w:rsidR="00B07595" w:rsidRPr="00185997">
        <w:rPr>
          <w:rFonts w:ascii="Times New Roman" w:eastAsia="Times New Roman" w:hAnsi="Times New Roman" w:cs="Times New Roman"/>
          <w:szCs w:val="24"/>
          <w:lang w:val="en-GB"/>
        </w:rPr>
        <w:t>net website</w:t>
      </w:r>
      <w:r w:rsidR="007349A7" w:rsidRPr="00185997">
        <w:rPr>
          <w:rFonts w:ascii="Times New Roman" w:eastAsia="Times New Roman" w:hAnsi="Times New Roman" w:cs="Times New Roman"/>
          <w:szCs w:val="24"/>
          <w:lang w:val="en-GB"/>
        </w:rPr>
        <w:t>s</w:t>
      </w:r>
      <w:r w:rsidR="00B07595" w:rsidRPr="00185997">
        <w:rPr>
          <w:rFonts w:ascii="Times New Roman" w:eastAsia="Times New Roman" w:hAnsi="Times New Roman" w:cs="Times New Roman"/>
          <w:szCs w:val="24"/>
          <w:lang w:val="en-GB"/>
        </w:rPr>
        <w:t xml:space="preserve"> from credi</w:t>
      </w:r>
      <w:r w:rsidR="00256351" w:rsidRPr="00185997">
        <w:rPr>
          <w:rFonts w:ascii="Times New Roman" w:eastAsia="Times New Roman" w:hAnsi="Times New Roman" w:cs="Times New Roman"/>
          <w:szCs w:val="24"/>
          <w:lang w:val="en-GB"/>
        </w:rPr>
        <w:t xml:space="preserve">ble academic programs and </w:t>
      </w:r>
      <w:r w:rsidR="005D18B9" w:rsidRPr="00185997">
        <w:rPr>
          <w:rFonts w:ascii="Times New Roman" w:eastAsia="Times New Roman" w:hAnsi="Times New Roman" w:cs="Times New Roman"/>
          <w:szCs w:val="24"/>
          <w:lang w:val="en-GB"/>
        </w:rPr>
        <w:t>institutions. I</w:t>
      </w:r>
      <w:r w:rsidR="00C65C3D" w:rsidRPr="00185997">
        <w:rPr>
          <w:rFonts w:ascii="Times New Roman" w:eastAsia="Times New Roman" w:hAnsi="Times New Roman" w:cs="Times New Roman"/>
          <w:szCs w:val="24"/>
          <w:lang w:val="en-GB"/>
        </w:rPr>
        <w:t xml:space="preserve"> </w:t>
      </w:r>
      <w:r w:rsidR="00EF1602" w:rsidRPr="00185997">
        <w:rPr>
          <w:rFonts w:ascii="Times New Roman" w:eastAsia="Times New Roman" w:hAnsi="Times New Roman" w:cs="Times New Roman"/>
          <w:szCs w:val="24"/>
          <w:lang w:val="en-GB"/>
        </w:rPr>
        <w:t>have also</w:t>
      </w:r>
      <w:r w:rsidR="00BA7D86" w:rsidRPr="00185997">
        <w:rPr>
          <w:rFonts w:ascii="Times New Roman" w:eastAsia="Times New Roman" w:hAnsi="Times New Roman" w:cs="Times New Roman"/>
          <w:szCs w:val="24"/>
          <w:lang w:val="en-GB"/>
        </w:rPr>
        <w:t xml:space="preserve"> </w:t>
      </w:r>
      <w:r w:rsidR="00EF1602" w:rsidRPr="00185997">
        <w:rPr>
          <w:rFonts w:ascii="Times New Roman" w:eastAsia="Times New Roman" w:hAnsi="Times New Roman" w:cs="Times New Roman"/>
          <w:szCs w:val="24"/>
          <w:lang w:val="en-GB"/>
        </w:rPr>
        <w:t>included</w:t>
      </w:r>
      <w:r w:rsidR="00BA7D86" w:rsidRPr="00185997">
        <w:rPr>
          <w:rFonts w:ascii="Times New Roman" w:eastAsia="Times New Roman" w:hAnsi="Times New Roman" w:cs="Times New Roman"/>
          <w:szCs w:val="24"/>
          <w:lang w:val="en-GB"/>
        </w:rPr>
        <w:t xml:space="preserve"> </w:t>
      </w:r>
      <w:r w:rsidR="00AC4561" w:rsidRPr="00185997">
        <w:rPr>
          <w:rFonts w:ascii="Times New Roman" w:eastAsia="Times New Roman" w:hAnsi="Times New Roman" w:cs="Times New Roman"/>
          <w:szCs w:val="24"/>
          <w:lang w:val="en-GB"/>
        </w:rPr>
        <w:t>the use</w:t>
      </w:r>
      <w:r w:rsidR="00871ADA" w:rsidRPr="00185997">
        <w:rPr>
          <w:rFonts w:ascii="Times New Roman" w:eastAsia="Times New Roman" w:hAnsi="Times New Roman" w:cs="Times New Roman"/>
          <w:szCs w:val="24"/>
          <w:lang w:val="en-GB"/>
        </w:rPr>
        <w:t xml:space="preserve"> of jour</w:t>
      </w:r>
      <w:r w:rsidR="00AA5828" w:rsidRPr="00185997">
        <w:rPr>
          <w:rFonts w:ascii="Times New Roman" w:eastAsia="Times New Roman" w:hAnsi="Times New Roman" w:cs="Times New Roman"/>
          <w:szCs w:val="24"/>
          <w:lang w:val="en-GB"/>
        </w:rPr>
        <w:t xml:space="preserve">nals </w:t>
      </w:r>
      <w:r w:rsidR="00EC6E70" w:rsidRPr="00185997">
        <w:rPr>
          <w:rFonts w:ascii="Times New Roman" w:eastAsia="Times New Roman" w:hAnsi="Times New Roman" w:cs="Times New Roman"/>
          <w:szCs w:val="24"/>
          <w:lang w:val="en-GB"/>
        </w:rPr>
        <w:t>and full</w:t>
      </w:r>
      <w:r w:rsidR="0009143E" w:rsidRPr="00185997">
        <w:rPr>
          <w:rFonts w:ascii="Times New Roman" w:eastAsia="Times New Roman" w:hAnsi="Times New Roman" w:cs="Times New Roman"/>
          <w:szCs w:val="24"/>
          <w:lang w:val="en-GB"/>
        </w:rPr>
        <w:t xml:space="preserve"> text database</w:t>
      </w:r>
      <w:r w:rsidR="00EC5393" w:rsidRPr="00185997">
        <w:rPr>
          <w:rFonts w:ascii="Times New Roman" w:eastAsia="Times New Roman" w:hAnsi="Times New Roman" w:cs="Times New Roman"/>
          <w:szCs w:val="24"/>
          <w:lang w:val="en-GB"/>
        </w:rPr>
        <w:t>,</w:t>
      </w:r>
      <w:r w:rsidR="000A26A8" w:rsidRPr="00185997">
        <w:rPr>
          <w:rFonts w:ascii="Times New Roman" w:eastAsia="Times New Roman" w:hAnsi="Times New Roman" w:cs="Times New Roman"/>
          <w:szCs w:val="24"/>
          <w:lang w:val="en-GB"/>
        </w:rPr>
        <w:t xml:space="preserve"> </w:t>
      </w:r>
      <w:r w:rsidR="00EC5393" w:rsidRPr="00185997">
        <w:rPr>
          <w:rFonts w:ascii="Times New Roman" w:eastAsia="Times New Roman" w:hAnsi="Times New Roman" w:cs="Times New Roman"/>
          <w:szCs w:val="24"/>
          <w:lang w:val="en-GB"/>
        </w:rPr>
        <w:t>and</w:t>
      </w:r>
      <w:r w:rsidR="00A81D3F" w:rsidRPr="00185997">
        <w:rPr>
          <w:rFonts w:ascii="Times New Roman" w:eastAsia="Times New Roman" w:hAnsi="Times New Roman" w:cs="Times New Roman"/>
          <w:szCs w:val="24"/>
          <w:lang w:val="en-GB"/>
        </w:rPr>
        <w:t xml:space="preserve"> the use of </w:t>
      </w:r>
      <w:r w:rsidR="00997891" w:rsidRPr="00185997">
        <w:rPr>
          <w:rFonts w:ascii="Times New Roman" w:eastAsia="Times New Roman" w:hAnsi="Times New Roman" w:cs="Times New Roman"/>
          <w:szCs w:val="24"/>
          <w:lang w:val="en-GB"/>
        </w:rPr>
        <w:t>scholarly books</w:t>
      </w:r>
      <w:r w:rsidR="002A52B1" w:rsidRPr="00185997">
        <w:rPr>
          <w:rFonts w:ascii="Times New Roman" w:eastAsia="Times New Roman" w:hAnsi="Times New Roman" w:cs="Times New Roman"/>
          <w:szCs w:val="24"/>
          <w:lang w:val="en-GB"/>
        </w:rPr>
        <w:t>,</w:t>
      </w:r>
      <w:r w:rsidR="00C47319" w:rsidRPr="00185997">
        <w:rPr>
          <w:rFonts w:ascii="Times New Roman" w:eastAsia="Times New Roman" w:hAnsi="Times New Roman" w:cs="Times New Roman"/>
          <w:szCs w:val="24"/>
          <w:lang w:val="en-GB"/>
        </w:rPr>
        <w:t xml:space="preserve"> </w:t>
      </w:r>
      <w:r w:rsidR="00A60086" w:rsidRPr="00185997">
        <w:rPr>
          <w:rFonts w:ascii="Times New Roman" w:eastAsia="Times New Roman" w:hAnsi="Times New Roman" w:cs="Times New Roman"/>
          <w:szCs w:val="24"/>
          <w:lang w:val="en-GB"/>
        </w:rPr>
        <w:t>scholarly</w:t>
      </w:r>
      <w:r w:rsidR="00C47319" w:rsidRPr="00185997">
        <w:rPr>
          <w:rFonts w:ascii="Times New Roman" w:eastAsia="Times New Roman" w:hAnsi="Times New Roman" w:cs="Times New Roman"/>
          <w:szCs w:val="24"/>
          <w:lang w:val="en-GB"/>
        </w:rPr>
        <w:t xml:space="preserve"> </w:t>
      </w:r>
      <w:r w:rsidR="00FE0A8B" w:rsidRPr="00185997">
        <w:rPr>
          <w:rFonts w:ascii="Times New Roman" w:eastAsia="Times New Roman" w:hAnsi="Times New Roman" w:cs="Times New Roman"/>
          <w:szCs w:val="24"/>
          <w:lang w:val="en-GB"/>
        </w:rPr>
        <w:t>reference</w:t>
      </w:r>
      <w:r w:rsidR="0029698D" w:rsidRPr="00185997">
        <w:rPr>
          <w:rFonts w:ascii="Times New Roman" w:eastAsia="Times New Roman" w:hAnsi="Times New Roman" w:cs="Times New Roman"/>
          <w:szCs w:val="24"/>
          <w:lang w:val="en-GB"/>
        </w:rPr>
        <w:t>s</w:t>
      </w:r>
      <w:r w:rsidR="00FE0A8B" w:rsidRPr="00185997">
        <w:rPr>
          <w:rFonts w:ascii="Times New Roman" w:eastAsia="Times New Roman" w:hAnsi="Times New Roman" w:cs="Times New Roman"/>
          <w:szCs w:val="24"/>
          <w:lang w:val="en-GB"/>
        </w:rPr>
        <w:t xml:space="preserve"> </w:t>
      </w:r>
      <w:r w:rsidR="001B2D88" w:rsidRPr="00185997">
        <w:rPr>
          <w:rFonts w:ascii="Times New Roman" w:eastAsia="Times New Roman" w:hAnsi="Times New Roman" w:cs="Times New Roman"/>
          <w:szCs w:val="24"/>
          <w:lang w:val="en-GB"/>
        </w:rPr>
        <w:t xml:space="preserve">selected </w:t>
      </w:r>
      <w:r w:rsidR="00013518" w:rsidRPr="00185997">
        <w:rPr>
          <w:rFonts w:ascii="Times New Roman" w:eastAsia="Times New Roman" w:hAnsi="Times New Roman" w:cs="Times New Roman"/>
          <w:szCs w:val="24"/>
          <w:lang w:val="en-GB"/>
        </w:rPr>
        <w:t>for each</w:t>
      </w:r>
      <w:r w:rsidR="00FE0A8B" w:rsidRPr="00185997">
        <w:rPr>
          <w:rFonts w:ascii="Times New Roman" w:eastAsia="Times New Roman" w:hAnsi="Times New Roman" w:cs="Times New Roman"/>
          <w:szCs w:val="24"/>
          <w:lang w:val="en-GB"/>
        </w:rPr>
        <w:t xml:space="preserve"> </w:t>
      </w:r>
      <w:r w:rsidR="00DD24D9" w:rsidRPr="00185997">
        <w:rPr>
          <w:rFonts w:ascii="Times New Roman" w:eastAsia="Times New Roman" w:hAnsi="Times New Roman" w:cs="Times New Roman"/>
          <w:szCs w:val="24"/>
          <w:lang w:val="en-GB"/>
        </w:rPr>
        <w:t>section</w:t>
      </w:r>
      <w:r w:rsidR="00D71127" w:rsidRPr="00185997">
        <w:rPr>
          <w:rFonts w:ascii="Times New Roman" w:eastAsia="Times New Roman" w:hAnsi="Times New Roman" w:cs="Times New Roman"/>
          <w:szCs w:val="24"/>
          <w:lang w:val="en-GB"/>
        </w:rPr>
        <w:t xml:space="preserve"> of</w:t>
      </w:r>
      <w:r w:rsidR="00F87ECF" w:rsidRPr="00185997">
        <w:rPr>
          <w:rFonts w:ascii="Times New Roman" w:eastAsia="Times New Roman" w:hAnsi="Times New Roman" w:cs="Times New Roman"/>
          <w:szCs w:val="24"/>
          <w:lang w:val="en-GB"/>
        </w:rPr>
        <w:t xml:space="preserve"> a</w:t>
      </w:r>
      <w:r w:rsidR="00D71127" w:rsidRPr="00185997">
        <w:rPr>
          <w:rFonts w:ascii="Times New Roman" w:eastAsia="Times New Roman" w:hAnsi="Times New Roman" w:cs="Times New Roman"/>
          <w:szCs w:val="24"/>
          <w:lang w:val="en-GB"/>
        </w:rPr>
        <w:t xml:space="preserve"> total of </w:t>
      </w:r>
      <w:r w:rsidR="0013394B" w:rsidRPr="00185997">
        <w:rPr>
          <w:rFonts w:ascii="Times New Roman" w:eastAsia="Times New Roman" w:hAnsi="Times New Roman" w:cs="Times New Roman"/>
          <w:szCs w:val="24"/>
          <w:lang w:val="en-GB"/>
        </w:rPr>
        <w:t>three section</w:t>
      </w:r>
      <w:r w:rsidR="00F87ECF" w:rsidRPr="00185997">
        <w:rPr>
          <w:rFonts w:ascii="Times New Roman" w:eastAsia="Times New Roman" w:hAnsi="Times New Roman" w:cs="Times New Roman"/>
          <w:szCs w:val="24"/>
          <w:lang w:val="en-GB"/>
        </w:rPr>
        <w:t>s</w:t>
      </w:r>
      <w:r w:rsidR="0013394B" w:rsidRPr="00185997">
        <w:rPr>
          <w:rFonts w:ascii="Times New Roman" w:eastAsia="Times New Roman" w:hAnsi="Times New Roman" w:cs="Times New Roman"/>
          <w:szCs w:val="24"/>
          <w:lang w:val="en-GB"/>
        </w:rPr>
        <w:t>,</w:t>
      </w:r>
      <w:r w:rsidR="009A12A2" w:rsidRPr="00185997">
        <w:rPr>
          <w:rFonts w:ascii="Times New Roman" w:eastAsia="Times New Roman" w:hAnsi="Times New Roman" w:cs="Times New Roman"/>
          <w:szCs w:val="24"/>
          <w:lang w:val="en-GB"/>
        </w:rPr>
        <w:t xml:space="preserve"> sourced through St</w:t>
      </w:r>
      <w:r w:rsidR="00291E12" w:rsidRPr="00185997">
        <w:rPr>
          <w:rFonts w:ascii="Times New Roman" w:eastAsia="Times New Roman" w:hAnsi="Times New Roman" w:cs="Times New Roman"/>
          <w:szCs w:val="24"/>
          <w:lang w:val="en-GB"/>
        </w:rPr>
        <w:t xml:space="preserve"> F</w:t>
      </w:r>
      <w:r w:rsidR="009341F2" w:rsidRPr="00185997">
        <w:rPr>
          <w:rFonts w:ascii="Times New Roman" w:eastAsia="Times New Roman" w:hAnsi="Times New Roman" w:cs="Times New Roman"/>
          <w:szCs w:val="24"/>
          <w:lang w:val="en-GB"/>
        </w:rPr>
        <w:t xml:space="preserve">rancis </w:t>
      </w:r>
      <w:r w:rsidR="00BD2DEF" w:rsidRPr="00185997">
        <w:rPr>
          <w:rFonts w:ascii="Times New Roman" w:eastAsia="Times New Roman" w:hAnsi="Times New Roman" w:cs="Times New Roman"/>
          <w:szCs w:val="24"/>
          <w:lang w:val="en-GB"/>
        </w:rPr>
        <w:t>Xav</w:t>
      </w:r>
      <w:r w:rsidR="00082234" w:rsidRPr="00185997">
        <w:rPr>
          <w:rFonts w:ascii="Times New Roman" w:eastAsia="Times New Roman" w:hAnsi="Times New Roman" w:cs="Times New Roman"/>
          <w:szCs w:val="24"/>
          <w:lang w:val="en-GB"/>
        </w:rPr>
        <w:t>ier</w:t>
      </w:r>
      <w:r w:rsidR="00BD2DEF" w:rsidRPr="00185997">
        <w:rPr>
          <w:rFonts w:ascii="Times New Roman" w:eastAsia="Times New Roman" w:hAnsi="Times New Roman" w:cs="Times New Roman"/>
          <w:szCs w:val="24"/>
          <w:lang w:val="en-GB"/>
        </w:rPr>
        <w:t xml:space="preserve"> </w:t>
      </w:r>
      <w:r w:rsidR="00346D10" w:rsidRPr="00185997">
        <w:rPr>
          <w:rFonts w:ascii="Times New Roman" w:eastAsia="Times New Roman" w:hAnsi="Times New Roman" w:cs="Times New Roman"/>
          <w:szCs w:val="24"/>
          <w:lang w:val="en-GB"/>
        </w:rPr>
        <w:t>University online</w:t>
      </w:r>
      <w:r w:rsidR="005B1AB8" w:rsidRPr="00185997">
        <w:rPr>
          <w:rFonts w:ascii="Times New Roman" w:eastAsia="Times New Roman" w:hAnsi="Times New Roman" w:cs="Times New Roman"/>
          <w:szCs w:val="24"/>
          <w:lang w:val="en-GB"/>
        </w:rPr>
        <w:t xml:space="preserve"> </w:t>
      </w:r>
      <w:r w:rsidR="00150F23" w:rsidRPr="00185997">
        <w:rPr>
          <w:rFonts w:ascii="Times New Roman" w:eastAsia="Times New Roman" w:hAnsi="Times New Roman" w:cs="Times New Roman"/>
          <w:szCs w:val="24"/>
          <w:lang w:val="en-GB"/>
        </w:rPr>
        <w:t>Libraries</w:t>
      </w:r>
      <w:r w:rsidR="0013394B" w:rsidRPr="00185997">
        <w:rPr>
          <w:rFonts w:ascii="Times New Roman" w:eastAsia="Times New Roman" w:hAnsi="Times New Roman" w:cs="Times New Roman"/>
          <w:szCs w:val="24"/>
          <w:lang w:val="en-GB"/>
        </w:rPr>
        <w:t xml:space="preserve">. I did not </w:t>
      </w:r>
      <w:r w:rsidR="00FC1129" w:rsidRPr="00185997">
        <w:rPr>
          <w:rFonts w:ascii="Times New Roman" w:eastAsia="Times New Roman" w:hAnsi="Times New Roman" w:cs="Times New Roman"/>
          <w:szCs w:val="24"/>
          <w:lang w:val="en-GB"/>
        </w:rPr>
        <w:t xml:space="preserve">search </w:t>
      </w:r>
      <w:r w:rsidR="00EF4A5B" w:rsidRPr="00185997">
        <w:rPr>
          <w:rFonts w:ascii="Times New Roman" w:eastAsia="Times New Roman" w:hAnsi="Times New Roman" w:cs="Times New Roman"/>
          <w:szCs w:val="24"/>
          <w:lang w:val="en-GB"/>
        </w:rPr>
        <w:t>ar</w:t>
      </w:r>
      <w:r w:rsidR="00B34AF0" w:rsidRPr="00185997">
        <w:rPr>
          <w:rFonts w:ascii="Times New Roman" w:eastAsia="Times New Roman" w:hAnsi="Times New Roman" w:cs="Times New Roman"/>
          <w:szCs w:val="24"/>
          <w:lang w:val="en-GB"/>
        </w:rPr>
        <w:t xml:space="preserve">chival records or </w:t>
      </w:r>
      <w:r w:rsidR="00FC1129" w:rsidRPr="00185997">
        <w:rPr>
          <w:rFonts w:ascii="Times New Roman" w:eastAsia="Times New Roman" w:hAnsi="Times New Roman" w:cs="Times New Roman"/>
          <w:szCs w:val="24"/>
          <w:lang w:val="en-GB"/>
        </w:rPr>
        <w:t>dissertation abstracts</w:t>
      </w:r>
      <w:r w:rsidR="00EF1602" w:rsidRPr="00185997">
        <w:rPr>
          <w:rFonts w:ascii="Times New Roman" w:eastAsia="Times New Roman" w:hAnsi="Times New Roman" w:cs="Times New Roman"/>
          <w:szCs w:val="24"/>
          <w:lang w:val="en-GB"/>
        </w:rPr>
        <w:t>.</w:t>
      </w:r>
      <w:r w:rsidR="00832528" w:rsidRPr="00185997">
        <w:rPr>
          <w:rFonts w:ascii="Times New Roman" w:eastAsia="Times New Roman" w:hAnsi="Times New Roman" w:cs="Times New Roman"/>
          <w:szCs w:val="24"/>
          <w:lang w:val="en-GB"/>
        </w:rPr>
        <w:t xml:space="preserve"> </w:t>
      </w:r>
      <w:r w:rsidR="00945EEC" w:rsidRPr="00185997">
        <w:rPr>
          <w:rFonts w:ascii="Times New Roman" w:eastAsia="Times New Roman" w:hAnsi="Times New Roman" w:cs="Times New Roman"/>
          <w:szCs w:val="24"/>
          <w:lang w:val="en-GB"/>
        </w:rPr>
        <w:t>I trie</w:t>
      </w:r>
      <w:r w:rsidR="005B283D" w:rsidRPr="00185997">
        <w:rPr>
          <w:rFonts w:ascii="Times New Roman" w:eastAsia="Times New Roman" w:hAnsi="Times New Roman" w:cs="Times New Roman"/>
          <w:szCs w:val="24"/>
          <w:lang w:val="en-GB"/>
        </w:rPr>
        <w:t>d to consider</w:t>
      </w:r>
      <w:r w:rsidR="00B10182" w:rsidRPr="00185997">
        <w:rPr>
          <w:rFonts w:ascii="Times New Roman" w:eastAsia="Times New Roman" w:hAnsi="Times New Roman" w:cs="Times New Roman"/>
          <w:szCs w:val="24"/>
          <w:lang w:val="en-GB"/>
        </w:rPr>
        <w:t xml:space="preserve"> </w:t>
      </w:r>
      <w:r w:rsidR="00597FC4" w:rsidRPr="00185997">
        <w:rPr>
          <w:rFonts w:ascii="Times New Roman" w:eastAsia="Times New Roman" w:hAnsi="Times New Roman" w:cs="Times New Roman"/>
          <w:szCs w:val="24"/>
          <w:lang w:val="en-GB"/>
        </w:rPr>
        <w:t xml:space="preserve">Canadian </w:t>
      </w:r>
      <w:r w:rsidR="00B10182" w:rsidRPr="00185997">
        <w:rPr>
          <w:rFonts w:ascii="Times New Roman" w:eastAsia="Times New Roman" w:hAnsi="Times New Roman" w:cs="Times New Roman"/>
          <w:szCs w:val="24"/>
          <w:lang w:val="en-GB"/>
        </w:rPr>
        <w:t>s</w:t>
      </w:r>
      <w:r w:rsidR="006C0F1D" w:rsidRPr="00185997">
        <w:rPr>
          <w:rFonts w:ascii="Times New Roman" w:eastAsia="Times New Roman" w:hAnsi="Times New Roman" w:cs="Times New Roman"/>
          <w:szCs w:val="24"/>
          <w:lang w:val="en-GB"/>
        </w:rPr>
        <w:t>cholarly sources</w:t>
      </w:r>
      <w:r w:rsidR="00E43875" w:rsidRPr="00185997">
        <w:rPr>
          <w:rFonts w:ascii="Times New Roman" w:eastAsia="Times New Roman" w:hAnsi="Times New Roman" w:cs="Times New Roman"/>
          <w:szCs w:val="24"/>
          <w:lang w:val="en-GB"/>
        </w:rPr>
        <w:t xml:space="preserve"> where possible, </w:t>
      </w:r>
      <w:r w:rsidR="008041CD" w:rsidRPr="00185997">
        <w:rPr>
          <w:rFonts w:ascii="Times New Roman" w:eastAsia="Times New Roman" w:hAnsi="Times New Roman" w:cs="Times New Roman"/>
          <w:szCs w:val="24"/>
          <w:lang w:val="en-GB"/>
        </w:rPr>
        <w:t xml:space="preserve">but most of my </w:t>
      </w:r>
      <w:r w:rsidR="00372408" w:rsidRPr="00185997">
        <w:rPr>
          <w:rFonts w:ascii="Times New Roman" w:eastAsia="Times New Roman" w:hAnsi="Times New Roman" w:cs="Times New Roman"/>
          <w:szCs w:val="24"/>
          <w:lang w:val="en-GB"/>
        </w:rPr>
        <w:t>searches</w:t>
      </w:r>
      <w:r w:rsidR="008041CD" w:rsidRPr="00185997">
        <w:rPr>
          <w:rFonts w:ascii="Times New Roman" w:eastAsia="Times New Roman" w:hAnsi="Times New Roman" w:cs="Times New Roman"/>
          <w:szCs w:val="24"/>
          <w:lang w:val="en-GB"/>
        </w:rPr>
        <w:t xml:space="preserve"> are </w:t>
      </w:r>
      <w:r w:rsidR="00174CF1" w:rsidRPr="00185997">
        <w:rPr>
          <w:rFonts w:ascii="Times New Roman" w:eastAsia="Times New Roman" w:hAnsi="Times New Roman" w:cs="Times New Roman"/>
          <w:szCs w:val="24"/>
          <w:lang w:val="en-GB"/>
        </w:rPr>
        <w:t>from international</w:t>
      </w:r>
      <w:r w:rsidR="0013542C" w:rsidRPr="00185997">
        <w:rPr>
          <w:rFonts w:ascii="Times New Roman" w:eastAsia="Times New Roman" w:hAnsi="Times New Roman" w:cs="Times New Roman"/>
          <w:szCs w:val="24"/>
          <w:lang w:val="en-GB"/>
        </w:rPr>
        <w:t xml:space="preserve"> sources, </w:t>
      </w:r>
      <w:r w:rsidR="004F616D" w:rsidRPr="00185997">
        <w:rPr>
          <w:rFonts w:ascii="Times New Roman" w:eastAsia="Times New Roman" w:hAnsi="Times New Roman" w:cs="Times New Roman"/>
          <w:szCs w:val="24"/>
          <w:lang w:val="en-GB"/>
        </w:rPr>
        <w:t>particular</w:t>
      </w:r>
      <w:r w:rsidR="00372408" w:rsidRPr="00185997">
        <w:rPr>
          <w:rFonts w:ascii="Times New Roman" w:eastAsia="Times New Roman" w:hAnsi="Times New Roman" w:cs="Times New Roman"/>
          <w:szCs w:val="24"/>
          <w:lang w:val="en-GB"/>
        </w:rPr>
        <w:t xml:space="preserve"> scholarly</w:t>
      </w:r>
      <w:r w:rsidR="00F1071E" w:rsidRPr="00185997">
        <w:rPr>
          <w:rFonts w:ascii="Times New Roman" w:eastAsia="Times New Roman" w:hAnsi="Times New Roman" w:cs="Times New Roman"/>
          <w:szCs w:val="24"/>
          <w:lang w:val="en-GB"/>
        </w:rPr>
        <w:t xml:space="preserve"> sources from Jamaica</w:t>
      </w:r>
      <w:r w:rsidR="00E535F1" w:rsidRPr="00185997">
        <w:rPr>
          <w:rFonts w:ascii="Times New Roman" w:eastAsia="Times New Roman" w:hAnsi="Times New Roman" w:cs="Times New Roman"/>
          <w:szCs w:val="24"/>
          <w:lang w:val="en-GB"/>
        </w:rPr>
        <w:t>.</w:t>
      </w:r>
      <w:r w:rsidR="00267B85" w:rsidRPr="00185997">
        <w:rPr>
          <w:rFonts w:ascii="Times New Roman" w:eastAsia="Times New Roman" w:hAnsi="Times New Roman" w:cs="Times New Roman"/>
          <w:szCs w:val="24"/>
          <w:lang w:val="en-GB"/>
        </w:rPr>
        <w:t xml:space="preserve"> </w:t>
      </w:r>
    </w:p>
    <w:p w14:paraId="09DB6A1B" w14:textId="574137DA" w:rsidR="00E177BF" w:rsidRPr="00685FB6" w:rsidRDefault="004726E3" w:rsidP="00685FB6">
      <w:pPr>
        <w:spacing w:before="240" w:after="0" w:line="480" w:lineRule="auto"/>
        <w:ind w:firstLine="720"/>
        <w:jc w:val="center"/>
        <w:rPr>
          <w:rFonts w:ascii="Times New Roman" w:eastAsia="Times New Roman" w:hAnsi="Times New Roman" w:cs="Times New Roman"/>
          <w:szCs w:val="24"/>
          <w:lang w:val="en-GB"/>
        </w:rPr>
      </w:pPr>
      <w:r w:rsidRPr="00185997">
        <w:rPr>
          <w:rFonts w:ascii="Times New Roman" w:eastAsia="Times New Roman" w:hAnsi="Times New Roman" w:cs="Times New Roman"/>
          <w:b/>
          <w:bCs/>
          <w:szCs w:val="24"/>
          <w:lang w:val="en-GB"/>
        </w:rPr>
        <w:lastRenderedPageBreak/>
        <w:t>The Changing Role of Extension Services</w:t>
      </w:r>
    </w:p>
    <w:p w14:paraId="742FE6E1" w14:textId="6229B8DC" w:rsidR="004726E3" w:rsidRPr="00185997" w:rsidRDefault="004726E3" w:rsidP="000F26CA">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Formal extension learning </w:t>
      </w:r>
      <w:r w:rsidR="00DD53AB" w:rsidRPr="00185997">
        <w:rPr>
          <w:rFonts w:ascii="Times New Roman" w:eastAsia="Times New Roman" w:hAnsi="Times New Roman" w:cs="Times New Roman"/>
          <w:szCs w:val="24"/>
          <w:lang w:val="en-GB"/>
        </w:rPr>
        <w:t>beg</w:t>
      </w:r>
      <w:r w:rsidR="00B9332E">
        <w:rPr>
          <w:rFonts w:ascii="Times New Roman" w:eastAsia="Times New Roman" w:hAnsi="Times New Roman" w:cs="Times New Roman"/>
          <w:szCs w:val="24"/>
          <w:lang w:val="en-GB"/>
        </w:rPr>
        <w:t>a</w:t>
      </w:r>
      <w:r w:rsidR="00DD53AB" w:rsidRPr="00185997">
        <w:rPr>
          <w:rFonts w:ascii="Times New Roman" w:eastAsia="Times New Roman" w:hAnsi="Times New Roman" w:cs="Times New Roman"/>
          <w:szCs w:val="24"/>
          <w:lang w:val="en-GB"/>
        </w:rPr>
        <w:t xml:space="preserve">n </w:t>
      </w:r>
      <w:r w:rsidRPr="00185997">
        <w:rPr>
          <w:rFonts w:ascii="Times New Roman" w:eastAsia="Times New Roman" w:hAnsi="Times New Roman" w:cs="Times New Roman"/>
          <w:szCs w:val="24"/>
          <w:lang w:val="en-GB"/>
        </w:rPr>
        <w:t>in most countries in the 1800s, and i</w:t>
      </w:r>
      <w:r w:rsidR="00E177BF" w:rsidRPr="00185997">
        <w:rPr>
          <w:rFonts w:ascii="Times New Roman" w:eastAsia="Times New Roman" w:hAnsi="Times New Roman" w:cs="Times New Roman"/>
          <w:szCs w:val="24"/>
          <w:lang w:val="en-GB"/>
        </w:rPr>
        <w:t>n</w:t>
      </w:r>
      <w:r w:rsidR="00075FC4" w:rsidRPr="00185997">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 xml:space="preserve">1845 during the potato famine in Ireland was the first time that modern extension services </w:t>
      </w:r>
      <w:r w:rsidR="00E73BCC" w:rsidRPr="00185997">
        <w:rPr>
          <w:rFonts w:ascii="Times New Roman" w:eastAsia="Times New Roman" w:hAnsi="Times New Roman" w:cs="Times New Roman"/>
          <w:szCs w:val="24"/>
          <w:lang w:val="en-GB"/>
        </w:rPr>
        <w:t xml:space="preserve">were </w:t>
      </w:r>
      <w:r w:rsidRPr="00185997">
        <w:rPr>
          <w:rFonts w:ascii="Times New Roman" w:eastAsia="Times New Roman" w:hAnsi="Times New Roman" w:cs="Times New Roman"/>
          <w:szCs w:val="24"/>
          <w:lang w:val="en-GB"/>
        </w:rPr>
        <w:t>introduce</w:t>
      </w:r>
      <w:r w:rsidR="00E73BCC" w:rsidRPr="00185997">
        <w:rPr>
          <w:rFonts w:ascii="Times New Roman" w:eastAsia="Times New Roman" w:hAnsi="Times New Roman" w:cs="Times New Roman"/>
          <w:szCs w:val="24"/>
          <w:lang w:val="en-GB"/>
        </w:rPr>
        <w:t>d</w:t>
      </w:r>
      <w:r w:rsidRPr="00185997">
        <w:rPr>
          <w:rFonts w:ascii="Times New Roman" w:eastAsia="Times New Roman" w:hAnsi="Times New Roman" w:cs="Times New Roman"/>
          <w:szCs w:val="24"/>
          <w:lang w:val="en-GB"/>
        </w:rPr>
        <w:t>. Extension learning was developed in</w:t>
      </w:r>
      <w:r w:rsidR="00773931" w:rsidRPr="00185997">
        <w:rPr>
          <w:rFonts w:ascii="Times New Roman" w:eastAsia="Times New Roman" w:hAnsi="Times New Roman" w:cs="Times New Roman"/>
          <w:szCs w:val="24"/>
          <w:lang w:val="en-GB"/>
        </w:rPr>
        <w:t xml:space="preserve"> th</w:t>
      </w:r>
      <w:r w:rsidR="00795F84" w:rsidRPr="00185997">
        <w:rPr>
          <w:rFonts w:ascii="Times New Roman" w:eastAsia="Times New Roman" w:hAnsi="Times New Roman" w:cs="Times New Roman"/>
          <w:szCs w:val="24"/>
          <w:lang w:val="en-GB"/>
        </w:rPr>
        <w:t>e</w:t>
      </w:r>
      <w:r w:rsidRPr="00185997">
        <w:rPr>
          <w:rFonts w:ascii="Times New Roman" w:eastAsia="Times New Roman" w:hAnsi="Times New Roman" w:cs="Times New Roman"/>
          <w:szCs w:val="24"/>
          <w:lang w:val="en-GB"/>
        </w:rPr>
        <w:t xml:space="preserve"> 1850s by the </w:t>
      </w:r>
      <w:r w:rsidR="00E73BCC" w:rsidRPr="00185997">
        <w:rPr>
          <w:rFonts w:ascii="Times New Roman" w:eastAsia="Times New Roman" w:hAnsi="Times New Roman" w:cs="Times New Roman"/>
          <w:szCs w:val="24"/>
          <w:lang w:val="en-GB"/>
        </w:rPr>
        <w:t>U</w:t>
      </w:r>
      <w:r w:rsidRPr="00185997">
        <w:rPr>
          <w:rFonts w:ascii="Times New Roman" w:eastAsia="Times New Roman" w:hAnsi="Times New Roman" w:cs="Times New Roman"/>
          <w:szCs w:val="24"/>
          <w:lang w:val="en-GB"/>
        </w:rPr>
        <w:t>niversity of Oxford and</w:t>
      </w:r>
      <w:r w:rsidR="000F26CA" w:rsidRPr="00185997">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Cambridge</w:t>
      </w:r>
      <w:r w:rsidR="00E73BCC" w:rsidRPr="00185997">
        <w:rPr>
          <w:rFonts w:ascii="Times New Roman" w:eastAsia="Times New Roman" w:hAnsi="Times New Roman" w:cs="Times New Roman"/>
          <w:szCs w:val="24"/>
          <w:lang w:val="en-GB"/>
        </w:rPr>
        <w:t xml:space="preserve"> University</w:t>
      </w:r>
      <w:r w:rsidRPr="00185997">
        <w:rPr>
          <w:rFonts w:ascii="Times New Roman" w:eastAsia="Times New Roman" w:hAnsi="Times New Roman" w:cs="Times New Roman"/>
          <w:szCs w:val="24"/>
          <w:lang w:val="en-GB"/>
        </w:rPr>
        <w:t xml:space="preserve"> as an</w:t>
      </w:r>
      <w:r w:rsidR="00075FC4" w:rsidRPr="00185997">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adult educational tool (Anadajayasekeram et al., 2008</w:t>
      </w:r>
      <w:r w:rsidR="000F26CA" w:rsidRPr="00185997">
        <w:rPr>
          <w:rFonts w:ascii="Times New Roman" w:eastAsia="Times New Roman" w:hAnsi="Times New Roman" w:cs="Times New Roman"/>
          <w:szCs w:val="24"/>
          <w:lang w:val="en-GB"/>
        </w:rPr>
        <w:t>). Extension</w:t>
      </w:r>
      <w:r w:rsidRPr="00185997">
        <w:rPr>
          <w:rFonts w:ascii="Times New Roman" w:eastAsia="Times New Roman" w:hAnsi="Times New Roman" w:cs="Times New Roman"/>
          <w:szCs w:val="24"/>
          <w:lang w:val="en-GB"/>
        </w:rPr>
        <w:t xml:space="preserve"> agriculture was structured initially where information and funded program</w:t>
      </w:r>
      <w:r w:rsidR="000F26CA"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provided to extension officers from the agriculture ministr</w:t>
      </w:r>
      <w:r w:rsidR="002A1B8F">
        <w:rPr>
          <w:rFonts w:ascii="Times New Roman" w:eastAsia="Times New Roman" w:hAnsi="Times New Roman" w:cs="Times New Roman"/>
          <w:szCs w:val="24"/>
          <w:lang w:val="en-GB"/>
        </w:rPr>
        <w:t>y</w:t>
      </w:r>
      <w:r w:rsidRPr="00185997">
        <w:rPr>
          <w:rFonts w:ascii="Times New Roman" w:eastAsia="Times New Roman" w:hAnsi="Times New Roman" w:cs="Times New Roman"/>
          <w:szCs w:val="24"/>
          <w:lang w:val="en-GB"/>
        </w:rPr>
        <w:t>, researcher</w:t>
      </w:r>
      <w:r w:rsidR="000F26CA"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and universities. This information was then passed on to farmers. </w:t>
      </w:r>
      <w:r w:rsidR="001029BC" w:rsidRPr="00185997">
        <w:rPr>
          <w:rFonts w:ascii="Times New Roman" w:eastAsia="Times New Roman" w:hAnsi="Times New Roman" w:cs="Times New Roman"/>
          <w:szCs w:val="24"/>
          <w:lang w:val="en-GB"/>
        </w:rPr>
        <w:t xml:space="preserve">The </w:t>
      </w:r>
      <w:r w:rsidRPr="00185997">
        <w:rPr>
          <w:rFonts w:ascii="Times New Roman" w:eastAsia="Times New Roman" w:hAnsi="Times New Roman" w:cs="Times New Roman"/>
          <w:szCs w:val="24"/>
          <w:lang w:val="en-GB"/>
        </w:rPr>
        <w:t xml:space="preserve">disseminations of information were done </w:t>
      </w:r>
      <w:r w:rsidR="001029BC" w:rsidRPr="00185997">
        <w:rPr>
          <w:rFonts w:ascii="Times New Roman" w:eastAsia="Times New Roman" w:hAnsi="Times New Roman" w:cs="Times New Roman"/>
          <w:szCs w:val="24"/>
          <w:lang w:val="en-GB"/>
        </w:rPr>
        <w:t xml:space="preserve">through </w:t>
      </w:r>
      <w:r w:rsidRPr="00185997">
        <w:rPr>
          <w:rFonts w:ascii="Times New Roman" w:eastAsia="Times New Roman" w:hAnsi="Times New Roman" w:cs="Times New Roman"/>
          <w:szCs w:val="24"/>
          <w:lang w:val="en-GB"/>
        </w:rPr>
        <w:t>the form of giving advice to farmers, skill</w:t>
      </w:r>
      <w:r w:rsidR="002554ED">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training, acquired and implementation of government and non-government funded programs (Anadajayasekeram et al., 2008).</w:t>
      </w:r>
    </w:p>
    <w:p w14:paraId="3D6B4B7C" w14:textId="77777777" w:rsidR="00D90697" w:rsidRDefault="004726E3" w:rsidP="00950937">
      <w:pPr>
        <w:spacing w:before="240" w:after="0" w:line="480" w:lineRule="auto"/>
        <w:ind w:firstLine="720"/>
        <w:rPr>
          <w:rFonts w:ascii="Times New Roman" w:eastAsia="Times New Roman" w:hAnsi="Times New Roman" w:cs="Times New Roman"/>
          <w:szCs w:val="24"/>
          <w:lang w:val="en-GB"/>
        </w:rPr>
      </w:pPr>
      <w:bookmarkStart w:id="8" w:name="_Hlk61523832"/>
      <w:r w:rsidRPr="00185997">
        <w:rPr>
          <w:rFonts w:ascii="Times New Roman" w:eastAsia="Times New Roman" w:hAnsi="Times New Roman" w:cs="Times New Roman"/>
          <w:szCs w:val="24"/>
          <w:lang w:val="en-GB"/>
        </w:rPr>
        <w:t xml:space="preserve"> </w:t>
      </w:r>
      <w:bookmarkEnd w:id="8"/>
      <w:r w:rsidRPr="00185997">
        <w:rPr>
          <w:rFonts w:ascii="Times New Roman" w:eastAsia="Times New Roman" w:hAnsi="Times New Roman" w:cs="Times New Roman"/>
          <w:szCs w:val="24"/>
          <w:lang w:val="en-GB"/>
        </w:rPr>
        <w:t>Even with the significant effect of the extension learning method</w:t>
      </w:r>
      <w:r w:rsidR="002970C0"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to farmer</w:t>
      </w:r>
      <w:r w:rsidR="000F26CA" w:rsidRPr="00185997">
        <w:rPr>
          <w:rFonts w:ascii="Times New Roman" w:eastAsia="Times New Roman" w:hAnsi="Times New Roman" w:cs="Times New Roman"/>
          <w:szCs w:val="24"/>
          <w:lang w:val="en-GB"/>
        </w:rPr>
        <w:t>s, t</w:t>
      </w:r>
      <w:r w:rsidRPr="00185997">
        <w:rPr>
          <w:rFonts w:ascii="Times New Roman" w:eastAsia="Times New Roman" w:hAnsi="Times New Roman" w:cs="Times New Roman"/>
          <w:szCs w:val="24"/>
          <w:lang w:val="en-GB"/>
        </w:rPr>
        <w:t xml:space="preserve">here is </w:t>
      </w:r>
      <w:r w:rsidR="000F26CA" w:rsidRPr="00185997">
        <w:rPr>
          <w:rFonts w:ascii="Times New Roman" w:eastAsia="Times New Roman" w:hAnsi="Times New Roman" w:cs="Times New Roman"/>
          <w:szCs w:val="24"/>
          <w:lang w:val="en-GB"/>
        </w:rPr>
        <w:t xml:space="preserve">still </w:t>
      </w:r>
      <w:r w:rsidRPr="00185997">
        <w:rPr>
          <w:rFonts w:ascii="Times New Roman" w:eastAsia="Times New Roman" w:hAnsi="Times New Roman" w:cs="Times New Roman"/>
          <w:szCs w:val="24"/>
          <w:lang w:val="en-GB"/>
        </w:rPr>
        <w:t>complexity by the agricultural extension officer</w:t>
      </w:r>
      <w:r w:rsidR="00787383"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to apply new competencies. To promote significant learning, the evaluating of the individual</w:t>
      </w:r>
      <w:r w:rsidR="00D94E51"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must be done critically, to </w:t>
      </w:r>
      <w:r w:rsidR="009771A1" w:rsidRPr="00185997">
        <w:rPr>
          <w:rFonts w:ascii="Times New Roman" w:eastAsia="Times New Roman" w:hAnsi="Times New Roman" w:cs="Times New Roman"/>
          <w:szCs w:val="24"/>
          <w:lang w:val="en-GB"/>
        </w:rPr>
        <w:t xml:space="preserve">be </w:t>
      </w:r>
      <w:r w:rsidRPr="00185997">
        <w:rPr>
          <w:rFonts w:ascii="Times New Roman" w:eastAsia="Times New Roman" w:hAnsi="Times New Roman" w:cs="Times New Roman"/>
          <w:szCs w:val="24"/>
          <w:lang w:val="en-GB"/>
        </w:rPr>
        <w:t>adapt</w:t>
      </w:r>
      <w:r w:rsidR="00D94E51" w:rsidRPr="00185997">
        <w:rPr>
          <w:rFonts w:ascii="Times New Roman" w:eastAsia="Times New Roman" w:hAnsi="Times New Roman" w:cs="Times New Roman"/>
          <w:szCs w:val="24"/>
          <w:lang w:val="en-GB"/>
        </w:rPr>
        <w:t>ed</w:t>
      </w:r>
      <w:r w:rsidRPr="00185997">
        <w:rPr>
          <w:rFonts w:ascii="Times New Roman" w:eastAsia="Times New Roman" w:hAnsi="Times New Roman" w:cs="Times New Roman"/>
          <w:szCs w:val="24"/>
          <w:lang w:val="en-GB"/>
        </w:rPr>
        <w:t xml:space="preserve"> to collaborative learning and restructure policies and programs to support extension </w:t>
      </w:r>
      <w:bookmarkStart w:id="9" w:name="_Hlk61525174"/>
      <w:r w:rsidRPr="00185997">
        <w:rPr>
          <w:rFonts w:ascii="Times New Roman" w:eastAsia="Times New Roman" w:hAnsi="Times New Roman" w:cs="Times New Roman"/>
          <w:szCs w:val="24"/>
          <w:lang w:val="en-GB"/>
        </w:rPr>
        <w:t>services (Ramjattan</w:t>
      </w:r>
      <w:r w:rsidRPr="00185997">
        <w:rPr>
          <w:rFonts w:ascii="Times New Roman" w:hAnsi="Times New Roman" w:cs="Times New Roman"/>
          <w:szCs w:val="24"/>
          <w:lang w:val="en-US"/>
        </w:rPr>
        <w:t xml:space="preserve"> et al., 2020</w:t>
      </w:r>
      <w:bookmarkEnd w:id="9"/>
      <w:r w:rsidR="003774B7" w:rsidRPr="00185997">
        <w:rPr>
          <w:rFonts w:ascii="Times New Roman" w:hAnsi="Times New Roman" w:cs="Times New Roman"/>
          <w:szCs w:val="24"/>
          <w:lang w:val="en-US"/>
        </w:rPr>
        <w:t>)</w:t>
      </w:r>
      <w:r w:rsidR="003774B7" w:rsidRPr="00185997">
        <w:rPr>
          <w:rFonts w:ascii="Times New Roman" w:eastAsia="Times New Roman" w:hAnsi="Times New Roman" w:cs="Times New Roman"/>
          <w:szCs w:val="24"/>
          <w:lang w:val="en-GB"/>
        </w:rPr>
        <w:t xml:space="preserve">. </w:t>
      </w:r>
    </w:p>
    <w:p w14:paraId="2117E0A6" w14:textId="1440B471" w:rsidR="00FE0DA9" w:rsidRDefault="003774B7" w:rsidP="00D90697">
      <w:pPr>
        <w:spacing w:before="240" w:after="0" w:line="480" w:lineRule="auto"/>
        <w:ind w:firstLine="720"/>
        <w:rPr>
          <w:rFonts w:ascii="Times New Roman" w:hAnsi="Times New Roman" w:cs="Times New Roman"/>
          <w:szCs w:val="24"/>
          <w:lang w:val="en-US"/>
        </w:rPr>
      </w:pPr>
      <w:r w:rsidRPr="00185997">
        <w:rPr>
          <w:rFonts w:ascii="Times New Roman" w:eastAsia="Times New Roman" w:hAnsi="Times New Roman" w:cs="Times New Roman"/>
          <w:szCs w:val="24"/>
          <w:lang w:val="en-GB"/>
        </w:rPr>
        <w:t>The</w:t>
      </w:r>
      <w:r w:rsidR="004726E3" w:rsidRPr="00185997">
        <w:rPr>
          <w:rFonts w:ascii="Times New Roman" w:eastAsia="Times New Roman" w:hAnsi="Times New Roman" w:cs="Times New Roman"/>
          <w:szCs w:val="24"/>
          <w:lang w:val="en-GB"/>
        </w:rPr>
        <w:t xml:space="preserve"> role of </w:t>
      </w:r>
      <w:r w:rsidR="00950937" w:rsidRPr="00185997">
        <w:rPr>
          <w:rFonts w:ascii="Times New Roman" w:eastAsia="Times New Roman" w:hAnsi="Times New Roman" w:cs="Times New Roman"/>
          <w:szCs w:val="24"/>
          <w:lang w:val="en-GB"/>
        </w:rPr>
        <w:t xml:space="preserve">the </w:t>
      </w:r>
      <w:r w:rsidR="004726E3" w:rsidRPr="00185997">
        <w:rPr>
          <w:rFonts w:ascii="Times New Roman" w:eastAsia="Times New Roman" w:hAnsi="Times New Roman" w:cs="Times New Roman"/>
          <w:szCs w:val="24"/>
          <w:lang w:val="en-GB"/>
        </w:rPr>
        <w:t>extension officer</w:t>
      </w:r>
      <w:r w:rsidR="00950937" w:rsidRPr="00185997">
        <w:rPr>
          <w:rFonts w:ascii="Times New Roman" w:eastAsia="Times New Roman" w:hAnsi="Times New Roman" w:cs="Times New Roman"/>
          <w:szCs w:val="24"/>
          <w:lang w:val="en-GB"/>
        </w:rPr>
        <w:t>s</w:t>
      </w:r>
      <w:r w:rsidR="004726E3" w:rsidRPr="00185997">
        <w:rPr>
          <w:rFonts w:ascii="Times New Roman" w:eastAsia="Times New Roman" w:hAnsi="Times New Roman" w:cs="Times New Roman"/>
          <w:szCs w:val="24"/>
          <w:lang w:val="en-GB"/>
        </w:rPr>
        <w:t xml:space="preserve"> over the years has changed significantly to a more facilitation role </w:t>
      </w:r>
      <w:bookmarkStart w:id="10" w:name="_Hlk62386722"/>
      <w:r w:rsidR="004726E3" w:rsidRPr="00185997">
        <w:rPr>
          <w:rFonts w:ascii="Times New Roman" w:eastAsia="Times New Roman" w:hAnsi="Times New Roman" w:cs="Times New Roman"/>
          <w:szCs w:val="24"/>
          <w:lang w:val="en-GB"/>
        </w:rPr>
        <w:t xml:space="preserve">(Anadajayasekeram et al., 2008). </w:t>
      </w:r>
      <w:bookmarkEnd w:id="10"/>
      <w:r w:rsidR="004726E3" w:rsidRPr="00185997">
        <w:rPr>
          <w:rFonts w:ascii="Times New Roman" w:hAnsi="Times New Roman" w:cs="Times New Roman"/>
          <w:szCs w:val="24"/>
          <w:shd w:val="clear" w:color="auto" w:fill="FFFFFF"/>
          <w:lang w:val="en-US"/>
        </w:rPr>
        <w:t>Any method</w:t>
      </w:r>
      <w:r w:rsidRPr="00185997">
        <w:rPr>
          <w:rFonts w:ascii="Times New Roman" w:hAnsi="Times New Roman" w:cs="Times New Roman"/>
          <w:szCs w:val="24"/>
          <w:shd w:val="clear" w:color="auto" w:fill="FFFFFF"/>
          <w:lang w:val="en-US"/>
        </w:rPr>
        <w:t>s</w:t>
      </w:r>
      <w:r w:rsidR="004726E3" w:rsidRPr="00185997">
        <w:rPr>
          <w:rFonts w:ascii="Times New Roman" w:hAnsi="Times New Roman" w:cs="Times New Roman"/>
          <w:szCs w:val="24"/>
          <w:shd w:val="clear" w:color="auto" w:fill="FFFFFF"/>
          <w:lang w:val="en-US"/>
        </w:rPr>
        <w:t xml:space="preserve"> that </w:t>
      </w:r>
      <w:r w:rsidRPr="00185997">
        <w:rPr>
          <w:rFonts w:ascii="Times New Roman" w:hAnsi="Times New Roman" w:cs="Times New Roman"/>
          <w:szCs w:val="24"/>
          <w:shd w:val="clear" w:color="auto" w:fill="FFFFFF"/>
          <w:lang w:val="en-US"/>
        </w:rPr>
        <w:t>allow</w:t>
      </w:r>
      <w:r w:rsidR="004726E3" w:rsidRPr="00185997">
        <w:rPr>
          <w:rFonts w:ascii="Times New Roman" w:hAnsi="Times New Roman" w:cs="Times New Roman"/>
          <w:szCs w:val="24"/>
          <w:shd w:val="clear" w:color="auto" w:fill="FFFFFF"/>
          <w:lang w:val="en-US"/>
        </w:rPr>
        <w:t xml:space="preserve"> the adult</w:t>
      </w:r>
      <w:r w:rsidRPr="00185997">
        <w:rPr>
          <w:rFonts w:ascii="Times New Roman" w:hAnsi="Times New Roman" w:cs="Times New Roman"/>
          <w:szCs w:val="24"/>
          <w:shd w:val="clear" w:color="auto" w:fill="FFFFFF"/>
          <w:lang w:val="en-US"/>
        </w:rPr>
        <w:t>s</w:t>
      </w:r>
      <w:r w:rsidR="004726E3" w:rsidRPr="00185997">
        <w:rPr>
          <w:rFonts w:ascii="Times New Roman" w:hAnsi="Times New Roman" w:cs="Times New Roman"/>
          <w:szCs w:val="24"/>
          <w:shd w:val="clear" w:color="auto" w:fill="FFFFFF"/>
          <w:lang w:val="en-US"/>
        </w:rPr>
        <w:t xml:space="preserve"> to solve their problem</w:t>
      </w:r>
      <w:r w:rsidR="00923F54" w:rsidRPr="00185997">
        <w:rPr>
          <w:rFonts w:ascii="Times New Roman" w:hAnsi="Times New Roman" w:cs="Times New Roman"/>
          <w:szCs w:val="24"/>
          <w:shd w:val="clear" w:color="auto" w:fill="FFFFFF"/>
          <w:lang w:val="en-US"/>
        </w:rPr>
        <w:t>s</w:t>
      </w:r>
      <w:r w:rsidR="004726E3" w:rsidRPr="00185997">
        <w:rPr>
          <w:rFonts w:ascii="Times New Roman" w:hAnsi="Times New Roman" w:cs="Times New Roman"/>
          <w:szCs w:val="24"/>
          <w:shd w:val="clear" w:color="auto" w:fill="FFFFFF"/>
          <w:lang w:val="en-US"/>
        </w:rPr>
        <w:t>, learn from experience</w:t>
      </w:r>
      <w:r w:rsidR="00567BED">
        <w:rPr>
          <w:rFonts w:ascii="Times New Roman" w:hAnsi="Times New Roman" w:cs="Times New Roman"/>
          <w:szCs w:val="24"/>
          <w:shd w:val="clear" w:color="auto" w:fill="FFFFFF"/>
          <w:lang w:val="en-US"/>
        </w:rPr>
        <w:t>s</w:t>
      </w:r>
      <w:r w:rsidR="004726E3" w:rsidRPr="00185997">
        <w:rPr>
          <w:rFonts w:ascii="Times New Roman" w:hAnsi="Times New Roman" w:cs="Times New Roman"/>
          <w:szCs w:val="24"/>
          <w:shd w:val="clear" w:color="auto" w:fill="FFFFFF"/>
          <w:lang w:val="en-US"/>
        </w:rPr>
        <w:t xml:space="preserve">, control their </w:t>
      </w:r>
      <w:r w:rsidR="00923F54" w:rsidRPr="00185997">
        <w:rPr>
          <w:rFonts w:ascii="Times New Roman" w:hAnsi="Times New Roman" w:cs="Times New Roman"/>
          <w:szCs w:val="24"/>
          <w:shd w:val="clear" w:color="auto" w:fill="FFFFFF"/>
          <w:lang w:val="en-US"/>
        </w:rPr>
        <w:t>learning, and</w:t>
      </w:r>
      <w:r w:rsidR="00E8413E" w:rsidRPr="00185997">
        <w:rPr>
          <w:rFonts w:ascii="Times New Roman" w:hAnsi="Times New Roman" w:cs="Times New Roman"/>
          <w:szCs w:val="24"/>
          <w:shd w:val="clear" w:color="auto" w:fill="FFFFFF"/>
          <w:lang w:val="en-US"/>
        </w:rPr>
        <w:t xml:space="preserve"> apply </w:t>
      </w:r>
      <w:r w:rsidR="004726E3" w:rsidRPr="00185997">
        <w:rPr>
          <w:rFonts w:ascii="Times New Roman" w:hAnsi="Times New Roman" w:cs="Times New Roman"/>
          <w:szCs w:val="24"/>
          <w:shd w:val="clear" w:color="auto" w:fill="FFFFFF"/>
          <w:lang w:val="en-US"/>
        </w:rPr>
        <w:t xml:space="preserve">what they learn is considered as facilitation </w:t>
      </w:r>
      <w:r w:rsidR="007874FC" w:rsidRPr="00185997">
        <w:rPr>
          <w:rFonts w:ascii="Times New Roman" w:hAnsi="Times New Roman" w:cs="Times New Roman"/>
          <w:szCs w:val="24"/>
          <w:shd w:val="clear" w:color="auto" w:fill="FFFFFF"/>
          <w:lang w:val="en-US"/>
        </w:rPr>
        <w:t>learning (</w:t>
      </w:r>
      <w:r w:rsidR="00784873" w:rsidRPr="00185997">
        <w:rPr>
          <w:rFonts w:ascii="Times New Roman" w:hAnsi="Times New Roman" w:cs="Times New Roman"/>
          <w:szCs w:val="24"/>
          <w:shd w:val="clear" w:color="auto" w:fill="FFFFFF"/>
          <w:lang w:val="en-US"/>
        </w:rPr>
        <w:t>Elsey</w:t>
      </w:r>
      <w:r w:rsidR="00784873" w:rsidRPr="00185997">
        <w:rPr>
          <w:rFonts w:ascii="Times New Roman" w:hAnsi="Times New Roman" w:cs="Times New Roman"/>
          <w:szCs w:val="24"/>
          <w:lang w:val="en-US"/>
        </w:rPr>
        <w:t xml:space="preserve"> &amp; Sirichoti, 2002). </w:t>
      </w:r>
      <w:r w:rsidR="004726E3" w:rsidRPr="00185997">
        <w:rPr>
          <w:rFonts w:ascii="Times New Roman" w:hAnsi="Times New Roman" w:cs="Times New Roman"/>
          <w:szCs w:val="24"/>
          <w:shd w:val="clear" w:color="auto" w:fill="FFFFFF"/>
          <w:lang w:val="en-US"/>
        </w:rPr>
        <w:t>Agricultur</w:t>
      </w:r>
      <w:r w:rsidRPr="00185997">
        <w:rPr>
          <w:rFonts w:ascii="Times New Roman" w:hAnsi="Times New Roman" w:cs="Times New Roman"/>
          <w:szCs w:val="24"/>
          <w:shd w:val="clear" w:color="auto" w:fill="FFFFFF"/>
          <w:lang w:val="en-US"/>
        </w:rPr>
        <w:t>al</w:t>
      </w:r>
      <w:r w:rsidR="004726E3" w:rsidRPr="00185997">
        <w:rPr>
          <w:rFonts w:ascii="Times New Roman" w:hAnsi="Times New Roman" w:cs="Times New Roman"/>
          <w:szCs w:val="24"/>
          <w:shd w:val="clear" w:color="auto" w:fill="FFFFFF"/>
          <w:lang w:val="en-US"/>
        </w:rPr>
        <w:t xml:space="preserve"> extension agent</w:t>
      </w:r>
      <w:r w:rsidRPr="00185997">
        <w:rPr>
          <w:rFonts w:ascii="Times New Roman" w:hAnsi="Times New Roman" w:cs="Times New Roman"/>
          <w:szCs w:val="24"/>
          <w:shd w:val="clear" w:color="auto" w:fill="FFFFFF"/>
          <w:lang w:val="en-US"/>
        </w:rPr>
        <w:t>s</w:t>
      </w:r>
      <w:r w:rsidR="002E09EE" w:rsidRPr="00185997">
        <w:rPr>
          <w:rFonts w:ascii="Times New Roman" w:hAnsi="Times New Roman" w:cs="Times New Roman"/>
          <w:szCs w:val="24"/>
          <w:shd w:val="clear" w:color="auto" w:fill="FFFFFF"/>
          <w:lang w:val="en-US"/>
        </w:rPr>
        <w:t xml:space="preserve"> </w:t>
      </w:r>
      <w:r w:rsidR="004726E3" w:rsidRPr="00185997">
        <w:rPr>
          <w:rFonts w:ascii="Times New Roman" w:hAnsi="Times New Roman" w:cs="Times New Roman"/>
          <w:szCs w:val="24"/>
          <w:shd w:val="clear" w:color="auto" w:fill="FFFFFF"/>
          <w:lang w:val="en-US"/>
        </w:rPr>
        <w:t xml:space="preserve">using the facilitation </w:t>
      </w:r>
      <w:r w:rsidR="009A4C40" w:rsidRPr="00185997">
        <w:rPr>
          <w:rFonts w:ascii="Times New Roman" w:hAnsi="Times New Roman" w:cs="Times New Roman"/>
          <w:szCs w:val="24"/>
          <w:shd w:val="clear" w:color="auto" w:fill="FFFFFF"/>
          <w:lang w:val="en-US"/>
        </w:rPr>
        <w:t xml:space="preserve">role </w:t>
      </w:r>
      <w:r w:rsidR="00B9332E">
        <w:rPr>
          <w:rFonts w:ascii="Times New Roman" w:hAnsi="Times New Roman" w:cs="Times New Roman"/>
          <w:szCs w:val="24"/>
          <w:shd w:val="clear" w:color="auto" w:fill="FFFFFF"/>
          <w:lang w:val="en-US"/>
        </w:rPr>
        <w:t xml:space="preserve">have </w:t>
      </w:r>
      <w:r w:rsidR="009A4C40" w:rsidRPr="00185997">
        <w:rPr>
          <w:rFonts w:ascii="Times New Roman" w:hAnsi="Times New Roman" w:cs="Times New Roman"/>
          <w:szCs w:val="24"/>
          <w:shd w:val="clear" w:color="auto" w:fill="FFFFFF"/>
          <w:lang w:val="en-US"/>
        </w:rPr>
        <w:t>proven</w:t>
      </w:r>
      <w:r w:rsidR="004726E3" w:rsidRPr="00185997">
        <w:rPr>
          <w:rFonts w:ascii="Times New Roman" w:hAnsi="Times New Roman" w:cs="Times New Roman"/>
          <w:szCs w:val="24"/>
          <w:shd w:val="clear" w:color="auto" w:fill="FFFFFF"/>
          <w:lang w:val="en-US"/>
        </w:rPr>
        <w:t xml:space="preserve"> that efforts </w:t>
      </w:r>
      <w:r w:rsidRPr="00185997">
        <w:rPr>
          <w:rFonts w:ascii="Times New Roman" w:hAnsi="Times New Roman" w:cs="Times New Roman"/>
          <w:szCs w:val="24"/>
          <w:shd w:val="clear" w:color="auto" w:fill="FFFFFF"/>
          <w:lang w:val="en-US"/>
        </w:rPr>
        <w:t>have</w:t>
      </w:r>
      <w:r w:rsidR="004726E3" w:rsidRPr="00185997">
        <w:rPr>
          <w:rFonts w:ascii="Times New Roman" w:hAnsi="Times New Roman" w:cs="Times New Roman"/>
          <w:szCs w:val="24"/>
          <w:shd w:val="clear" w:color="auto" w:fill="FFFFFF"/>
          <w:lang w:val="en-US"/>
        </w:rPr>
        <w:t xml:space="preserve"> been made through facilitating learning in the transfer of knowledge, thus farmers have become more efficient and productive </w:t>
      </w:r>
      <w:bookmarkStart w:id="11" w:name="_Hlk61953597"/>
      <w:r w:rsidR="004726E3" w:rsidRPr="00185997">
        <w:rPr>
          <w:rFonts w:ascii="Times New Roman" w:hAnsi="Times New Roman" w:cs="Times New Roman"/>
          <w:szCs w:val="24"/>
          <w:shd w:val="clear" w:color="auto" w:fill="FFFFFF"/>
          <w:lang w:val="en-US"/>
        </w:rPr>
        <w:t>(Elsey</w:t>
      </w:r>
      <w:r w:rsidR="004726E3" w:rsidRPr="00185997">
        <w:rPr>
          <w:rFonts w:ascii="Times New Roman" w:hAnsi="Times New Roman" w:cs="Times New Roman"/>
          <w:szCs w:val="24"/>
          <w:lang w:val="en-US"/>
        </w:rPr>
        <w:t xml:space="preserve"> &amp; Sirichoti, 2002). </w:t>
      </w:r>
      <w:bookmarkEnd w:id="11"/>
      <w:r w:rsidR="004726E3" w:rsidRPr="00185997">
        <w:rPr>
          <w:rFonts w:ascii="Times New Roman" w:hAnsi="Times New Roman" w:cs="Times New Roman"/>
          <w:szCs w:val="24"/>
          <w:lang w:val="en-US"/>
        </w:rPr>
        <w:t xml:space="preserve">The facilitation extension </w:t>
      </w:r>
      <w:r w:rsidR="00B362D6" w:rsidRPr="00185997">
        <w:rPr>
          <w:rFonts w:ascii="Times New Roman" w:hAnsi="Times New Roman" w:cs="Times New Roman"/>
          <w:szCs w:val="24"/>
          <w:lang w:val="en-US"/>
        </w:rPr>
        <w:t>approaches</w:t>
      </w:r>
      <w:r w:rsidR="004726E3" w:rsidRPr="00185997">
        <w:rPr>
          <w:rFonts w:ascii="Times New Roman" w:hAnsi="Times New Roman" w:cs="Times New Roman"/>
          <w:szCs w:val="24"/>
          <w:lang w:val="en-US"/>
        </w:rPr>
        <w:t xml:space="preserve"> </w:t>
      </w:r>
      <w:r w:rsidR="00B362D6" w:rsidRPr="00185997">
        <w:rPr>
          <w:rFonts w:ascii="Times New Roman" w:hAnsi="Times New Roman" w:cs="Times New Roman"/>
          <w:szCs w:val="24"/>
          <w:lang w:val="en-US"/>
        </w:rPr>
        <w:t>were</w:t>
      </w:r>
      <w:r w:rsidR="004726E3" w:rsidRPr="00185997">
        <w:rPr>
          <w:rFonts w:ascii="Times New Roman" w:hAnsi="Times New Roman" w:cs="Times New Roman"/>
          <w:szCs w:val="24"/>
          <w:lang w:val="en-US"/>
        </w:rPr>
        <w:t xml:space="preserve"> developed to allow farmers to learn </w:t>
      </w:r>
      <w:r w:rsidR="004726E3" w:rsidRPr="00185997">
        <w:rPr>
          <w:rFonts w:ascii="Times New Roman" w:hAnsi="Times New Roman" w:cs="Times New Roman"/>
          <w:szCs w:val="24"/>
          <w:lang w:val="en-US"/>
        </w:rPr>
        <w:lastRenderedPageBreak/>
        <w:t xml:space="preserve">by applying </w:t>
      </w:r>
      <w:r w:rsidR="005B684A">
        <w:rPr>
          <w:rFonts w:ascii="Times New Roman" w:hAnsi="Times New Roman" w:cs="Times New Roman"/>
          <w:szCs w:val="24"/>
          <w:lang w:val="en-US"/>
        </w:rPr>
        <w:t xml:space="preserve">their </w:t>
      </w:r>
      <w:r w:rsidR="004726E3" w:rsidRPr="00185997">
        <w:rPr>
          <w:rFonts w:ascii="Times New Roman" w:hAnsi="Times New Roman" w:cs="Times New Roman"/>
          <w:szCs w:val="24"/>
          <w:lang w:val="en-US"/>
        </w:rPr>
        <w:t>experience. Farmers were able to integrate knowledge in a practical way, these are</w:t>
      </w:r>
      <w:r w:rsidR="00E8413E" w:rsidRPr="00185997">
        <w:rPr>
          <w:rFonts w:ascii="Times New Roman" w:hAnsi="Times New Roman" w:cs="Times New Roman"/>
          <w:szCs w:val="24"/>
          <w:lang w:val="en-US"/>
        </w:rPr>
        <w:t xml:space="preserve"> similar to </w:t>
      </w:r>
      <w:r w:rsidR="004726E3" w:rsidRPr="00185997">
        <w:rPr>
          <w:rFonts w:ascii="Times New Roman" w:hAnsi="Times New Roman" w:cs="Times New Roman"/>
          <w:szCs w:val="24"/>
          <w:lang w:val="en-US"/>
        </w:rPr>
        <w:t>some adult learning method</w:t>
      </w:r>
      <w:r w:rsidR="00E93F1C" w:rsidRPr="00185997">
        <w:rPr>
          <w:rFonts w:ascii="Times New Roman" w:hAnsi="Times New Roman" w:cs="Times New Roman"/>
          <w:szCs w:val="24"/>
          <w:lang w:val="en-US"/>
        </w:rPr>
        <w:t>s</w:t>
      </w:r>
      <w:r w:rsidR="004726E3" w:rsidRPr="00185997">
        <w:rPr>
          <w:rFonts w:ascii="Times New Roman" w:hAnsi="Times New Roman" w:cs="Times New Roman"/>
          <w:szCs w:val="24"/>
          <w:lang w:val="en-US"/>
        </w:rPr>
        <w:t xml:space="preserve"> used by</w:t>
      </w:r>
      <w:r w:rsidR="004726E3" w:rsidRPr="00185997">
        <w:rPr>
          <w:rFonts w:ascii="Times New Roman" w:eastAsia="Times New Roman" w:hAnsi="Times New Roman" w:cs="Times New Roman"/>
          <w:szCs w:val="24"/>
          <w:lang w:val="en-GB"/>
        </w:rPr>
        <w:t xml:space="preserve"> </w:t>
      </w:r>
      <w:bookmarkStart w:id="12" w:name="_Hlk67344575"/>
      <w:r w:rsidR="00B9332E">
        <w:rPr>
          <w:rFonts w:ascii="Times New Roman" w:eastAsia="Times New Roman" w:hAnsi="Times New Roman" w:cs="Times New Roman"/>
          <w:szCs w:val="24"/>
          <w:lang w:val="en-GB"/>
        </w:rPr>
        <w:t xml:space="preserve">Brazilian adult education theorist </w:t>
      </w:r>
      <w:r w:rsidR="004726E3" w:rsidRPr="00185997">
        <w:rPr>
          <w:rFonts w:ascii="Times New Roman" w:hAnsi="Times New Roman" w:cs="Times New Roman"/>
          <w:szCs w:val="24"/>
          <w:lang w:val="en-GB"/>
        </w:rPr>
        <w:t>Paulo Freire</w:t>
      </w:r>
      <w:r w:rsidR="004726E3" w:rsidRPr="00185997">
        <w:rPr>
          <w:rFonts w:ascii="Times New Roman" w:hAnsi="Times New Roman" w:cs="Times New Roman"/>
          <w:szCs w:val="24"/>
          <w:lang w:val="en-US"/>
        </w:rPr>
        <w:t xml:space="preserve"> </w:t>
      </w:r>
      <w:bookmarkEnd w:id="12"/>
      <w:r w:rsidR="004726E3" w:rsidRPr="00185997">
        <w:rPr>
          <w:rFonts w:ascii="Times New Roman" w:hAnsi="Times New Roman" w:cs="Times New Roman"/>
          <w:szCs w:val="24"/>
          <w:lang w:val="en-US"/>
        </w:rPr>
        <w:t>(</w:t>
      </w:r>
      <w:r w:rsidR="004726E3" w:rsidRPr="00185997">
        <w:rPr>
          <w:rFonts w:ascii="Times New Roman" w:hAnsi="Times New Roman" w:cs="Times New Roman"/>
          <w:szCs w:val="24"/>
          <w:shd w:val="clear" w:color="auto" w:fill="FFFFFF"/>
          <w:lang w:val="en-US"/>
        </w:rPr>
        <w:t>Elsey</w:t>
      </w:r>
      <w:r w:rsidR="004726E3" w:rsidRPr="00185997">
        <w:rPr>
          <w:rFonts w:ascii="Times New Roman" w:hAnsi="Times New Roman" w:cs="Times New Roman"/>
          <w:szCs w:val="24"/>
          <w:lang w:val="en-US"/>
        </w:rPr>
        <w:t xml:space="preserve"> &amp; Sirichoti, 2002)</w:t>
      </w:r>
      <w:r w:rsidR="005064DE">
        <w:rPr>
          <w:rFonts w:ascii="Times New Roman" w:hAnsi="Times New Roman" w:cs="Times New Roman"/>
          <w:szCs w:val="24"/>
          <w:lang w:val="en-US"/>
        </w:rPr>
        <w:t>.</w:t>
      </w:r>
      <w:r w:rsidR="00B9332E">
        <w:rPr>
          <w:rFonts w:ascii="Times New Roman" w:hAnsi="Times New Roman" w:cs="Times New Roman"/>
          <w:szCs w:val="24"/>
          <w:lang w:val="en-US"/>
        </w:rPr>
        <w:t xml:space="preserve"> </w:t>
      </w:r>
      <w:r w:rsidR="00E91BAA">
        <w:rPr>
          <w:rFonts w:ascii="Times New Roman" w:hAnsi="Times New Roman" w:cs="Times New Roman"/>
          <w:szCs w:val="24"/>
          <w:lang w:val="en-US"/>
        </w:rPr>
        <w:t xml:space="preserve"> F</w:t>
      </w:r>
      <w:r w:rsidR="003C45C3">
        <w:rPr>
          <w:rFonts w:ascii="Times New Roman" w:hAnsi="Times New Roman" w:cs="Times New Roman"/>
          <w:szCs w:val="24"/>
          <w:lang w:val="en-US"/>
        </w:rPr>
        <w:t xml:space="preserve">reire believed </w:t>
      </w:r>
      <w:r w:rsidR="00C6392F">
        <w:rPr>
          <w:rFonts w:ascii="Times New Roman" w:hAnsi="Times New Roman" w:cs="Times New Roman"/>
          <w:szCs w:val="24"/>
          <w:lang w:val="en-US"/>
        </w:rPr>
        <w:t>in student</w:t>
      </w:r>
      <w:r w:rsidR="00B9332E">
        <w:rPr>
          <w:rFonts w:ascii="Times New Roman" w:hAnsi="Times New Roman" w:cs="Times New Roman"/>
          <w:szCs w:val="24"/>
          <w:lang w:val="en-US"/>
        </w:rPr>
        <w:t>-</w:t>
      </w:r>
      <w:r w:rsidR="001F2464">
        <w:rPr>
          <w:rFonts w:ascii="Times New Roman" w:hAnsi="Times New Roman" w:cs="Times New Roman"/>
          <w:szCs w:val="24"/>
          <w:lang w:val="en-US"/>
        </w:rPr>
        <w:t>centered</w:t>
      </w:r>
      <w:r w:rsidR="00B9332E">
        <w:rPr>
          <w:rFonts w:ascii="Times New Roman" w:hAnsi="Times New Roman" w:cs="Times New Roman"/>
          <w:szCs w:val="24"/>
          <w:lang w:val="en-US"/>
        </w:rPr>
        <w:t xml:space="preserve"> learning</w:t>
      </w:r>
      <w:r w:rsidR="00030F21">
        <w:rPr>
          <w:rFonts w:ascii="Times New Roman" w:hAnsi="Times New Roman" w:cs="Times New Roman"/>
          <w:szCs w:val="24"/>
          <w:lang w:val="en-US"/>
        </w:rPr>
        <w:t>,</w:t>
      </w:r>
      <w:r w:rsidR="00CB475A">
        <w:rPr>
          <w:rFonts w:ascii="Times New Roman" w:hAnsi="Times New Roman" w:cs="Times New Roman"/>
          <w:szCs w:val="24"/>
          <w:lang w:val="en-US"/>
        </w:rPr>
        <w:t xml:space="preserve"> He also believed that</w:t>
      </w:r>
      <w:r w:rsidR="003A0F5B">
        <w:rPr>
          <w:rFonts w:ascii="Times New Roman" w:hAnsi="Times New Roman" w:cs="Times New Roman"/>
          <w:szCs w:val="24"/>
          <w:lang w:val="en-US"/>
        </w:rPr>
        <w:t xml:space="preserve"> “Responsibility cann</w:t>
      </w:r>
      <w:r w:rsidR="00E27DF8">
        <w:rPr>
          <w:rFonts w:ascii="Times New Roman" w:hAnsi="Times New Roman" w:cs="Times New Roman"/>
          <w:szCs w:val="24"/>
          <w:lang w:val="en-US"/>
        </w:rPr>
        <w:t>ot be acquired</w:t>
      </w:r>
      <w:r w:rsidR="00281C45">
        <w:rPr>
          <w:rFonts w:ascii="Times New Roman" w:hAnsi="Times New Roman" w:cs="Times New Roman"/>
          <w:szCs w:val="24"/>
          <w:lang w:val="en-US"/>
        </w:rPr>
        <w:t xml:space="preserve"> intellectually, but only through</w:t>
      </w:r>
      <w:r w:rsidR="00A06C16">
        <w:rPr>
          <w:rFonts w:ascii="Times New Roman" w:hAnsi="Times New Roman" w:cs="Times New Roman"/>
          <w:szCs w:val="24"/>
          <w:lang w:val="en-US"/>
        </w:rPr>
        <w:t xml:space="preserve"> experience”</w:t>
      </w:r>
      <w:r w:rsidR="00E56178">
        <w:rPr>
          <w:rFonts w:ascii="Times New Roman" w:hAnsi="Times New Roman" w:cs="Times New Roman"/>
          <w:szCs w:val="24"/>
          <w:lang w:val="en-US"/>
        </w:rPr>
        <w:t xml:space="preserve"> </w:t>
      </w:r>
      <w:r w:rsidR="00F7478D">
        <w:rPr>
          <w:rFonts w:ascii="Times New Roman" w:hAnsi="Times New Roman" w:cs="Times New Roman"/>
          <w:szCs w:val="24"/>
          <w:lang w:val="en-US"/>
        </w:rPr>
        <w:t>(Freire</w:t>
      </w:r>
      <w:r w:rsidR="00CD6DCD">
        <w:rPr>
          <w:rFonts w:ascii="Times New Roman" w:hAnsi="Times New Roman" w:cs="Times New Roman"/>
          <w:szCs w:val="24"/>
          <w:lang w:val="en-US"/>
        </w:rPr>
        <w:t xml:space="preserve"> 2005</w:t>
      </w:r>
      <w:r w:rsidR="00370C7D">
        <w:rPr>
          <w:rFonts w:ascii="Times New Roman" w:hAnsi="Times New Roman" w:cs="Times New Roman"/>
          <w:szCs w:val="24"/>
          <w:lang w:val="en-US"/>
        </w:rPr>
        <w:t xml:space="preserve"> p.13).</w:t>
      </w:r>
    </w:p>
    <w:p w14:paraId="494A9393" w14:textId="00E4DCAC" w:rsidR="00C705E8" w:rsidRPr="00D90697" w:rsidRDefault="004726E3" w:rsidP="00D90697">
      <w:pPr>
        <w:spacing w:before="240" w:after="0" w:line="480" w:lineRule="auto"/>
        <w:ind w:firstLine="720"/>
        <w:rPr>
          <w:rFonts w:ascii="Times New Roman" w:hAnsi="Times New Roman" w:cs="Times New Roman"/>
          <w:szCs w:val="24"/>
          <w:shd w:val="clear" w:color="auto" w:fill="FFFFFF"/>
          <w:lang w:val="en-US"/>
        </w:rPr>
      </w:pPr>
      <w:r w:rsidRPr="00185997">
        <w:rPr>
          <w:rFonts w:ascii="Times New Roman" w:hAnsi="Times New Roman" w:cs="Times New Roman"/>
          <w:szCs w:val="24"/>
          <w:lang w:val="en-US"/>
        </w:rPr>
        <w:t xml:space="preserve"> </w:t>
      </w:r>
      <w:r w:rsidR="008E0ADB">
        <w:rPr>
          <w:rFonts w:ascii="Times New Roman" w:hAnsi="Times New Roman" w:cs="Times New Roman"/>
          <w:szCs w:val="24"/>
          <w:lang w:val="en-US"/>
        </w:rPr>
        <w:t>E</w:t>
      </w:r>
      <w:r w:rsidR="00E170ED">
        <w:rPr>
          <w:rFonts w:ascii="Times New Roman" w:hAnsi="Times New Roman" w:cs="Times New Roman"/>
          <w:szCs w:val="24"/>
          <w:lang w:val="en-US"/>
        </w:rPr>
        <w:t>xten</w:t>
      </w:r>
      <w:r w:rsidR="00901CE7">
        <w:rPr>
          <w:rFonts w:ascii="Times New Roman" w:hAnsi="Times New Roman" w:cs="Times New Roman"/>
          <w:szCs w:val="24"/>
          <w:lang w:val="en-US"/>
        </w:rPr>
        <w:t xml:space="preserve">sion </w:t>
      </w:r>
      <w:r w:rsidR="003D327E">
        <w:rPr>
          <w:rFonts w:ascii="Times New Roman" w:hAnsi="Times New Roman" w:cs="Times New Roman"/>
          <w:szCs w:val="24"/>
          <w:lang w:val="en-US"/>
        </w:rPr>
        <w:t>learning has been employed</w:t>
      </w:r>
      <w:r w:rsidR="00920A92">
        <w:rPr>
          <w:rFonts w:ascii="Times New Roman" w:hAnsi="Times New Roman" w:cs="Times New Roman"/>
          <w:szCs w:val="24"/>
          <w:lang w:val="en-US"/>
        </w:rPr>
        <w:t xml:space="preserve"> extensively in the Caribbean</w:t>
      </w:r>
      <w:r w:rsidR="008350F4">
        <w:rPr>
          <w:rFonts w:ascii="Times New Roman" w:hAnsi="Times New Roman" w:cs="Times New Roman"/>
          <w:szCs w:val="24"/>
          <w:lang w:val="en-US"/>
        </w:rPr>
        <w:t>,</w:t>
      </w:r>
      <w:r w:rsidR="00B9332E">
        <w:rPr>
          <w:rFonts w:ascii="Times New Roman" w:hAnsi="Times New Roman" w:cs="Times New Roman"/>
          <w:szCs w:val="24"/>
          <w:lang w:val="en-US"/>
        </w:rPr>
        <w:t xml:space="preserve"> e</w:t>
      </w:r>
      <w:r w:rsidRPr="00185997">
        <w:rPr>
          <w:rFonts w:ascii="Times New Roman" w:hAnsi="Times New Roman" w:cs="Times New Roman"/>
          <w:szCs w:val="24"/>
          <w:lang w:val="en-US"/>
        </w:rPr>
        <w:t>xtension officer</w:t>
      </w:r>
      <w:r w:rsidR="00E93F1C" w:rsidRPr="00185997">
        <w:rPr>
          <w:rFonts w:ascii="Times New Roman" w:hAnsi="Times New Roman" w:cs="Times New Roman"/>
          <w:szCs w:val="24"/>
          <w:lang w:val="en-US"/>
        </w:rPr>
        <w:t>s</w:t>
      </w:r>
      <w:r w:rsidRPr="00185997">
        <w:rPr>
          <w:rFonts w:ascii="Times New Roman" w:hAnsi="Times New Roman" w:cs="Times New Roman"/>
          <w:szCs w:val="24"/>
          <w:lang w:val="en-US"/>
        </w:rPr>
        <w:t xml:space="preserve"> in Trinidad and Tobago</w:t>
      </w:r>
      <w:r w:rsidR="00B9332E">
        <w:rPr>
          <w:rFonts w:ascii="Times New Roman" w:hAnsi="Times New Roman" w:cs="Times New Roman"/>
          <w:szCs w:val="24"/>
          <w:lang w:val="en-US"/>
        </w:rPr>
        <w:t xml:space="preserve">, for example, </w:t>
      </w:r>
      <w:r w:rsidRPr="00185997">
        <w:rPr>
          <w:rFonts w:ascii="Times New Roman" w:hAnsi="Times New Roman" w:cs="Times New Roman"/>
          <w:szCs w:val="24"/>
          <w:lang w:val="en-US"/>
        </w:rPr>
        <w:t xml:space="preserve">use the facilitation </w:t>
      </w:r>
      <w:r w:rsidR="003F28C8" w:rsidRPr="00185997">
        <w:rPr>
          <w:rFonts w:ascii="Times New Roman" w:hAnsi="Times New Roman" w:cs="Times New Roman"/>
          <w:szCs w:val="24"/>
          <w:lang w:val="en-US"/>
        </w:rPr>
        <w:t>methodology</w:t>
      </w:r>
      <w:r w:rsidR="003F28C8">
        <w:rPr>
          <w:rFonts w:ascii="Times New Roman" w:hAnsi="Times New Roman" w:cs="Times New Roman"/>
          <w:szCs w:val="24"/>
          <w:lang w:val="en-US"/>
        </w:rPr>
        <w:t>, network</w:t>
      </w:r>
      <w:r w:rsidR="000763F2">
        <w:rPr>
          <w:rFonts w:ascii="Times New Roman" w:hAnsi="Times New Roman" w:cs="Times New Roman"/>
          <w:szCs w:val="24"/>
          <w:lang w:val="en-US"/>
        </w:rPr>
        <w:t xml:space="preserve"> </w:t>
      </w:r>
      <w:r w:rsidR="00D12BC2">
        <w:rPr>
          <w:rFonts w:ascii="Times New Roman" w:hAnsi="Times New Roman" w:cs="Times New Roman"/>
          <w:szCs w:val="24"/>
          <w:lang w:val="en-US"/>
        </w:rPr>
        <w:t>between</w:t>
      </w:r>
      <w:r w:rsidR="000763F2">
        <w:rPr>
          <w:rFonts w:ascii="Times New Roman" w:hAnsi="Times New Roman" w:cs="Times New Roman"/>
          <w:szCs w:val="24"/>
          <w:lang w:val="en-US"/>
        </w:rPr>
        <w:t xml:space="preserve"> </w:t>
      </w:r>
      <w:r w:rsidR="003F28C8">
        <w:rPr>
          <w:rFonts w:ascii="Times New Roman" w:hAnsi="Times New Roman" w:cs="Times New Roman"/>
          <w:szCs w:val="24"/>
          <w:lang w:val="en-US"/>
        </w:rPr>
        <w:t>organization, and</w:t>
      </w:r>
      <w:r w:rsidR="000763F2">
        <w:rPr>
          <w:rFonts w:ascii="Times New Roman" w:hAnsi="Times New Roman" w:cs="Times New Roman"/>
          <w:szCs w:val="24"/>
          <w:lang w:val="en-US"/>
        </w:rPr>
        <w:t xml:space="preserve"> </w:t>
      </w:r>
      <w:r w:rsidR="00672F54">
        <w:rPr>
          <w:rFonts w:ascii="Times New Roman" w:hAnsi="Times New Roman" w:cs="Times New Roman"/>
          <w:szCs w:val="24"/>
          <w:lang w:val="en-US"/>
        </w:rPr>
        <w:t xml:space="preserve">social </w:t>
      </w:r>
      <w:r w:rsidR="003F28C8">
        <w:rPr>
          <w:rFonts w:ascii="Times New Roman" w:hAnsi="Times New Roman" w:cs="Times New Roman"/>
          <w:szCs w:val="24"/>
          <w:lang w:val="en-US"/>
        </w:rPr>
        <w:t>influence</w:t>
      </w:r>
      <w:r w:rsidRPr="00185997">
        <w:rPr>
          <w:rFonts w:ascii="Times New Roman" w:hAnsi="Times New Roman" w:cs="Times New Roman"/>
          <w:szCs w:val="24"/>
          <w:lang w:val="en-US"/>
        </w:rPr>
        <w:t xml:space="preserve"> to </w:t>
      </w:r>
      <w:r w:rsidR="009D3C92">
        <w:rPr>
          <w:rFonts w:ascii="Times New Roman" w:hAnsi="Times New Roman" w:cs="Times New Roman"/>
          <w:szCs w:val="24"/>
          <w:lang w:val="en-US"/>
        </w:rPr>
        <w:t xml:space="preserve">promote </w:t>
      </w:r>
      <w:r w:rsidR="009D3C92" w:rsidRPr="00185997">
        <w:rPr>
          <w:rFonts w:ascii="Times New Roman" w:hAnsi="Times New Roman" w:cs="Times New Roman"/>
          <w:szCs w:val="24"/>
          <w:lang w:val="en-US"/>
        </w:rPr>
        <w:t>learning</w:t>
      </w:r>
      <w:r w:rsidRPr="00185997">
        <w:rPr>
          <w:rFonts w:ascii="Times New Roman" w:hAnsi="Times New Roman" w:cs="Times New Roman"/>
          <w:szCs w:val="24"/>
          <w:lang w:val="en-US"/>
        </w:rPr>
        <w:t>-based extension methods positively</w:t>
      </w:r>
      <w:r w:rsidRPr="00185997">
        <w:rPr>
          <w:rFonts w:ascii="Times New Roman" w:eastAsia="Times New Roman" w:hAnsi="Times New Roman" w:cs="Times New Roman"/>
          <w:szCs w:val="24"/>
          <w:lang w:val="en-GB"/>
        </w:rPr>
        <w:t xml:space="preserve"> (Ramjattan</w:t>
      </w:r>
      <w:r w:rsidRPr="00185997">
        <w:rPr>
          <w:rFonts w:ascii="Times New Roman" w:hAnsi="Times New Roman" w:cs="Times New Roman"/>
          <w:szCs w:val="24"/>
          <w:lang w:val="en-US"/>
        </w:rPr>
        <w:t xml:space="preserve"> et al., 2020)</w:t>
      </w:r>
      <w:r w:rsidRPr="00185997">
        <w:rPr>
          <w:rFonts w:ascii="Times New Roman" w:eastAsia="Times New Roman" w:hAnsi="Times New Roman" w:cs="Times New Roman"/>
          <w:szCs w:val="24"/>
          <w:lang w:val="en-GB"/>
        </w:rPr>
        <w:t>.</w:t>
      </w:r>
      <w:r w:rsidR="00FB25A9">
        <w:rPr>
          <w:rFonts w:ascii="Times New Roman" w:eastAsia="Times New Roman" w:hAnsi="Times New Roman" w:cs="Times New Roman"/>
          <w:szCs w:val="24"/>
          <w:lang w:val="en-GB"/>
        </w:rPr>
        <w:t xml:space="preserve"> </w:t>
      </w:r>
      <w:r w:rsidR="008C205B">
        <w:rPr>
          <w:rFonts w:ascii="Times New Roman" w:eastAsia="Times New Roman" w:hAnsi="Times New Roman" w:cs="Times New Roman"/>
          <w:szCs w:val="24"/>
          <w:lang w:val="en-GB"/>
        </w:rPr>
        <w:t>U</w:t>
      </w:r>
      <w:r w:rsidR="00E963C3">
        <w:rPr>
          <w:rFonts w:ascii="Times New Roman" w:eastAsia="Times New Roman" w:hAnsi="Times New Roman" w:cs="Times New Roman"/>
          <w:szCs w:val="24"/>
          <w:lang w:val="en-GB"/>
        </w:rPr>
        <w:t>sing learning</w:t>
      </w:r>
      <w:r w:rsidR="002C29EE">
        <w:rPr>
          <w:rFonts w:ascii="Times New Roman" w:eastAsia="Times New Roman" w:hAnsi="Times New Roman" w:cs="Times New Roman"/>
          <w:szCs w:val="24"/>
          <w:lang w:val="en-GB"/>
        </w:rPr>
        <w:t xml:space="preserve"> </w:t>
      </w:r>
      <w:r w:rsidR="00DD615F">
        <w:rPr>
          <w:rFonts w:ascii="Times New Roman" w:eastAsia="Times New Roman" w:hAnsi="Times New Roman" w:cs="Times New Roman"/>
          <w:szCs w:val="24"/>
          <w:lang w:val="en-GB"/>
        </w:rPr>
        <w:t>-based extension</w:t>
      </w:r>
      <w:r w:rsidR="008B20E8">
        <w:rPr>
          <w:rFonts w:ascii="Times New Roman" w:eastAsia="Times New Roman" w:hAnsi="Times New Roman" w:cs="Times New Roman"/>
          <w:szCs w:val="24"/>
          <w:lang w:val="en-GB"/>
        </w:rPr>
        <w:t>,</w:t>
      </w:r>
      <w:r w:rsidR="00F3155A">
        <w:rPr>
          <w:rFonts w:ascii="Times New Roman" w:eastAsia="Times New Roman" w:hAnsi="Times New Roman" w:cs="Times New Roman"/>
          <w:szCs w:val="24"/>
          <w:lang w:val="en-GB"/>
        </w:rPr>
        <w:t xml:space="preserve"> agent </w:t>
      </w:r>
      <w:r w:rsidR="00E963C3">
        <w:rPr>
          <w:rFonts w:ascii="Times New Roman" w:eastAsia="Times New Roman" w:hAnsi="Times New Roman" w:cs="Times New Roman"/>
          <w:szCs w:val="24"/>
          <w:lang w:val="en-GB"/>
        </w:rPr>
        <w:t>was</w:t>
      </w:r>
      <w:r w:rsidR="00ED0BB0">
        <w:rPr>
          <w:rFonts w:ascii="Times New Roman" w:eastAsia="Times New Roman" w:hAnsi="Times New Roman" w:cs="Times New Roman"/>
          <w:szCs w:val="24"/>
          <w:lang w:val="en-GB"/>
        </w:rPr>
        <w:t xml:space="preserve"> influence </w:t>
      </w:r>
      <w:r w:rsidR="00503A50">
        <w:rPr>
          <w:rFonts w:ascii="Times New Roman" w:eastAsia="Times New Roman" w:hAnsi="Times New Roman" w:cs="Times New Roman"/>
          <w:szCs w:val="24"/>
          <w:lang w:val="en-GB"/>
        </w:rPr>
        <w:t>of</w:t>
      </w:r>
      <w:r w:rsidR="001E3C6A">
        <w:rPr>
          <w:rFonts w:ascii="Times New Roman" w:eastAsia="Times New Roman" w:hAnsi="Times New Roman" w:cs="Times New Roman"/>
          <w:szCs w:val="24"/>
          <w:lang w:val="en-GB"/>
        </w:rPr>
        <w:t xml:space="preserve"> social pressure to be motivated</w:t>
      </w:r>
      <w:r w:rsidR="003B18B6">
        <w:rPr>
          <w:rFonts w:ascii="Times New Roman" w:eastAsia="Times New Roman" w:hAnsi="Times New Roman" w:cs="Times New Roman"/>
          <w:szCs w:val="24"/>
          <w:lang w:val="en-GB"/>
        </w:rPr>
        <w:t>,</w:t>
      </w:r>
      <w:r w:rsidR="00671BAC">
        <w:rPr>
          <w:rFonts w:ascii="Times New Roman" w:eastAsia="Times New Roman" w:hAnsi="Times New Roman" w:cs="Times New Roman"/>
          <w:szCs w:val="24"/>
          <w:lang w:val="en-GB"/>
        </w:rPr>
        <w:t xml:space="preserve"> </w:t>
      </w:r>
      <w:r w:rsidR="00D44C3C">
        <w:rPr>
          <w:rFonts w:ascii="Times New Roman" w:eastAsia="Times New Roman" w:hAnsi="Times New Roman" w:cs="Times New Roman"/>
          <w:szCs w:val="24"/>
          <w:lang w:val="en-GB"/>
        </w:rPr>
        <w:t>encourage to use critical consideration</w:t>
      </w:r>
      <w:r w:rsidR="004A0E09">
        <w:rPr>
          <w:rFonts w:ascii="Times New Roman" w:eastAsia="Times New Roman" w:hAnsi="Times New Roman" w:cs="Times New Roman"/>
          <w:szCs w:val="24"/>
          <w:lang w:val="en-GB"/>
        </w:rPr>
        <w:t xml:space="preserve">, and to </w:t>
      </w:r>
      <w:r w:rsidR="001853CC">
        <w:rPr>
          <w:rFonts w:ascii="Times New Roman" w:eastAsia="Times New Roman" w:hAnsi="Times New Roman" w:cs="Times New Roman"/>
          <w:szCs w:val="24"/>
          <w:lang w:val="en-GB"/>
        </w:rPr>
        <w:t>support</w:t>
      </w:r>
      <w:r w:rsidR="009964E1">
        <w:rPr>
          <w:rFonts w:ascii="Times New Roman" w:eastAsia="Times New Roman" w:hAnsi="Times New Roman" w:cs="Times New Roman"/>
          <w:szCs w:val="24"/>
          <w:lang w:val="en-GB"/>
        </w:rPr>
        <w:t xml:space="preserve"> a</w:t>
      </w:r>
      <w:r w:rsidR="001853CC">
        <w:rPr>
          <w:rFonts w:ascii="Times New Roman" w:eastAsia="Times New Roman" w:hAnsi="Times New Roman" w:cs="Times New Roman"/>
          <w:szCs w:val="24"/>
          <w:lang w:val="en-GB"/>
        </w:rPr>
        <w:t xml:space="preserve"> facilitat</w:t>
      </w:r>
      <w:r w:rsidR="00F224C1">
        <w:rPr>
          <w:rFonts w:ascii="Times New Roman" w:eastAsia="Times New Roman" w:hAnsi="Times New Roman" w:cs="Times New Roman"/>
          <w:szCs w:val="24"/>
          <w:lang w:val="en-GB"/>
        </w:rPr>
        <w:t>ing</w:t>
      </w:r>
      <w:r w:rsidR="008A12F7">
        <w:rPr>
          <w:rFonts w:ascii="Times New Roman" w:eastAsia="Times New Roman" w:hAnsi="Times New Roman" w:cs="Times New Roman"/>
          <w:szCs w:val="24"/>
          <w:lang w:val="en-GB"/>
        </w:rPr>
        <w:t xml:space="preserve"> environment </w:t>
      </w:r>
      <w:r w:rsidR="007969DA">
        <w:rPr>
          <w:rFonts w:ascii="Times New Roman" w:eastAsia="Times New Roman" w:hAnsi="Times New Roman" w:cs="Times New Roman"/>
          <w:szCs w:val="24"/>
          <w:lang w:val="en-GB"/>
        </w:rPr>
        <w:t xml:space="preserve">to focus on the learning of </w:t>
      </w:r>
      <w:r w:rsidR="00AC03BE">
        <w:rPr>
          <w:rFonts w:ascii="Times New Roman" w:eastAsia="Times New Roman" w:hAnsi="Times New Roman" w:cs="Times New Roman"/>
          <w:szCs w:val="24"/>
          <w:lang w:val="en-GB"/>
        </w:rPr>
        <w:t>farmers.</w:t>
      </w:r>
      <w:r w:rsidR="00AC03BE" w:rsidRPr="00185997">
        <w:rPr>
          <w:rFonts w:ascii="Times New Roman" w:eastAsia="Times New Roman" w:hAnsi="Times New Roman" w:cs="Times New Roman"/>
          <w:szCs w:val="24"/>
          <w:lang w:val="en-GB"/>
        </w:rPr>
        <w:t xml:space="preserve"> The</w:t>
      </w:r>
      <w:r w:rsidRPr="00185997">
        <w:rPr>
          <w:rFonts w:ascii="Times New Roman" w:eastAsia="Times New Roman" w:hAnsi="Times New Roman" w:cs="Times New Roman"/>
          <w:szCs w:val="24"/>
          <w:lang w:val="en-GB"/>
        </w:rPr>
        <w:t xml:space="preserve"> Thailand government introduces integrated pest management practices to sensitive minded farmer</w:t>
      </w:r>
      <w:r w:rsidR="005B3D27"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w:t>
      </w:r>
      <w:r w:rsidR="009A4C40" w:rsidRPr="00185997">
        <w:rPr>
          <w:rFonts w:ascii="Times New Roman" w:eastAsia="Times New Roman" w:hAnsi="Times New Roman" w:cs="Times New Roman"/>
          <w:szCs w:val="24"/>
          <w:lang w:val="en-GB"/>
        </w:rPr>
        <w:t>t</w:t>
      </w:r>
      <w:r w:rsidRPr="00185997">
        <w:rPr>
          <w:rFonts w:ascii="Times New Roman" w:eastAsia="Times New Roman" w:hAnsi="Times New Roman" w:cs="Times New Roman"/>
          <w:szCs w:val="24"/>
          <w:lang w:val="en-GB"/>
        </w:rPr>
        <w:t>his was only possible because extension agent</w:t>
      </w:r>
      <w:r w:rsidR="005B3D27"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used the facilitating learning approach, that allows the farmers to adopt to the new methods (Elsey &amp; </w:t>
      </w:r>
      <w:r w:rsidR="009D3C92" w:rsidRPr="00185997">
        <w:rPr>
          <w:rFonts w:ascii="Times New Roman" w:eastAsia="Times New Roman" w:hAnsi="Times New Roman" w:cs="Times New Roman"/>
          <w:szCs w:val="24"/>
          <w:lang w:val="en-GB"/>
        </w:rPr>
        <w:t>Ziricote</w:t>
      </w:r>
      <w:r w:rsidRPr="00185997">
        <w:rPr>
          <w:rFonts w:ascii="Times New Roman" w:eastAsia="Times New Roman" w:hAnsi="Times New Roman" w:cs="Times New Roman"/>
          <w:szCs w:val="24"/>
          <w:lang w:val="en-GB"/>
        </w:rPr>
        <w:t xml:space="preserve">, 2002). </w:t>
      </w:r>
    </w:p>
    <w:p w14:paraId="7056EAF1" w14:textId="7A39A581" w:rsidR="004726E3" w:rsidRPr="00185997" w:rsidRDefault="004726E3" w:rsidP="00C705E8">
      <w:pPr>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Throughout agricultural extension there is a long history of adult education in</w:t>
      </w:r>
      <w:r w:rsidR="00630C01" w:rsidRPr="00185997">
        <w:rPr>
          <w:rFonts w:ascii="Times New Roman" w:eastAsia="Times New Roman" w:hAnsi="Times New Roman" w:cs="Times New Roman"/>
          <w:szCs w:val="24"/>
          <w:lang w:val="en-GB"/>
        </w:rPr>
        <w:t xml:space="preserve"> </w:t>
      </w:r>
      <w:r w:rsidR="00831974" w:rsidRPr="00185997">
        <w:rPr>
          <w:rFonts w:ascii="Times New Roman" w:eastAsia="Times New Roman" w:hAnsi="Times New Roman" w:cs="Times New Roman"/>
          <w:szCs w:val="24"/>
          <w:lang w:val="en-GB"/>
        </w:rPr>
        <w:t>developing</w:t>
      </w:r>
      <w:r w:rsidRPr="00185997">
        <w:rPr>
          <w:rFonts w:ascii="Times New Roman" w:eastAsia="Times New Roman" w:hAnsi="Times New Roman" w:cs="Times New Roman"/>
          <w:szCs w:val="24"/>
          <w:lang w:val="en-GB"/>
        </w:rPr>
        <w:t xml:space="preserve"> countries (Elsey &amp; Sirichoti, 2002).</w:t>
      </w:r>
      <w:r w:rsidR="000366FB">
        <w:rPr>
          <w:rFonts w:ascii="Times New Roman" w:eastAsia="Times New Roman" w:hAnsi="Times New Roman" w:cs="Times New Roman"/>
          <w:szCs w:val="24"/>
          <w:lang w:val="en-GB"/>
        </w:rPr>
        <w:t xml:space="preserve"> </w:t>
      </w:r>
      <w:r w:rsidR="00CC4D64">
        <w:rPr>
          <w:rFonts w:ascii="Times New Roman" w:eastAsia="Times New Roman" w:hAnsi="Times New Roman" w:cs="Times New Roman"/>
          <w:szCs w:val="24"/>
          <w:lang w:val="en-GB"/>
        </w:rPr>
        <w:t>However,</w:t>
      </w:r>
      <w:r w:rsidR="000366FB">
        <w:rPr>
          <w:rFonts w:ascii="Times New Roman" w:eastAsia="Times New Roman" w:hAnsi="Times New Roman" w:cs="Times New Roman"/>
          <w:szCs w:val="24"/>
          <w:lang w:val="en-GB"/>
        </w:rPr>
        <w:t xml:space="preserve"> f</w:t>
      </w:r>
      <w:r w:rsidR="00FA7A85" w:rsidRPr="00185997">
        <w:rPr>
          <w:rFonts w:ascii="Times New Roman" w:eastAsia="Times New Roman" w:hAnsi="Times New Roman" w:cs="Times New Roman"/>
          <w:szCs w:val="24"/>
          <w:lang w:val="en-GB"/>
        </w:rPr>
        <w:t>or</w:t>
      </w:r>
      <w:r w:rsidR="00C4526A" w:rsidRPr="00185997">
        <w:rPr>
          <w:rFonts w:ascii="Times New Roman" w:eastAsia="Times New Roman" w:hAnsi="Times New Roman" w:cs="Times New Roman"/>
          <w:szCs w:val="24"/>
          <w:lang w:val="en-GB"/>
        </w:rPr>
        <w:t xml:space="preserve"> </w:t>
      </w:r>
      <w:r w:rsidR="00FA7A85" w:rsidRPr="00185997">
        <w:rPr>
          <w:rFonts w:ascii="Times New Roman" w:eastAsia="Times New Roman" w:hAnsi="Times New Roman" w:cs="Times New Roman"/>
          <w:szCs w:val="24"/>
          <w:lang w:val="en-GB"/>
        </w:rPr>
        <w:t xml:space="preserve">the </w:t>
      </w:r>
      <w:r w:rsidRPr="00185997">
        <w:rPr>
          <w:rFonts w:ascii="Times New Roman" w:eastAsia="Times New Roman" w:hAnsi="Times New Roman" w:cs="Times New Roman"/>
          <w:szCs w:val="24"/>
          <w:lang w:val="en-GB"/>
        </w:rPr>
        <w:t>agricultural extension agent</w:t>
      </w:r>
      <w:r w:rsidR="00FA7A85"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to </w:t>
      </w:r>
      <w:r w:rsidR="00850265" w:rsidRPr="00185997">
        <w:rPr>
          <w:rFonts w:ascii="Times New Roman" w:eastAsia="Times New Roman" w:hAnsi="Times New Roman" w:cs="Times New Roman"/>
          <w:szCs w:val="24"/>
          <w:lang w:val="en-GB"/>
        </w:rPr>
        <w:t>achieve their</w:t>
      </w:r>
      <w:r w:rsidRPr="00185997">
        <w:rPr>
          <w:rFonts w:ascii="Times New Roman" w:eastAsia="Times New Roman" w:hAnsi="Times New Roman" w:cs="Times New Roman"/>
          <w:szCs w:val="24"/>
          <w:lang w:val="en-GB"/>
        </w:rPr>
        <w:t xml:space="preserve"> learning objective</w:t>
      </w:r>
      <w:r w:rsidR="00FA7A85"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in facilitating the learning of the farmer</w:t>
      </w:r>
      <w:r w:rsidR="00511AA6" w:rsidRPr="00185997">
        <w:rPr>
          <w:rFonts w:ascii="Times New Roman" w:eastAsia="Times New Roman" w:hAnsi="Times New Roman" w:cs="Times New Roman"/>
          <w:szCs w:val="24"/>
          <w:lang w:val="en-GB"/>
        </w:rPr>
        <w:t>s</w:t>
      </w:r>
      <w:r w:rsidR="009A4C40"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w:t>
      </w:r>
      <w:r w:rsidR="009A4C40" w:rsidRPr="00185997">
        <w:rPr>
          <w:rFonts w:ascii="Times New Roman" w:eastAsia="Times New Roman" w:hAnsi="Times New Roman" w:cs="Times New Roman"/>
          <w:szCs w:val="24"/>
          <w:lang w:val="en-GB"/>
        </w:rPr>
        <w:t>e</w:t>
      </w:r>
      <w:r w:rsidRPr="00185997">
        <w:rPr>
          <w:rFonts w:ascii="Times New Roman" w:eastAsia="Times New Roman" w:hAnsi="Times New Roman" w:cs="Times New Roman"/>
          <w:szCs w:val="24"/>
          <w:lang w:val="en-GB"/>
        </w:rPr>
        <w:t xml:space="preserve">mphasis should not </w:t>
      </w:r>
      <w:r w:rsidR="00E8413E" w:rsidRPr="00185997">
        <w:rPr>
          <w:rFonts w:ascii="Times New Roman" w:eastAsia="Times New Roman" w:hAnsi="Times New Roman" w:cs="Times New Roman"/>
          <w:szCs w:val="24"/>
          <w:lang w:val="en-GB"/>
        </w:rPr>
        <w:t>be</w:t>
      </w:r>
      <w:r w:rsidRPr="00185997">
        <w:rPr>
          <w:rFonts w:ascii="Times New Roman" w:eastAsia="Times New Roman" w:hAnsi="Times New Roman" w:cs="Times New Roman"/>
          <w:szCs w:val="24"/>
          <w:lang w:val="en-GB"/>
        </w:rPr>
        <w:t xml:space="preserve"> place</w:t>
      </w:r>
      <w:r w:rsidR="00E8413E" w:rsidRPr="00185997">
        <w:rPr>
          <w:rFonts w:ascii="Times New Roman" w:eastAsia="Times New Roman" w:hAnsi="Times New Roman" w:cs="Times New Roman"/>
          <w:szCs w:val="24"/>
          <w:lang w:val="en-GB"/>
        </w:rPr>
        <w:t xml:space="preserve">d </w:t>
      </w:r>
      <w:r w:rsidRPr="00185997">
        <w:rPr>
          <w:rFonts w:ascii="Times New Roman" w:eastAsia="Times New Roman" w:hAnsi="Times New Roman" w:cs="Times New Roman"/>
          <w:szCs w:val="24"/>
          <w:lang w:val="en-GB"/>
        </w:rPr>
        <w:t xml:space="preserve">on the transfer of </w:t>
      </w:r>
      <w:r w:rsidR="00B204DA" w:rsidRPr="00185997">
        <w:rPr>
          <w:rFonts w:ascii="Times New Roman" w:eastAsia="Times New Roman" w:hAnsi="Times New Roman" w:cs="Times New Roman"/>
          <w:szCs w:val="24"/>
          <w:lang w:val="en-GB"/>
        </w:rPr>
        <w:t>k</w:t>
      </w:r>
      <w:r w:rsidRPr="00185997">
        <w:rPr>
          <w:rFonts w:ascii="Times New Roman" w:eastAsia="Times New Roman" w:hAnsi="Times New Roman" w:cs="Times New Roman"/>
          <w:szCs w:val="24"/>
          <w:lang w:val="en-GB"/>
        </w:rPr>
        <w:t>nowledge and skill</w:t>
      </w:r>
      <w:r w:rsidR="000366FB">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w:t>
      </w:r>
      <w:r w:rsidR="00E8413E" w:rsidRPr="00185997">
        <w:rPr>
          <w:rFonts w:ascii="Times New Roman" w:eastAsia="Times New Roman" w:hAnsi="Times New Roman" w:cs="Times New Roman"/>
          <w:szCs w:val="24"/>
          <w:lang w:val="en-GB"/>
        </w:rPr>
        <w:t xml:space="preserve">only </w:t>
      </w:r>
      <w:r w:rsidRPr="00185997">
        <w:rPr>
          <w:rFonts w:ascii="Times New Roman" w:eastAsia="Times New Roman" w:hAnsi="Times New Roman" w:cs="Times New Roman"/>
          <w:szCs w:val="24"/>
          <w:lang w:val="en-GB"/>
        </w:rPr>
        <w:t>for the purpose of economic gain. Considerable effort should be placed on applied practical skill</w:t>
      </w:r>
      <w:r w:rsidR="00C17253">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through innovation. </w:t>
      </w:r>
      <w:r w:rsidR="007A58FA">
        <w:rPr>
          <w:rFonts w:ascii="Times New Roman" w:eastAsia="Times New Roman" w:hAnsi="Times New Roman" w:cs="Times New Roman"/>
          <w:szCs w:val="24"/>
          <w:lang w:val="en-GB"/>
        </w:rPr>
        <w:t>F</w:t>
      </w:r>
      <w:r w:rsidRPr="00185997">
        <w:rPr>
          <w:rFonts w:ascii="Times New Roman" w:eastAsia="Times New Roman" w:hAnsi="Times New Roman" w:cs="Times New Roman"/>
          <w:szCs w:val="24"/>
          <w:lang w:val="en-GB"/>
        </w:rPr>
        <w:t>acilitator</w:t>
      </w:r>
      <w:r w:rsidR="007A58FA">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w:t>
      </w:r>
      <w:r w:rsidR="00AC640A" w:rsidRPr="00185997">
        <w:rPr>
          <w:rFonts w:ascii="Times New Roman" w:eastAsia="Times New Roman" w:hAnsi="Times New Roman" w:cs="Times New Roman"/>
          <w:szCs w:val="24"/>
          <w:lang w:val="en-GB"/>
        </w:rPr>
        <w:t>should</w:t>
      </w:r>
      <w:r w:rsidRPr="00185997">
        <w:rPr>
          <w:rFonts w:ascii="Times New Roman" w:eastAsia="Times New Roman" w:hAnsi="Times New Roman" w:cs="Times New Roman"/>
          <w:szCs w:val="24"/>
          <w:lang w:val="en-GB"/>
        </w:rPr>
        <w:t xml:space="preserve"> </w:t>
      </w:r>
      <w:r w:rsidR="00AC640A" w:rsidRPr="00185997">
        <w:rPr>
          <w:rFonts w:ascii="Times New Roman" w:eastAsia="Times New Roman" w:hAnsi="Times New Roman" w:cs="Times New Roman"/>
          <w:szCs w:val="24"/>
          <w:lang w:val="en-GB"/>
        </w:rPr>
        <w:t>create</w:t>
      </w:r>
      <w:r w:rsidRPr="00185997">
        <w:rPr>
          <w:rFonts w:ascii="Times New Roman" w:eastAsia="Times New Roman" w:hAnsi="Times New Roman" w:cs="Times New Roman"/>
          <w:szCs w:val="24"/>
          <w:lang w:val="en-GB"/>
        </w:rPr>
        <w:t xml:space="preserve"> an environment to support an approach that include</w:t>
      </w:r>
      <w:r w:rsidR="00AB4E09"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both participatory and collaborative learning (Elsey &amp; Sirichoti, 2002). </w:t>
      </w:r>
      <w:r w:rsidR="00514E8F">
        <w:rPr>
          <w:rFonts w:ascii="Times New Roman" w:eastAsia="Times New Roman" w:hAnsi="Times New Roman" w:cs="Times New Roman"/>
          <w:szCs w:val="24"/>
          <w:lang w:val="en-GB"/>
        </w:rPr>
        <w:t>“I</w:t>
      </w:r>
      <w:r w:rsidR="00901733">
        <w:rPr>
          <w:rFonts w:ascii="Times New Roman" w:eastAsia="Times New Roman" w:hAnsi="Times New Roman" w:cs="Times New Roman"/>
          <w:szCs w:val="24"/>
          <w:lang w:val="en-GB"/>
        </w:rPr>
        <w:t xml:space="preserve"> am convinced that it is the</w:t>
      </w:r>
      <w:r w:rsidR="000C4401">
        <w:rPr>
          <w:rFonts w:ascii="Times New Roman" w:eastAsia="Times New Roman" w:hAnsi="Times New Roman" w:cs="Times New Roman"/>
          <w:szCs w:val="24"/>
          <w:lang w:val="en-GB"/>
        </w:rPr>
        <w:t xml:space="preserve">ir duty to educate and to be educated </w:t>
      </w:r>
      <w:r w:rsidR="001B00F8">
        <w:rPr>
          <w:rFonts w:ascii="Times New Roman" w:eastAsia="Times New Roman" w:hAnsi="Times New Roman" w:cs="Times New Roman"/>
          <w:szCs w:val="24"/>
          <w:lang w:val="en-GB"/>
        </w:rPr>
        <w:t xml:space="preserve">I cannot accept </w:t>
      </w:r>
      <w:r w:rsidR="00A042D6">
        <w:rPr>
          <w:rFonts w:ascii="Times New Roman" w:eastAsia="Times New Roman" w:hAnsi="Times New Roman" w:cs="Times New Roman"/>
          <w:szCs w:val="24"/>
          <w:lang w:val="en-GB"/>
        </w:rPr>
        <w:t xml:space="preserve">that their work be </w:t>
      </w:r>
      <w:r w:rsidR="006E278E">
        <w:rPr>
          <w:rFonts w:ascii="Times New Roman" w:eastAsia="Times New Roman" w:hAnsi="Times New Roman" w:cs="Times New Roman"/>
          <w:szCs w:val="24"/>
          <w:lang w:val="en-GB"/>
        </w:rPr>
        <w:t xml:space="preserve">labelled by </w:t>
      </w:r>
      <w:r w:rsidR="00A52987">
        <w:rPr>
          <w:rFonts w:ascii="Times New Roman" w:eastAsia="Times New Roman" w:hAnsi="Times New Roman" w:cs="Times New Roman"/>
          <w:szCs w:val="24"/>
          <w:lang w:val="en-GB"/>
        </w:rPr>
        <w:t xml:space="preserve">a concept which </w:t>
      </w:r>
      <w:r w:rsidR="00C1435D">
        <w:rPr>
          <w:rFonts w:ascii="Times New Roman" w:eastAsia="Times New Roman" w:hAnsi="Times New Roman" w:cs="Times New Roman"/>
          <w:szCs w:val="24"/>
          <w:lang w:val="en-GB"/>
        </w:rPr>
        <w:t>negate</w:t>
      </w:r>
      <w:r w:rsidR="009E3B96">
        <w:rPr>
          <w:rFonts w:ascii="Times New Roman" w:eastAsia="Times New Roman" w:hAnsi="Times New Roman" w:cs="Times New Roman"/>
          <w:szCs w:val="24"/>
          <w:lang w:val="en-GB"/>
        </w:rPr>
        <w:t>s it”</w:t>
      </w:r>
      <w:r w:rsidR="00514E8F" w:rsidRPr="00514E8F">
        <w:rPr>
          <w:rFonts w:ascii="Times New Roman" w:hAnsi="Times New Roman" w:cs="Times New Roman"/>
          <w:color w:val="222222"/>
          <w:szCs w:val="24"/>
          <w:shd w:val="clear" w:color="auto" w:fill="FFFFFF"/>
        </w:rPr>
        <w:t xml:space="preserve"> </w:t>
      </w:r>
      <w:r w:rsidR="00514E8F">
        <w:rPr>
          <w:rFonts w:ascii="Times New Roman" w:hAnsi="Times New Roman" w:cs="Times New Roman"/>
          <w:color w:val="222222"/>
          <w:szCs w:val="24"/>
          <w:shd w:val="clear" w:color="auto" w:fill="FFFFFF"/>
        </w:rPr>
        <w:t>(</w:t>
      </w:r>
      <w:r w:rsidR="00514E8F" w:rsidRPr="00BB0657">
        <w:rPr>
          <w:rFonts w:ascii="Times New Roman" w:hAnsi="Times New Roman" w:cs="Times New Roman"/>
          <w:color w:val="222222"/>
          <w:szCs w:val="24"/>
          <w:shd w:val="clear" w:color="auto" w:fill="FFFFFF"/>
        </w:rPr>
        <w:t>Freire</w:t>
      </w:r>
      <w:r w:rsidR="000E354C">
        <w:rPr>
          <w:rFonts w:ascii="Times New Roman" w:hAnsi="Times New Roman" w:cs="Times New Roman"/>
          <w:color w:val="222222"/>
          <w:szCs w:val="24"/>
          <w:shd w:val="clear" w:color="auto" w:fill="FFFFFF"/>
        </w:rPr>
        <w:t xml:space="preserve"> </w:t>
      </w:r>
      <w:r w:rsidR="00514E8F" w:rsidRPr="00BB0657">
        <w:rPr>
          <w:rFonts w:ascii="Times New Roman" w:hAnsi="Times New Roman" w:cs="Times New Roman"/>
          <w:color w:val="222222"/>
          <w:szCs w:val="24"/>
          <w:shd w:val="clear" w:color="auto" w:fill="FFFFFF"/>
        </w:rPr>
        <w:t>2005</w:t>
      </w:r>
      <w:r w:rsidR="000E354C">
        <w:rPr>
          <w:rFonts w:ascii="Times New Roman" w:hAnsi="Times New Roman" w:cs="Times New Roman"/>
          <w:color w:val="222222"/>
          <w:szCs w:val="24"/>
          <w:shd w:val="clear" w:color="auto" w:fill="FFFFFF"/>
        </w:rPr>
        <w:t xml:space="preserve"> p.</w:t>
      </w:r>
      <w:r w:rsidR="00DE0CA5">
        <w:rPr>
          <w:rFonts w:ascii="Times New Roman" w:hAnsi="Times New Roman" w:cs="Times New Roman"/>
          <w:color w:val="222222"/>
          <w:szCs w:val="24"/>
          <w:shd w:val="clear" w:color="auto" w:fill="FFFFFF"/>
        </w:rPr>
        <w:t>89</w:t>
      </w:r>
      <w:r w:rsidR="00514E8F" w:rsidRPr="00BB0657">
        <w:rPr>
          <w:rFonts w:ascii="Times New Roman" w:hAnsi="Times New Roman" w:cs="Times New Roman"/>
          <w:color w:val="222222"/>
          <w:szCs w:val="24"/>
          <w:shd w:val="clear" w:color="auto" w:fill="FFFFFF"/>
        </w:rPr>
        <w:t xml:space="preserve">). </w:t>
      </w:r>
      <w:r w:rsidR="00514E8F" w:rsidRPr="00185997">
        <w:rPr>
          <w:rFonts w:ascii="Times New Roman" w:eastAsia="Times New Roman" w:hAnsi="Times New Roman" w:cs="Times New Roman"/>
          <w:szCs w:val="24"/>
          <w:lang w:val="en-GB"/>
        </w:rPr>
        <w:t xml:space="preserve"> </w:t>
      </w:r>
    </w:p>
    <w:p w14:paraId="51801869" w14:textId="443E0DCE" w:rsidR="004726E3" w:rsidRPr="00185997" w:rsidRDefault="004726E3" w:rsidP="007A541B">
      <w:pPr>
        <w:shd w:val="clear" w:color="auto" w:fill="FFFFFF"/>
        <w:spacing w:before="240" w:after="0" w:line="480" w:lineRule="auto"/>
        <w:contextualSpacing/>
        <w:rPr>
          <w:rFonts w:ascii="Times New Roman" w:eastAsia="Times New Roman" w:hAnsi="Times New Roman" w:cs="Times New Roman"/>
          <w:b/>
          <w:bCs/>
          <w:szCs w:val="24"/>
          <w:lang w:val="en-GB"/>
        </w:rPr>
      </w:pPr>
      <w:bookmarkStart w:id="13" w:name="_Hlk64053445"/>
      <w:r w:rsidRPr="00185997">
        <w:rPr>
          <w:rFonts w:ascii="Times New Roman" w:eastAsia="Times New Roman" w:hAnsi="Times New Roman" w:cs="Times New Roman"/>
          <w:b/>
          <w:bCs/>
          <w:szCs w:val="24"/>
          <w:lang w:val="en-GB"/>
        </w:rPr>
        <w:lastRenderedPageBreak/>
        <w:t xml:space="preserve">Extension Learning Impacted Developing Countries </w:t>
      </w:r>
    </w:p>
    <w:bookmarkEnd w:id="13"/>
    <w:p w14:paraId="4A14DBAC" w14:textId="192CB6CD" w:rsidR="00184CDB" w:rsidRDefault="004726E3" w:rsidP="000805DF">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 </w:t>
      </w:r>
      <w:r w:rsidR="00E156A9" w:rsidRPr="00185997">
        <w:rPr>
          <w:rFonts w:ascii="Times New Roman" w:eastAsia="Times New Roman" w:hAnsi="Times New Roman" w:cs="Times New Roman"/>
          <w:szCs w:val="24"/>
          <w:lang w:val="en-GB"/>
        </w:rPr>
        <w:t>E</w:t>
      </w:r>
      <w:r w:rsidRPr="00185997">
        <w:rPr>
          <w:rFonts w:ascii="Times New Roman" w:eastAsia="Times New Roman" w:hAnsi="Times New Roman" w:cs="Times New Roman"/>
          <w:szCs w:val="24"/>
          <w:lang w:val="en-GB"/>
        </w:rPr>
        <w:t>xtension</w:t>
      </w:r>
      <w:r w:rsidR="00CF4639" w:rsidRPr="00185997">
        <w:rPr>
          <w:rFonts w:ascii="Times New Roman" w:eastAsia="Times New Roman" w:hAnsi="Times New Roman" w:cs="Times New Roman"/>
          <w:szCs w:val="24"/>
          <w:lang w:val="en-GB"/>
        </w:rPr>
        <w:t xml:space="preserve"> learning in </w:t>
      </w:r>
      <w:r w:rsidR="00E156A9" w:rsidRPr="00185997">
        <w:rPr>
          <w:rFonts w:ascii="Times New Roman" w:eastAsia="Times New Roman" w:hAnsi="Times New Roman" w:cs="Times New Roman"/>
          <w:szCs w:val="24"/>
          <w:lang w:val="en-GB"/>
        </w:rPr>
        <w:t>agriculture</w:t>
      </w:r>
      <w:r w:rsidRPr="00185997">
        <w:rPr>
          <w:rFonts w:ascii="Times New Roman" w:eastAsia="Times New Roman" w:hAnsi="Times New Roman" w:cs="Times New Roman"/>
          <w:szCs w:val="24"/>
          <w:lang w:val="en-GB"/>
        </w:rPr>
        <w:t xml:space="preserve"> appear</w:t>
      </w:r>
      <w:r w:rsidR="000547E6" w:rsidRPr="00185997">
        <w:rPr>
          <w:rFonts w:ascii="Times New Roman" w:eastAsia="Times New Roman" w:hAnsi="Times New Roman" w:cs="Times New Roman"/>
          <w:szCs w:val="24"/>
          <w:lang w:val="en-GB"/>
        </w:rPr>
        <w:t>ed</w:t>
      </w:r>
      <w:r w:rsidRPr="00185997">
        <w:rPr>
          <w:rFonts w:ascii="Times New Roman" w:eastAsia="Times New Roman" w:hAnsi="Times New Roman" w:cs="Times New Roman"/>
          <w:szCs w:val="24"/>
          <w:lang w:val="en-GB"/>
        </w:rPr>
        <w:t xml:space="preserve"> shortly before or after independence in many developing countries. Working under the ministry of agriculture in many African and Asian countries, it seemed to be the ideal solution (Anadajayasekeram et al., 2008). The role of agriculture extension is highly credited worldwide to improve the livelihoods of farmers</w:t>
      </w:r>
      <w:r w:rsidR="00BD623F"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by providing advice that supports their learning and decision making (Ramjattan</w:t>
      </w:r>
      <w:r w:rsidRPr="00185997">
        <w:rPr>
          <w:rFonts w:ascii="Times New Roman" w:hAnsi="Times New Roman" w:cs="Times New Roman"/>
          <w:szCs w:val="24"/>
        </w:rPr>
        <w:t xml:space="preserve"> et al, 2020).</w:t>
      </w:r>
      <w:r w:rsidRPr="00185997">
        <w:rPr>
          <w:rFonts w:ascii="Times New Roman" w:hAnsi="Times New Roman" w:cs="Times New Roman"/>
          <w:szCs w:val="24"/>
          <w:shd w:val="clear" w:color="auto" w:fill="FFFFFF"/>
        </w:rPr>
        <w:t xml:space="preserve"> Agriculture extension in developing countries has its </w:t>
      </w:r>
      <w:r w:rsidR="00DE08BC" w:rsidRPr="00185997">
        <w:rPr>
          <w:rFonts w:ascii="Times New Roman" w:hAnsi="Times New Roman" w:cs="Times New Roman"/>
          <w:szCs w:val="24"/>
          <w:shd w:val="clear" w:color="auto" w:fill="FFFFFF"/>
        </w:rPr>
        <w:t>shortcoming because</w:t>
      </w:r>
      <w:r w:rsidRPr="00185997">
        <w:rPr>
          <w:rFonts w:ascii="Times New Roman" w:hAnsi="Times New Roman" w:cs="Times New Roman"/>
          <w:szCs w:val="24"/>
          <w:shd w:val="clear" w:color="auto" w:fill="FFFFFF"/>
        </w:rPr>
        <w:t xml:space="preserve"> technology transfer from</w:t>
      </w:r>
      <w:r w:rsidR="00213C1C">
        <w:rPr>
          <w:rFonts w:ascii="Times New Roman" w:hAnsi="Times New Roman" w:cs="Times New Roman"/>
          <w:szCs w:val="24"/>
          <w:shd w:val="clear" w:color="auto" w:fill="FFFFFF"/>
        </w:rPr>
        <w:t xml:space="preserve"> the</w:t>
      </w:r>
      <w:r w:rsidRPr="00185997">
        <w:rPr>
          <w:rFonts w:ascii="Times New Roman" w:hAnsi="Times New Roman" w:cs="Times New Roman"/>
          <w:szCs w:val="24"/>
          <w:shd w:val="clear" w:color="auto" w:fill="FFFFFF"/>
        </w:rPr>
        <w:t xml:space="preserve"> first world </w:t>
      </w:r>
      <w:r w:rsidR="009F3B43" w:rsidRPr="00185997">
        <w:rPr>
          <w:rFonts w:ascii="Times New Roman" w:hAnsi="Times New Roman" w:cs="Times New Roman"/>
          <w:szCs w:val="24"/>
          <w:shd w:val="clear" w:color="auto" w:fill="FFFFFF"/>
        </w:rPr>
        <w:t>countries, in some cases</w:t>
      </w:r>
      <w:r w:rsidRPr="00185997">
        <w:rPr>
          <w:rFonts w:ascii="Times New Roman" w:hAnsi="Times New Roman" w:cs="Times New Roman"/>
          <w:szCs w:val="24"/>
          <w:shd w:val="clear" w:color="auto" w:fill="FFFFFF"/>
        </w:rPr>
        <w:t xml:space="preserve"> </w:t>
      </w:r>
      <w:r w:rsidR="007A58FA">
        <w:rPr>
          <w:rFonts w:ascii="Times New Roman" w:hAnsi="Times New Roman" w:cs="Times New Roman"/>
          <w:szCs w:val="24"/>
          <w:shd w:val="clear" w:color="auto" w:fill="FFFFFF"/>
        </w:rPr>
        <w:t>is</w:t>
      </w:r>
      <w:r w:rsidR="009F3B43" w:rsidRPr="00185997">
        <w:rPr>
          <w:rFonts w:ascii="Times New Roman" w:hAnsi="Times New Roman" w:cs="Times New Roman"/>
          <w:szCs w:val="24"/>
          <w:shd w:val="clear" w:color="auto" w:fill="FFFFFF"/>
        </w:rPr>
        <w:t xml:space="preserve"> not applicable </w:t>
      </w:r>
      <w:r w:rsidR="00315803">
        <w:rPr>
          <w:rFonts w:ascii="Times New Roman" w:hAnsi="Times New Roman" w:cs="Times New Roman"/>
          <w:szCs w:val="24"/>
          <w:shd w:val="clear" w:color="auto" w:fill="FFFFFF"/>
        </w:rPr>
        <w:t>to be used</w:t>
      </w:r>
      <w:r w:rsidR="00AF0509">
        <w:rPr>
          <w:rFonts w:ascii="Times New Roman" w:hAnsi="Times New Roman" w:cs="Times New Roman"/>
          <w:szCs w:val="24"/>
          <w:shd w:val="clear" w:color="auto" w:fill="FFFFFF"/>
        </w:rPr>
        <w:t xml:space="preserve"> by</w:t>
      </w:r>
      <w:r w:rsidR="000C0DD4">
        <w:rPr>
          <w:rFonts w:ascii="Times New Roman" w:hAnsi="Times New Roman" w:cs="Times New Roman"/>
          <w:szCs w:val="24"/>
          <w:shd w:val="clear" w:color="auto" w:fill="FFFFFF"/>
        </w:rPr>
        <w:t xml:space="preserve"> the</w:t>
      </w:r>
      <w:r w:rsidRPr="00185997">
        <w:rPr>
          <w:rFonts w:ascii="Times New Roman" w:hAnsi="Times New Roman" w:cs="Times New Roman"/>
          <w:szCs w:val="24"/>
          <w:shd w:val="clear" w:color="auto" w:fill="FFFFFF"/>
        </w:rPr>
        <w:t xml:space="preserve"> farmers</w:t>
      </w:r>
      <w:r w:rsidR="009F3B43" w:rsidRPr="00185997">
        <w:rPr>
          <w:rFonts w:ascii="Times New Roman" w:hAnsi="Times New Roman" w:cs="Times New Roman"/>
          <w:szCs w:val="24"/>
          <w:shd w:val="clear" w:color="auto" w:fill="FFFFFF"/>
        </w:rPr>
        <w:t xml:space="preserve"> </w:t>
      </w:r>
      <w:r w:rsidR="00AF0509">
        <w:rPr>
          <w:rFonts w:ascii="Times New Roman" w:hAnsi="Times New Roman" w:cs="Times New Roman"/>
          <w:szCs w:val="24"/>
          <w:shd w:val="clear" w:color="auto" w:fill="FFFFFF"/>
        </w:rPr>
        <w:t>living in</w:t>
      </w:r>
      <w:r w:rsidRPr="00185997">
        <w:rPr>
          <w:rFonts w:ascii="Times New Roman" w:hAnsi="Times New Roman" w:cs="Times New Roman"/>
          <w:szCs w:val="24"/>
          <w:shd w:val="clear" w:color="auto" w:fill="FFFFFF"/>
        </w:rPr>
        <w:t xml:space="preserve"> rural communit</w:t>
      </w:r>
      <w:r w:rsidR="007A58FA">
        <w:rPr>
          <w:rFonts w:ascii="Times New Roman" w:hAnsi="Times New Roman" w:cs="Times New Roman"/>
          <w:szCs w:val="24"/>
          <w:shd w:val="clear" w:color="auto" w:fill="FFFFFF"/>
        </w:rPr>
        <w:t>ies</w:t>
      </w:r>
      <w:r w:rsidRPr="00185997">
        <w:rPr>
          <w:rFonts w:ascii="Times New Roman" w:hAnsi="Times New Roman" w:cs="Times New Roman"/>
          <w:szCs w:val="24"/>
          <w:shd w:val="clear" w:color="auto" w:fill="FFFFFF"/>
        </w:rPr>
        <w:t xml:space="preserve"> in these nations (Elsey &amp; Sirichoti, 2002)</w:t>
      </w:r>
      <w:r w:rsidRPr="00185997">
        <w:rPr>
          <w:rFonts w:ascii="Times New Roman" w:hAnsi="Times New Roman" w:cs="Times New Roman"/>
          <w:szCs w:val="24"/>
        </w:rPr>
        <w:t>.</w:t>
      </w:r>
      <w:r w:rsidR="002702B5">
        <w:rPr>
          <w:rFonts w:ascii="Times New Roman" w:hAnsi="Times New Roman" w:cs="Times New Roman"/>
          <w:szCs w:val="24"/>
        </w:rPr>
        <w:t xml:space="preserve"> According to </w:t>
      </w:r>
      <w:r w:rsidR="001D4485">
        <w:rPr>
          <w:rFonts w:ascii="Times New Roman" w:hAnsi="Times New Roman" w:cs="Times New Roman"/>
          <w:szCs w:val="24"/>
        </w:rPr>
        <w:t xml:space="preserve">Freire agricultural </w:t>
      </w:r>
      <w:r w:rsidR="00D64D04">
        <w:rPr>
          <w:rFonts w:ascii="Times New Roman" w:hAnsi="Times New Roman" w:cs="Times New Roman"/>
          <w:szCs w:val="24"/>
        </w:rPr>
        <w:t xml:space="preserve">extension was not without poverty </w:t>
      </w:r>
      <w:r w:rsidR="004834EA">
        <w:rPr>
          <w:rFonts w:ascii="Times New Roman" w:hAnsi="Times New Roman" w:cs="Times New Roman"/>
          <w:szCs w:val="24"/>
        </w:rPr>
        <w:t xml:space="preserve">and limitations which continued </w:t>
      </w:r>
      <w:r w:rsidR="00221CBE">
        <w:rPr>
          <w:rFonts w:ascii="Times New Roman" w:hAnsi="Times New Roman" w:cs="Times New Roman"/>
          <w:szCs w:val="24"/>
        </w:rPr>
        <w:t>a</w:t>
      </w:r>
      <w:r w:rsidR="0013752F">
        <w:rPr>
          <w:rFonts w:ascii="Times New Roman" w:hAnsi="Times New Roman" w:cs="Times New Roman"/>
          <w:szCs w:val="24"/>
        </w:rPr>
        <w:t xml:space="preserve">mong many developing </w:t>
      </w:r>
      <w:r w:rsidR="00514E8F">
        <w:rPr>
          <w:rFonts w:ascii="Times New Roman" w:hAnsi="Times New Roman" w:cs="Times New Roman"/>
          <w:szCs w:val="24"/>
        </w:rPr>
        <w:t>countries</w:t>
      </w:r>
      <w:r w:rsidR="00514E8F">
        <w:rPr>
          <w:rFonts w:ascii="Times New Roman" w:hAnsi="Times New Roman" w:cs="Times New Roman"/>
          <w:color w:val="222222"/>
          <w:szCs w:val="24"/>
          <w:shd w:val="clear" w:color="auto" w:fill="FFFFFF"/>
        </w:rPr>
        <w:t xml:space="preserve"> (</w:t>
      </w:r>
      <w:r w:rsidR="00514E8F" w:rsidRPr="00BB0657">
        <w:rPr>
          <w:rFonts w:ascii="Times New Roman" w:hAnsi="Times New Roman" w:cs="Times New Roman"/>
          <w:color w:val="222222"/>
          <w:szCs w:val="24"/>
          <w:shd w:val="clear" w:color="auto" w:fill="FFFFFF"/>
        </w:rPr>
        <w:t>Freire</w:t>
      </w:r>
      <w:r w:rsidR="00514E8F">
        <w:rPr>
          <w:rFonts w:ascii="Times New Roman" w:hAnsi="Times New Roman" w:cs="Times New Roman"/>
          <w:color w:val="222222"/>
          <w:szCs w:val="24"/>
          <w:shd w:val="clear" w:color="auto" w:fill="FFFFFF"/>
        </w:rPr>
        <w:t>,</w:t>
      </w:r>
      <w:r w:rsidR="00514E8F" w:rsidRPr="00BB0657">
        <w:rPr>
          <w:rFonts w:ascii="Times New Roman" w:hAnsi="Times New Roman" w:cs="Times New Roman"/>
          <w:color w:val="222222"/>
          <w:szCs w:val="24"/>
          <w:shd w:val="clear" w:color="auto" w:fill="FFFFFF"/>
        </w:rPr>
        <w:t xml:space="preserve"> 2005). </w:t>
      </w:r>
      <w:r w:rsidR="00514E8F" w:rsidRPr="00185997">
        <w:rPr>
          <w:rFonts w:ascii="Times New Roman" w:eastAsia="Times New Roman" w:hAnsi="Times New Roman" w:cs="Times New Roman"/>
          <w:szCs w:val="24"/>
          <w:lang w:val="en-GB"/>
        </w:rPr>
        <w:t xml:space="preserve"> </w:t>
      </w:r>
    </w:p>
    <w:p w14:paraId="55C75868" w14:textId="77777777" w:rsidR="00B846C2" w:rsidRDefault="004726E3" w:rsidP="000805DF">
      <w:pPr>
        <w:shd w:val="clear" w:color="auto" w:fill="FFFFFF"/>
        <w:spacing w:before="240" w:after="0" w:line="480" w:lineRule="auto"/>
        <w:ind w:firstLine="720"/>
        <w:contextualSpacing/>
        <w:rPr>
          <w:rFonts w:ascii="Times New Roman" w:hAnsi="Times New Roman" w:cs="Times New Roman"/>
          <w:szCs w:val="24"/>
        </w:rPr>
      </w:pPr>
      <w:r w:rsidRPr="00185997">
        <w:rPr>
          <w:rFonts w:ascii="Times New Roman" w:hAnsi="Times New Roman" w:cs="Times New Roman"/>
          <w:szCs w:val="24"/>
        </w:rPr>
        <w:t>Traditionally a service in agriculture extension was favorable for</w:t>
      </w:r>
      <w:r w:rsidR="00BC3D85">
        <w:rPr>
          <w:rFonts w:ascii="Times New Roman" w:hAnsi="Times New Roman" w:cs="Times New Roman"/>
          <w:szCs w:val="24"/>
        </w:rPr>
        <w:t xml:space="preserve"> the</w:t>
      </w:r>
      <w:r w:rsidRPr="00185997">
        <w:rPr>
          <w:rFonts w:ascii="Times New Roman" w:hAnsi="Times New Roman" w:cs="Times New Roman"/>
          <w:szCs w:val="24"/>
        </w:rPr>
        <w:t xml:space="preserve"> sharing</w:t>
      </w:r>
      <w:r w:rsidR="00BC3D85">
        <w:rPr>
          <w:rFonts w:ascii="Times New Roman" w:hAnsi="Times New Roman" w:cs="Times New Roman"/>
          <w:szCs w:val="24"/>
        </w:rPr>
        <w:t xml:space="preserve"> of</w:t>
      </w:r>
      <w:r w:rsidRPr="00185997">
        <w:rPr>
          <w:rFonts w:ascii="Times New Roman" w:hAnsi="Times New Roman" w:cs="Times New Roman"/>
          <w:szCs w:val="24"/>
        </w:rPr>
        <w:t xml:space="preserve"> information and technologies with</w:t>
      </w:r>
      <w:r w:rsidR="00BC3D85">
        <w:rPr>
          <w:rFonts w:ascii="Times New Roman" w:hAnsi="Times New Roman" w:cs="Times New Roman"/>
          <w:szCs w:val="24"/>
        </w:rPr>
        <w:t xml:space="preserve"> the</w:t>
      </w:r>
      <w:r w:rsidRPr="00185997">
        <w:rPr>
          <w:rFonts w:ascii="Times New Roman" w:hAnsi="Times New Roman" w:cs="Times New Roman"/>
          <w:szCs w:val="24"/>
        </w:rPr>
        <w:t xml:space="preserve"> farmers</w:t>
      </w:r>
      <w:r w:rsidRPr="00185997">
        <w:rPr>
          <w:rFonts w:ascii="Times New Roman" w:eastAsia="Times New Roman" w:hAnsi="Times New Roman" w:cs="Times New Roman"/>
          <w:szCs w:val="24"/>
          <w:lang w:val="en-GB"/>
        </w:rPr>
        <w:t xml:space="preserve"> (Anadajayasekeram et al., 2008). </w:t>
      </w:r>
      <w:r w:rsidRPr="00185997">
        <w:rPr>
          <w:rFonts w:ascii="Times New Roman" w:hAnsi="Times New Roman" w:cs="Times New Roman"/>
          <w:szCs w:val="24"/>
        </w:rPr>
        <w:t xml:space="preserve">Services in extension agriculture over the years are said to be not as impacted in developing countries, as it is </w:t>
      </w:r>
      <w:r w:rsidR="00581233" w:rsidRPr="00185997">
        <w:rPr>
          <w:rFonts w:ascii="Times New Roman" w:hAnsi="Times New Roman" w:cs="Times New Roman"/>
          <w:szCs w:val="24"/>
        </w:rPr>
        <w:t xml:space="preserve">in </w:t>
      </w:r>
      <w:r w:rsidR="00581233">
        <w:rPr>
          <w:rFonts w:ascii="Times New Roman" w:hAnsi="Times New Roman" w:cs="Times New Roman"/>
          <w:szCs w:val="24"/>
        </w:rPr>
        <w:t>the</w:t>
      </w:r>
      <w:r w:rsidR="00F75877">
        <w:rPr>
          <w:rFonts w:ascii="Times New Roman" w:hAnsi="Times New Roman" w:cs="Times New Roman"/>
          <w:szCs w:val="24"/>
        </w:rPr>
        <w:t xml:space="preserve"> </w:t>
      </w:r>
      <w:r w:rsidRPr="00185997">
        <w:rPr>
          <w:rFonts w:ascii="Times New Roman" w:hAnsi="Times New Roman" w:cs="Times New Roman"/>
          <w:szCs w:val="24"/>
        </w:rPr>
        <w:t>first world countries, due to the increase in globalization trends</w:t>
      </w:r>
      <w:r w:rsidR="00BF2840" w:rsidRPr="00185997">
        <w:rPr>
          <w:rFonts w:ascii="Times New Roman" w:hAnsi="Times New Roman" w:cs="Times New Roman"/>
          <w:szCs w:val="24"/>
        </w:rPr>
        <w:t>,</w:t>
      </w:r>
      <w:r w:rsidRPr="00185997">
        <w:rPr>
          <w:rFonts w:ascii="Times New Roman" w:hAnsi="Times New Roman" w:cs="Times New Roman"/>
          <w:szCs w:val="24"/>
        </w:rPr>
        <w:t xml:space="preserve"> and the agriculture circumstances in these nations </w:t>
      </w:r>
      <w:r w:rsidRPr="00185997">
        <w:rPr>
          <w:rFonts w:ascii="Times New Roman" w:eastAsia="Times New Roman" w:hAnsi="Times New Roman" w:cs="Times New Roman"/>
          <w:szCs w:val="24"/>
          <w:lang w:val="en-GB"/>
        </w:rPr>
        <w:t xml:space="preserve">(Anadajayasekeram et al., 2008). </w:t>
      </w:r>
      <w:r w:rsidRPr="00185997">
        <w:rPr>
          <w:rFonts w:ascii="Times New Roman" w:hAnsi="Times New Roman" w:cs="Times New Roman"/>
          <w:szCs w:val="24"/>
        </w:rPr>
        <w:t xml:space="preserve"> However, in developing countr</w:t>
      </w:r>
      <w:r w:rsidR="004D3467">
        <w:rPr>
          <w:rFonts w:ascii="Times New Roman" w:hAnsi="Times New Roman" w:cs="Times New Roman"/>
          <w:szCs w:val="24"/>
        </w:rPr>
        <w:t>y</w:t>
      </w:r>
      <w:r w:rsidRPr="00185997">
        <w:rPr>
          <w:rFonts w:ascii="Times New Roman" w:hAnsi="Times New Roman" w:cs="Times New Roman"/>
          <w:szCs w:val="24"/>
        </w:rPr>
        <w:t xml:space="preserve"> extension learning in agriculture remain</w:t>
      </w:r>
      <w:r w:rsidR="00740AFE" w:rsidRPr="00185997">
        <w:rPr>
          <w:rFonts w:ascii="Times New Roman" w:hAnsi="Times New Roman" w:cs="Times New Roman"/>
          <w:szCs w:val="24"/>
        </w:rPr>
        <w:t>s</w:t>
      </w:r>
      <w:r w:rsidRPr="00185997">
        <w:rPr>
          <w:rFonts w:ascii="Times New Roman" w:hAnsi="Times New Roman" w:cs="Times New Roman"/>
          <w:szCs w:val="24"/>
        </w:rPr>
        <w:t xml:space="preserve"> the major knowledge base</w:t>
      </w:r>
      <w:r w:rsidRPr="00185997">
        <w:rPr>
          <w:rFonts w:ascii="Times New Roman" w:eastAsia="Times New Roman" w:hAnsi="Times New Roman" w:cs="Times New Roman"/>
          <w:szCs w:val="24"/>
          <w:lang w:val="en-GB"/>
        </w:rPr>
        <w:t xml:space="preserve"> </w:t>
      </w:r>
      <w:bookmarkStart w:id="14" w:name="_Hlk64751011"/>
      <w:r w:rsidRPr="00185997">
        <w:rPr>
          <w:rFonts w:ascii="Times New Roman" w:eastAsia="Times New Roman" w:hAnsi="Times New Roman" w:cs="Times New Roman"/>
          <w:szCs w:val="24"/>
          <w:lang w:val="en-GB"/>
        </w:rPr>
        <w:t xml:space="preserve">(Anadajayasekeram et al., 2008). </w:t>
      </w:r>
      <w:r w:rsidRPr="00185997">
        <w:rPr>
          <w:rFonts w:ascii="Times New Roman" w:hAnsi="Times New Roman" w:cs="Times New Roman"/>
          <w:szCs w:val="24"/>
        </w:rPr>
        <w:t xml:space="preserve"> </w:t>
      </w:r>
      <w:bookmarkEnd w:id="14"/>
      <w:r w:rsidRPr="00185997">
        <w:rPr>
          <w:rFonts w:ascii="Times New Roman" w:hAnsi="Times New Roman" w:cs="Times New Roman"/>
          <w:szCs w:val="24"/>
        </w:rPr>
        <w:t>This</w:t>
      </w:r>
      <w:r w:rsidR="00740AFE" w:rsidRPr="00185997">
        <w:rPr>
          <w:rFonts w:ascii="Times New Roman" w:hAnsi="Times New Roman" w:cs="Times New Roman"/>
          <w:szCs w:val="24"/>
        </w:rPr>
        <w:t xml:space="preserve"> is </w:t>
      </w:r>
      <w:r w:rsidRPr="00185997">
        <w:rPr>
          <w:rFonts w:ascii="Times New Roman" w:hAnsi="Times New Roman" w:cs="Times New Roman"/>
          <w:szCs w:val="24"/>
        </w:rPr>
        <w:t xml:space="preserve">because most farmers in developing countries lack basic literacy, while agriculture was their main source of dependency </w:t>
      </w:r>
      <w:bookmarkStart w:id="15" w:name="_Hlk65417334"/>
      <w:r w:rsidRPr="00185997">
        <w:rPr>
          <w:rFonts w:ascii="Times New Roman" w:hAnsi="Times New Roman" w:cs="Times New Roman"/>
          <w:szCs w:val="24"/>
          <w:shd w:val="clear" w:color="auto" w:fill="FFFFFF"/>
        </w:rPr>
        <w:t>(Elsey</w:t>
      </w:r>
      <w:r w:rsidRPr="00185997">
        <w:rPr>
          <w:rFonts w:ascii="Times New Roman" w:hAnsi="Times New Roman" w:cs="Times New Roman"/>
          <w:szCs w:val="24"/>
        </w:rPr>
        <w:t xml:space="preserve"> &amp; Sirichoti, 2002). </w:t>
      </w:r>
      <w:bookmarkEnd w:id="15"/>
    </w:p>
    <w:p w14:paraId="390F92C7" w14:textId="35E83842" w:rsidR="004B0DA1" w:rsidRPr="00185997" w:rsidRDefault="004726E3" w:rsidP="00B94EF0">
      <w:pPr>
        <w:shd w:val="clear" w:color="auto" w:fill="FFFFFF"/>
        <w:spacing w:before="240" w:after="0" w:line="480" w:lineRule="auto"/>
        <w:ind w:firstLine="720"/>
        <w:contextualSpacing/>
        <w:rPr>
          <w:rFonts w:ascii="Times New Roman" w:hAnsi="Times New Roman" w:cs="Times New Roman"/>
          <w:szCs w:val="24"/>
        </w:rPr>
      </w:pPr>
      <w:r w:rsidRPr="00185997">
        <w:rPr>
          <w:rFonts w:ascii="Times New Roman" w:hAnsi="Times New Roman" w:cs="Times New Roman"/>
          <w:szCs w:val="24"/>
        </w:rPr>
        <w:t>The role of</w:t>
      </w:r>
      <w:r w:rsidR="00BD3DF2">
        <w:rPr>
          <w:rFonts w:ascii="Times New Roman" w:hAnsi="Times New Roman" w:cs="Times New Roman"/>
          <w:szCs w:val="24"/>
        </w:rPr>
        <w:t xml:space="preserve"> the</w:t>
      </w:r>
      <w:r w:rsidRPr="00185997">
        <w:rPr>
          <w:rFonts w:ascii="Times New Roman" w:hAnsi="Times New Roman" w:cs="Times New Roman"/>
          <w:szCs w:val="24"/>
        </w:rPr>
        <w:t xml:space="preserve"> extension </w:t>
      </w:r>
      <w:r w:rsidR="007A58FA">
        <w:rPr>
          <w:rFonts w:ascii="Times New Roman" w:hAnsi="Times New Roman" w:cs="Times New Roman"/>
          <w:szCs w:val="24"/>
        </w:rPr>
        <w:t>a</w:t>
      </w:r>
      <w:r w:rsidR="00F925DD" w:rsidRPr="00185997">
        <w:rPr>
          <w:rFonts w:ascii="Times New Roman" w:hAnsi="Times New Roman" w:cs="Times New Roman"/>
          <w:szCs w:val="24"/>
        </w:rPr>
        <w:t>gents</w:t>
      </w:r>
      <w:r w:rsidRPr="00185997">
        <w:rPr>
          <w:rFonts w:ascii="Times New Roman" w:hAnsi="Times New Roman" w:cs="Times New Roman"/>
          <w:szCs w:val="24"/>
        </w:rPr>
        <w:t xml:space="preserve"> that focus on the demonstration and teaching of new technology with an expectation that farmers would adopt</w:t>
      </w:r>
      <w:r w:rsidR="00DA388E">
        <w:rPr>
          <w:rFonts w:ascii="Times New Roman" w:hAnsi="Times New Roman" w:cs="Times New Roman"/>
          <w:szCs w:val="24"/>
        </w:rPr>
        <w:t xml:space="preserve"> to</w:t>
      </w:r>
      <w:r w:rsidRPr="00185997">
        <w:rPr>
          <w:rFonts w:ascii="Times New Roman" w:hAnsi="Times New Roman" w:cs="Times New Roman"/>
          <w:szCs w:val="24"/>
        </w:rPr>
        <w:t xml:space="preserve"> innovation, most time has proven to be </w:t>
      </w:r>
      <w:r w:rsidR="007A58FA">
        <w:rPr>
          <w:rFonts w:ascii="Times New Roman" w:hAnsi="Times New Roman" w:cs="Times New Roman"/>
          <w:szCs w:val="24"/>
        </w:rPr>
        <w:t>ineffective</w:t>
      </w:r>
      <w:r w:rsidR="00AD4A33" w:rsidRPr="00AD4A33">
        <w:rPr>
          <w:rFonts w:ascii="Times New Roman" w:eastAsia="Times New Roman" w:hAnsi="Times New Roman" w:cs="Times New Roman"/>
          <w:szCs w:val="24"/>
          <w:lang w:val="en-GB"/>
        </w:rPr>
        <w:t xml:space="preserve"> </w:t>
      </w:r>
      <w:r w:rsidR="00AD4A33" w:rsidRPr="00185997">
        <w:rPr>
          <w:rFonts w:ascii="Times New Roman" w:eastAsia="Times New Roman" w:hAnsi="Times New Roman" w:cs="Times New Roman"/>
          <w:szCs w:val="24"/>
          <w:lang w:val="en-GB"/>
        </w:rPr>
        <w:t>(Anadajayasekeram et al., 2008).</w:t>
      </w:r>
      <w:r w:rsidR="00A71FF4" w:rsidRPr="00185997">
        <w:rPr>
          <w:rFonts w:ascii="Times New Roman" w:hAnsi="Times New Roman" w:cs="Times New Roman"/>
          <w:szCs w:val="24"/>
        </w:rPr>
        <w:t xml:space="preserve"> </w:t>
      </w:r>
      <w:r w:rsidR="007A58FA">
        <w:rPr>
          <w:rFonts w:ascii="Times New Roman" w:hAnsi="Times New Roman" w:cs="Times New Roman"/>
          <w:szCs w:val="24"/>
        </w:rPr>
        <w:t>T</w:t>
      </w:r>
      <w:r w:rsidR="00A71FF4" w:rsidRPr="00185997">
        <w:rPr>
          <w:rFonts w:ascii="Times New Roman" w:hAnsi="Times New Roman" w:cs="Times New Roman"/>
          <w:szCs w:val="24"/>
        </w:rPr>
        <w:t xml:space="preserve">his </w:t>
      </w:r>
      <w:r w:rsidR="00584BAC" w:rsidRPr="00185997">
        <w:rPr>
          <w:rFonts w:ascii="Times New Roman" w:hAnsi="Times New Roman" w:cs="Times New Roman"/>
          <w:szCs w:val="24"/>
        </w:rPr>
        <w:t xml:space="preserve">is </w:t>
      </w:r>
      <w:r w:rsidR="00DE65E0" w:rsidRPr="00185997">
        <w:rPr>
          <w:rFonts w:ascii="Times New Roman" w:hAnsi="Times New Roman" w:cs="Times New Roman"/>
          <w:szCs w:val="24"/>
        </w:rPr>
        <w:t xml:space="preserve">due </w:t>
      </w:r>
      <w:r w:rsidR="0041573B" w:rsidRPr="00185997">
        <w:rPr>
          <w:rFonts w:ascii="Times New Roman" w:hAnsi="Times New Roman" w:cs="Times New Roman"/>
          <w:szCs w:val="24"/>
        </w:rPr>
        <w:t>to</w:t>
      </w:r>
      <w:r w:rsidR="00637AFB" w:rsidRPr="00185997">
        <w:rPr>
          <w:rFonts w:ascii="Times New Roman" w:hAnsi="Times New Roman" w:cs="Times New Roman"/>
          <w:szCs w:val="24"/>
        </w:rPr>
        <w:t xml:space="preserve"> the</w:t>
      </w:r>
      <w:r w:rsidR="0023694B">
        <w:rPr>
          <w:rFonts w:ascii="Times New Roman" w:hAnsi="Times New Roman" w:cs="Times New Roman"/>
          <w:szCs w:val="24"/>
        </w:rPr>
        <w:t xml:space="preserve"> </w:t>
      </w:r>
      <w:r w:rsidR="000E07DC">
        <w:rPr>
          <w:rFonts w:ascii="Times New Roman" w:hAnsi="Times New Roman" w:cs="Times New Roman"/>
          <w:szCs w:val="24"/>
        </w:rPr>
        <w:t xml:space="preserve">agent’s </w:t>
      </w:r>
      <w:r w:rsidR="000E07DC" w:rsidRPr="00185997">
        <w:rPr>
          <w:rFonts w:ascii="Times New Roman" w:hAnsi="Times New Roman" w:cs="Times New Roman"/>
          <w:szCs w:val="24"/>
        </w:rPr>
        <w:t>inappropriate</w:t>
      </w:r>
      <w:r w:rsidR="00637AFB" w:rsidRPr="00185997">
        <w:rPr>
          <w:rFonts w:ascii="Times New Roman" w:hAnsi="Times New Roman" w:cs="Times New Roman"/>
          <w:szCs w:val="24"/>
        </w:rPr>
        <w:t xml:space="preserve"> </w:t>
      </w:r>
      <w:r w:rsidR="00293976" w:rsidRPr="00185997">
        <w:rPr>
          <w:rFonts w:ascii="Times New Roman" w:hAnsi="Times New Roman" w:cs="Times New Roman"/>
          <w:szCs w:val="24"/>
        </w:rPr>
        <w:t>dissemination</w:t>
      </w:r>
      <w:r w:rsidR="0061361F" w:rsidRPr="00185997">
        <w:rPr>
          <w:rFonts w:ascii="Times New Roman" w:hAnsi="Times New Roman" w:cs="Times New Roman"/>
          <w:szCs w:val="24"/>
        </w:rPr>
        <w:t xml:space="preserve"> </w:t>
      </w:r>
      <w:r w:rsidR="00497667" w:rsidRPr="00185997">
        <w:rPr>
          <w:rFonts w:ascii="Times New Roman" w:hAnsi="Times New Roman" w:cs="Times New Roman"/>
          <w:szCs w:val="24"/>
        </w:rPr>
        <w:t xml:space="preserve">of </w:t>
      </w:r>
      <w:r w:rsidR="000E07DC" w:rsidRPr="00185997">
        <w:rPr>
          <w:rFonts w:ascii="Times New Roman" w:hAnsi="Times New Roman" w:cs="Times New Roman"/>
          <w:szCs w:val="24"/>
        </w:rPr>
        <w:t>technology</w:t>
      </w:r>
      <w:r w:rsidR="000E07DC">
        <w:rPr>
          <w:rFonts w:ascii="Times New Roman" w:hAnsi="Times New Roman" w:cs="Times New Roman"/>
          <w:szCs w:val="24"/>
        </w:rPr>
        <w:t>,</w:t>
      </w:r>
      <w:r w:rsidR="00B60F07" w:rsidRPr="00185997">
        <w:rPr>
          <w:rFonts w:ascii="Times New Roman" w:hAnsi="Times New Roman" w:cs="Times New Roman"/>
          <w:szCs w:val="24"/>
        </w:rPr>
        <w:t xml:space="preserve"> or the</w:t>
      </w:r>
      <w:r w:rsidR="0061361F" w:rsidRPr="00185997">
        <w:rPr>
          <w:rFonts w:ascii="Times New Roman" w:hAnsi="Times New Roman" w:cs="Times New Roman"/>
          <w:szCs w:val="24"/>
        </w:rPr>
        <w:t xml:space="preserve"> </w:t>
      </w:r>
      <w:r w:rsidR="0041726D">
        <w:rPr>
          <w:rFonts w:ascii="Times New Roman" w:hAnsi="Times New Roman" w:cs="Times New Roman"/>
          <w:szCs w:val="24"/>
        </w:rPr>
        <w:t xml:space="preserve">farmers </w:t>
      </w:r>
      <w:r w:rsidR="00F85B17" w:rsidRPr="00185997">
        <w:rPr>
          <w:rFonts w:ascii="Times New Roman" w:hAnsi="Times New Roman" w:cs="Times New Roman"/>
          <w:szCs w:val="24"/>
        </w:rPr>
        <w:t xml:space="preserve">fear of using new </w:t>
      </w:r>
      <w:r w:rsidR="000E07DC" w:rsidRPr="00185997">
        <w:rPr>
          <w:rFonts w:ascii="Times New Roman" w:hAnsi="Times New Roman" w:cs="Times New Roman"/>
          <w:szCs w:val="24"/>
        </w:rPr>
        <w:t>technologies</w:t>
      </w:r>
      <w:r w:rsidR="000E07DC">
        <w:rPr>
          <w:rFonts w:ascii="Times New Roman" w:hAnsi="Times New Roman" w:cs="Times New Roman"/>
          <w:szCs w:val="24"/>
        </w:rPr>
        <w:t>.</w:t>
      </w:r>
      <w:r w:rsidRPr="00185997">
        <w:rPr>
          <w:rFonts w:ascii="Times New Roman" w:hAnsi="Times New Roman" w:cs="Times New Roman"/>
          <w:szCs w:val="24"/>
        </w:rPr>
        <w:t xml:space="preserve"> The development of </w:t>
      </w:r>
      <w:r w:rsidRPr="00185997">
        <w:rPr>
          <w:rFonts w:ascii="Times New Roman" w:hAnsi="Times New Roman" w:cs="Times New Roman"/>
          <w:szCs w:val="24"/>
        </w:rPr>
        <w:lastRenderedPageBreak/>
        <w:t xml:space="preserve">agriculture in developing countries will require further investment to provide information and knowledge through workable institutional </w:t>
      </w:r>
      <w:r w:rsidR="00DE413E" w:rsidRPr="00185997">
        <w:rPr>
          <w:rFonts w:ascii="Times New Roman" w:hAnsi="Times New Roman" w:cs="Times New Roman"/>
          <w:szCs w:val="24"/>
        </w:rPr>
        <w:t xml:space="preserve">planning. </w:t>
      </w:r>
    </w:p>
    <w:p w14:paraId="354DF1EA" w14:textId="26DDC174" w:rsidR="00B66CEF" w:rsidRDefault="00DE413E" w:rsidP="00F205D2">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hAnsi="Times New Roman" w:cs="Times New Roman"/>
          <w:szCs w:val="24"/>
        </w:rPr>
        <w:t>There</w:t>
      </w:r>
      <w:r w:rsidR="0017207F" w:rsidRPr="00185997">
        <w:rPr>
          <w:rFonts w:ascii="Times New Roman" w:hAnsi="Times New Roman" w:cs="Times New Roman"/>
          <w:szCs w:val="24"/>
        </w:rPr>
        <w:t xml:space="preserve"> are several extension learning metho</w:t>
      </w:r>
      <w:r w:rsidR="006061A5" w:rsidRPr="00185997">
        <w:rPr>
          <w:rFonts w:ascii="Times New Roman" w:hAnsi="Times New Roman" w:cs="Times New Roman"/>
          <w:szCs w:val="24"/>
        </w:rPr>
        <w:t xml:space="preserve">ds that </w:t>
      </w:r>
      <w:r w:rsidR="00977388" w:rsidRPr="00185997">
        <w:rPr>
          <w:rFonts w:ascii="Times New Roman" w:hAnsi="Times New Roman" w:cs="Times New Roman"/>
          <w:szCs w:val="24"/>
        </w:rPr>
        <w:t>ha</w:t>
      </w:r>
      <w:r w:rsidR="00EC1DB9">
        <w:rPr>
          <w:rFonts w:ascii="Times New Roman" w:hAnsi="Times New Roman" w:cs="Times New Roman"/>
          <w:szCs w:val="24"/>
        </w:rPr>
        <w:t>ve</w:t>
      </w:r>
      <w:r w:rsidR="00977388" w:rsidRPr="00185997">
        <w:rPr>
          <w:rFonts w:ascii="Times New Roman" w:hAnsi="Times New Roman" w:cs="Times New Roman"/>
          <w:szCs w:val="24"/>
        </w:rPr>
        <w:t xml:space="preserve"> </w:t>
      </w:r>
      <w:r w:rsidR="0070313C" w:rsidRPr="00185997">
        <w:rPr>
          <w:rFonts w:ascii="Times New Roman" w:hAnsi="Times New Roman" w:cs="Times New Roman"/>
          <w:szCs w:val="24"/>
        </w:rPr>
        <w:t>be</w:t>
      </w:r>
      <w:r w:rsidR="0070313C">
        <w:rPr>
          <w:rFonts w:ascii="Times New Roman" w:hAnsi="Times New Roman" w:cs="Times New Roman"/>
          <w:szCs w:val="24"/>
        </w:rPr>
        <w:t xml:space="preserve">en </w:t>
      </w:r>
      <w:r w:rsidR="0070313C" w:rsidRPr="00185997">
        <w:rPr>
          <w:rFonts w:ascii="Times New Roman" w:hAnsi="Times New Roman" w:cs="Times New Roman"/>
          <w:szCs w:val="24"/>
        </w:rPr>
        <w:t>used</w:t>
      </w:r>
      <w:r w:rsidR="006061A5" w:rsidRPr="00185997">
        <w:rPr>
          <w:rFonts w:ascii="Times New Roman" w:hAnsi="Times New Roman" w:cs="Times New Roman"/>
          <w:szCs w:val="24"/>
        </w:rPr>
        <w:t xml:space="preserve"> </w:t>
      </w:r>
      <w:r w:rsidRPr="00185997">
        <w:rPr>
          <w:rFonts w:ascii="Times New Roman" w:hAnsi="Times New Roman" w:cs="Times New Roman"/>
          <w:szCs w:val="24"/>
        </w:rPr>
        <w:t>around the world to enhance the learning of farmers</w:t>
      </w:r>
      <w:r w:rsidR="00D17C2D" w:rsidRPr="00185997">
        <w:rPr>
          <w:rFonts w:ascii="Times New Roman" w:hAnsi="Times New Roman" w:cs="Times New Roman"/>
          <w:szCs w:val="24"/>
        </w:rPr>
        <w:t>,</w:t>
      </w:r>
      <w:r w:rsidR="00715C14" w:rsidRPr="00185997">
        <w:rPr>
          <w:rFonts w:ascii="Times New Roman" w:hAnsi="Times New Roman" w:cs="Times New Roman"/>
          <w:szCs w:val="24"/>
        </w:rPr>
        <w:t xml:space="preserve"> some </w:t>
      </w:r>
      <w:r w:rsidR="00834187" w:rsidRPr="00185997">
        <w:rPr>
          <w:rFonts w:ascii="Times New Roman" w:hAnsi="Times New Roman" w:cs="Times New Roman"/>
          <w:szCs w:val="24"/>
        </w:rPr>
        <w:t>of which</w:t>
      </w:r>
      <w:r w:rsidR="0024147B" w:rsidRPr="00185997">
        <w:rPr>
          <w:rFonts w:ascii="Times New Roman" w:hAnsi="Times New Roman" w:cs="Times New Roman"/>
          <w:szCs w:val="24"/>
        </w:rPr>
        <w:t xml:space="preserve"> could potentially </w:t>
      </w:r>
      <w:r w:rsidR="007A34A2" w:rsidRPr="00185997">
        <w:rPr>
          <w:rFonts w:ascii="Times New Roman" w:hAnsi="Times New Roman" w:cs="Times New Roman"/>
          <w:szCs w:val="24"/>
        </w:rPr>
        <w:t>be a</w:t>
      </w:r>
      <w:r w:rsidR="0031436B">
        <w:rPr>
          <w:rFonts w:ascii="Times New Roman" w:hAnsi="Times New Roman" w:cs="Times New Roman"/>
          <w:szCs w:val="24"/>
        </w:rPr>
        <w:t xml:space="preserve"> </w:t>
      </w:r>
      <w:r w:rsidR="007A34A2" w:rsidRPr="00185997">
        <w:rPr>
          <w:rFonts w:ascii="Times New Roman" w:hAnsi="Times New Roman" w:cs="Times New Roman"/>
          <w:szCs w:val="24"/>
        </w:rPr>
        <w:t>part of the solution in Jamaica</w:t>
      </w:r>
      <w:r w:rsidR="007A58FA">
        <w:rPr>
          <w:rFonts w:ascii="Times New Roman" w:hAnsi="Times New Roman" w:cs="Times New Roman"/>
          <w:szCs w:val="24"/>
        </w:rPr>
        <w:t>n</w:t>
      </w:r>
      <w:r w:rsidR="007A34A2" w:rsidRPr="00185997">
        <w:rPr>
          <w:rFonts w:ascii="Times New Roman" w:hAnsi="Times New Roman" w:cs="Times New Roman"/>
          <w:szCs w:val="24"/>
        </w:rPr>
        <w:t xml:space="preserve"> </w:t>
      </w:r>
      <w:r w:rsidR="00834187" w:rsidRPr="00185997">
        <w:rPr>
          <w:rFonts w:ascii="Times New Roman" w:hAnsi="Times New Roman" w:cs="Times New Roman"/>
          <w:szCs w:val="24"/>
        </w:rPr>
        <w:t>agriculture</w:t>
      </w:r>
      <w:r w:rsidR="007A58FA">
        <w:rPr>
          <w:rFonts w:ascii="Times New Roman" w:hAnsi="Times New Roman" w:cs="Times New Roman"/>
          <w:szCs w:val="24"/>
        </w:rPr>
        <w:t>.</w:t>
      </w:r>
      <w:r w:rsidR="004726E3" w:rsidRPr="00185997">
        <w:rPr>
          <w:rFonts w:ascii="Times New Roman" w:hAnsi="Times New Roman" w:cs="Times New Roman"/>
          <w:szCs w:val="24"/>
        </w:rPr>
        <w:t xml:space="preserve"> </w:t>
      </w:r>
      <w:r w:rsidR="007A58FA">
        <w:rPr>
          <w:rFonts w:ascii="Times New Roman" w:hAnsi="Times New Roman" w:cs="Times New Roman"/>
          <w:szCs w:val="24"/>
        </w:rPr>
        <w:t>For example, p</w:t>
      </w:r>
      <w:r w:rsidR="004726E3" w:rsidRPr="00185997">
        <w:rPr>
          <w:rFonts w:ascii="Times New Roman" w:hAnsi="Times New Roman" w:cs="Times New Roman"/>
          <w:szCs w:val="24"/>
        </w:rPr>
        <w:t xml:space="preserve">luralistic extension learning is the model </w:t>
      </w:r>
      <w:r w:rsidR="00977388" w:rsidRPr="00185997">
        <w:rPr>
          <w:rFonts w:ascii="Times New Roman" w:hAnsi="Times New Roman" w:cs="Times New Roman"/>
          <w:szCs w:val="24"/>
        </w:rPr>
        <w:t xml:space="preserve">that was being </w:t>
      </w:r>
      <w:r w:rsidR="004726E3" w:rsidRPr="00185997">
        <w:rPr>
          <w:rFonts w:ascii="Times New Roman" w:hAnsi="Times New Roman" w:cs="Times New Roman"/>
          <w:szCs w:val="24"/>
        </w:rPr>
        <w:t>used in developing countries</w:t>
      </w:r>
      <w:r w:rsidR="007A58FA">
        <w:rPr>
          <w:rFonts w:ascii="Times New Roman" w:hAnsi="Times New Roman" w:cs="Times New Roman"/>
          <w:szCs w:val="24"/>
        </w:rPr>
        <w:t>.</w:t>
      </w:r>
      <w:r w:rsidR="004726E3" w:rsidRPr="00185997">
        <w:rPr>
          <w:rFonts w:ascii="Times New Roman" w:hAnsi="Times New Roman" w:cs="Times New Roman"/>
          <w:szCs w:val="24"/>
        </w:rPr>
        <w:t xml:space="preserve"> </w:t>
      </w:r>
      <w:r w:rsidR="007A58FA">
        <w:rPr>
          <w:rFonts w:ascii="Times New Roman" w:hAnsi="Times New Roman" w:cs="Times New Roman"/>
          <w:szCs w:val="24"/>
        </w:rPr>
        <w:t>This approach involves</w:t>
      </w:r>
      <w:r w:rsidR="00764D6A">
        <w:rPr>
          <w:rFonts w:ascii="Times New Roman" w:hAnsi="Times New Roman" w:cs="Times New Roman"/>
          <w:szCs w:val="24"/>
        </w:rPr>
        <w:t>,</w:t>
      </w:r>
      <w:r w:rsidR="007A58FA" w:rsidRPr="00185997">
        <w:rPr>
          <w:rFonts w:ascii="Times New Roman" w:hAnsi="Times New Roman" w:cs="Times New Roman"/>
          <w:szCs w:val="24"/>
        </w:rPr>
        <w:t xml:space="preserve"> </w:t>
      </w:r>
      <w:r w:rsidR="004726E3" w:rsidRPr="00185997">
        <w:rPr>
          <w:rFonts w:ascii="Times New Roman" w:hAnsi="Times New Roman" w:cs="Times New Roman"/>
          <w:szCs w:val="24"/>
        </w:rPr>
        <w:t>creat</w:t>
      </w:r>
      <w:r w:rsidR="007A58FA">
        <w:rPr>
          <w:rFonts w:ascii="Times New Roman" w:hAnsi="Times New Roman" w:cs="Times New Roman"/>
          <w:szCs w:val="24"/>
        </w:rPr>
        <w:t>ing</w:t>
      </w:r>
      <w:r w:rsidR="004726E3" w:rsidRPr="00185997">
        <w:rPr>
          <w:rFonts w:ascii="Times New Roman" w:hAnsi="Times New Roman" w:cs="Times New Roman"/>
          <w:szCs w:val="24"/>
        </w:rPr>
        <w:t xml:space="preserve"> a partnership between various agencies</w:t>
      </w:r>
      <w:r w:rsidR="007A58FA">
        <w:rPr>
          <w:rFonts w:ascii="Times New Roman" w:hAnsi="Times New Roman" w:cs="Times New Roman"/>
          <w:szCs w:val="24"/>
        </w:rPr>
        <w:t>, for example</w:t>
      </w:r>
      <w:r w:rsidR="004726E3" w:rsidRPr="00185997">
        <w:rPr>
          <w:rFonts w:ascii="Times New Roman" w:hAnsi="Times New Roman" w:cs="Times New Roman"/>
          <w:szCs w:val="24"/>
        </w:rPr>
        <w:t xml:space="preserve"> farmers’ group, government, and non-government organization</w:t>
      </w:r>
      <w:r w:rsidR="007A58FA">
        <w:rPr>
          <w:rFonts w:ascii="Times New Roman" w:hAnsi="Times New Roman" w:cs="Times New Roman"/>
          <w:szCs w:val="24"/>
        </w:rPr>
        <w:t>s</w:t>
      </w:r>
      <w:r w:rsidR="004726E3" w:rsidRPr="00185997">
        <w:rPr>
          <w:rFonts w:ascii="Times New Roman" w:hAnsi="Times New Roman" w:cs="Times New Roman"/>
          <w:szCs w:val="24"/>
        </w:rPr>
        <w:t xml:space="preserve"> </w:t>
      </w:r>
      <w:bookmarkStart w:id="16" w:name="_Hlk65787835"/>
      <w:r w:rsidR="004726E3" w:rsidRPr="00185997">
        <w:rPr>
          <w:rFonts w:ascii="Times New Roman" w:eastAsia="Times New Roman" w:hAnsi="Times New Roman" w:cs="Times New Roman"/>
          <w:szCs w:val="24"/>
          <w:lang w:val="en-GB"/>
        </w:rPr>
        <w:t>(Anadajayasekeram et al., 2008</w:t>
      </w:r>
      <w:r w:rsidR="00F67317" w:rsidRPr="00185997">
        <w:rPr>
          <w:rFonts w:ascii="Times New Roman" w:eastAsia="Times New Roman" w:hAnsi="Times New Roman" w:cs="Times New Roman"/>
          <w:szCs w:val="24"/>
          <w:lang w:val="en-GB"/>
        </w:rPr>
        <w:t>).</w:t>
      </w:r>
      <w:r w:rsidR="00967140">
        <w:rPr>
          <w:rFonts w:ascii="Times New Roman" w:eastAsia="Times New Roman" w:hAnsi="Times New Roman" w:cs="Times New Roman"/>
          <w:szCs w:val="24"/>
          <w:lang w:val="en-GB"/>
        </w:rPr>
        <w:t xml:space="preserve"> </w:t>
      </w:r>
    </w:p>
    <w:p w14:paraId="2854B055" w14:textId="2674F801" w:rsidR="00F205D2" w:rsidRPr="00185997" w:rsidRDefault="00B66CEF" w:rsidP="00F205D2">
      <w:pPr>
        <w:shd w:val="clear" w:color="auto" w:fill="FFFFFF"/>
        <w:spacing w:before="240" w:after="0" w:line="480" w:lineRule="auto"/>
        <w:ind w:firstLine="720"/>
        <w:contextualSpacing/>
        <w:rPr>
          <w:rFonts w:ascii="Times New Roman" w:hAnsi="Times New Roman" w:cs="Times New Roman"/>
          <w:szCs w:val="24"/>
        </w:rPr>
      </w:pPr>
      <w:r>
        <w:rPr>
          <w:rFonts w:ascii="Times New Roman" w:eastAsia="Times New Roman" w:hAnsi="Times New Roman" w:cs="Times New Roman"/>
          <w:szCs w:val="24"/>
          <w:lang w:val="en-GB"/>
        </w:rPr>
        <w:t>T</w:t>
      </w:r>
      <w:r w:rsidR="00967140">
        <w:rPr>
          <w:rFonts w:ascii="Times New Roman" w:eastAsia="Times New Roman" w:hAnsi="Times New Roman" w:cs="Times New Roman"/>
          <w:szCs w:val="24"/>
          <w:lang w:val="en-GB"/>
        </w:rPr>
        <w:t xml:space="preserve">he primary method used </w:t>
      </w:r>
      <w:bookmarkEnd w:id="16"/>
      <w:r w:rsidR="00F67317">
        <w:rPr>
          <w:rFonts w:ascii="Times New Roman" w:eastAsia="Times New Roman" w:hAnsi="Times New Roman" w:cs="Times New Roman"/>
          <w:szCs w:val="24"/>
          <w:lang w:val="en-GB"/>
        </w:rPr>
        <w:t xml:space="preserve">in </w:t>
      </w:r>
      <w:r w:rsidR="00F67317">
        <w:rPr>
          <w:rFonts w:ascii="Times New Roman" w:hAnsi="Times New Roman" w:cs="Times New Roman"/>
          <w:szCs w:val="24"/>
        </w:rPr>
        <w:t>developing</w:t>
      </w:r>
      <w:r w:rsidR="004726E3" w:rsidRPr="00185997">
        <w:rPr>
          <w:rFonts w:ascii="Times New Roman" w:hAnsi="Times New Roman" w:cs="Times New Roman"/>
          <w:szCs w:val="24"/>
        </w:rPr>
        <w:t xml:space="preserve"> countries </w:t>
      </w:r>
      <w:r w:rsidR="005909C9">
        <w:rPr>
          <w:rFonts w:ascii="Times New Roman" w:hAnsi="Times New Roman" w:cs="Times New Roman"/>
          <w:szCs w:val="24"/>
        </w:rPr>
        <w:t xml:space="preserve">to </w:t>
      </w:r>
      <w:r w:rsidR="004726E3" w:rsidRPr="00185997">
        <w:rPr>
          <w:rFonts w:ascii="Times New Roman" w:hAnsi="Times New Roman" w:cs="Times New Roman"/>
          <w:szCs w:val="24"/>
        </w:rPr>
        <w:t>spread innovation</w:t>
      </w:r>
      <w:r w:rsidR="005909C9">
        <w:rPr>
          <w:rFonts w:ascii="Times New Roman" w:hAnsi="Times New Roman" w:cs="Times New Roman"/>
          <w:szCs w:val="24"/>
        </w:rPr>
        <w:t xml:space="preserve"> </w:t>
      </w:r>
      <w:r w:rsidR="00DF7951">
        <w:rPr>
          <w:rFonts w:ascii="Times New Roman" w:hAnsi="Times New Roman" w:cs="Times New Roman"/>
          <w:szCs w:val="24"/>
        </w:rPr>
        <w:t>is</w:t>
      </w:r>
      <w:r w:rsidR="004726E3" w:rsidRPr="00185997">
        <w:rPr>
          <w:rFonts w:ascii="Times New Roman" w:hAnsi="Times New Roman" w:cs="Times New Roman"/>
          <w:szCs w:val="24"/>
        </w:rPr>
        <w:t xml:space="preserve"> </w:t>
      </w:r>
      <w:r w:rsidR="005909C9">
        <w:rPr>
          <w:rFonts w:ascii="Times New Roman" w:hAnsi="Times New Roman" w:cs="Times New Roman"/>
          <w:szCs w:val="24"/>
        </w:rPr>
        <w:t xml:space="preserve">the </w:t>
      </w:r>
      <w:r w:rsidR="004726E3" w:rsidRPr="00185997">
        <w:rPr>
          <w:rFonts w:ascii="Times New Roman" w:hAnsi="Times New Roman" w:cs="Times New Roman"/>
          <w:szCs w:val="24"/>
        </w:rPr>
        <w:t>top-down approach. The ideology was that knowledge and technology will solve the problem of farmers when they are transferred from scientist</w:t>
      </w:r>
      <w:r w:rsidR="00725F90" w:rsidRPr="00185997">
        <w:rPr>
          <w:rFonts w:ascii="Times New Roman" w:hAnsi="Times New Roman" w:cs="Times New Roman"/>
          <w:szCs w:val="24"/>
        </w:rPr>
        <w:t>s</w:t>
      </w:r>
      <w:r w:rsidR="004726E3" w:rsidRPr="00185997">
        <w:rPr>
          <w:rFonts w:ascii="Times New Roman" w:hAnsi="Times New Roman" w:cs="Times New Roman"/>
          <w:szCs w:val="24"/>
        </w:rPr>
        <w:t xml:space="preserve"> and institution</w:t>
      </w:r>
      <w:r w:rsidR="00725F90" w:rsidRPr="00185997">
        <w:rPr>
          <w:rFonts w:ascii="Times New Roman" w:hAnsi="Times New Roman" w:cs="Times New Roman"/>
          <w:szCs w:val="24"/>
        </w:rPr>
        <w:t>s</w:t>
      </w:r>
      <w:r w:rsidR="004726E3" w:rsidRPr="00185997">
        <w:rPr>
          <w:rFonts w:ascii="Times New Roman" w:hAnsi="Times New Roman" w:cs="Times New Roman"/>
          <w:szCs w:val="24"/>
        </w:rPr>
        <w:t xml:space="preserve"> using exten</w:t>
      </w:r>
      <w:r w:rsidR="006217B5" w:rsidRPr="00185997">
        <w:rPr>
          <w:rFonts w:ascii="Times New Roman" w:hAnsi="Times New Roman" w:cs="Times New Roman"/>
          <w:szCs w:val="24"/>
        </w:rPr>
        <w:t>sion</w:t>
      </w:r>
      <w:r w:rsidR="004726E3" w:rsidRPr="00185997">
        <w:rPr>
          <w:rFonts w:ascii="Times New Roman" w:hAnsi="Times New Roman" w:cs="Times New Roman"/>
          <w:szCs w:val="24"/>
        </w:rPr>
        <w:t xml:space="preserve"> learning </w:t>
      </w:r>
      <w:r w:rsidR="004726E3" w:rsidRPr="00185997">
        <w:rPr>
          <w:rFonts w:ascii="Times New Roman" w:eastAsia="Times New Roman" w:hAnsi="Times New Roman" w:cs="Times New Roman"/>
          <w:szCs w:val="24"/>
          <w:lang w:val="en-GB"/>
        </w:rPr>
        <w:t>(</w:t>
      </w:r>
      <w:r w:rsidR="00B728B9" w:rsidRPr="00185997">
        <w:rPr>
          <w:rFonts w:ascii="Times New Roman" w:eastAsia="Times New Roman" w:hAnsi="Times New Roman" w:cs="Times New Roman"/>
          <w:szCs w:val="24"/>
          <w:lang w:val="en-GB"/>
        </w:rPr>
        <w:t>Anadajayasekeram et al., 2008).</w:t>
      </w:r>
      <w:r w:rsidR="00B728B9" w:rsidRPr="00185997">
        <w:rPr>
          <w:rFonts w:ascii="Times New Roman" w:hAnsi="Times New Roman" w:cs="Times New Roman"/>
          <w:szCs w:val="24"/>
        </w:rPr>
        <w:t xml:space="preserve"> </w:t>
      </w:r>
      <w:r w:rsidR="004726E3" w:rsidRPr="00185997">
        <w:rPr>
          <w:rFonts w:ascii="Times New Roman" w:eastAsia="Times New Roman" w:hAnsi="Times New Roman" w:cs="Times New Roman"/>
          <w:szCs w:val="24"/>
          <w:lang w:val="en-GB"/>
        </w:rPr>
        <w:t xml:space="preserve"> </w:t>
      </w:r>
      <w:r w:rsidR="004726E3" w:rsidRPr="00185997">
        <w:rPr>
          <w:rFonts w:ascii="Times New Roman" w:hAnsi="Times New Roman" w:cs="Times New Roman"/>
          <w:szCs w:val="24"/>
        </w:rPr>
        <w:t xml:space="preserve">Revenue generation was the rationale for commodity base extension, focus </w:t>
      </w:r>
      <w:r w:rsidR="00C63A01">
        <w:rPr>
          <w:rFonts w:ascii="Times New Roman" w:hAnsi="Times New Roman" w:cs="Times New Roman"/>
          <w:szCs w:val="24"/>
        </w:rPr>
        <w:t>was</w:t>
      </w:r>
      <w:r w:rsidR="004726E3" w:rsidRPr="00185997">
        <w:rPr>
          <w:rFonts w:ascii="Times New Roman" w:hAnsi="Times New Roman" w:cs="Times New Roman"/>
          <w:szCs w:val="24"/>
        </w:rPr>
        <w:t xml:space="preserve"> given to production, marketing, and profit. This method was used by a lot of </w:t>
      </w:r>
      <w:r w:rsidR="0068761F" w:rsidRPr="00185997">
        <w:rPr>
          <w:rFonts w:ascii="Times New Roman" w:hAnsi="Times New Roman" w:cs="Times New Roman"/>
          <w:szCs w:val="24"/>
        </w:rPr>
        <w:t>French</w:t>
      </w:r>
      <w:r w:rsidR="004726E3" w:rsidRPr="00185997">
        <w:rPr>
          <w:rFonts w:ascii="Times New Roman" w:hAnsi="Times New Roman" w:cs="Times New Roman"/>
          <w:szCs w:val="24"/>
        </w:rPr>
        <w:t xml:space="preserve"> </w:t>
      </w:r>
      <w:r w:rsidR="00977388" w:rsidRPr="00185997">
        <w:rPr>
          <w:rFonts w:ascii="Times New Roman" w:hAnsi="Times New Roman" w:cs="Times New Roman"/>
          <w:szCs w:val="24"/>
        </w:rPr>
        <w:t>speaking</w:t>
      </w:r>
      <w:r w:rsidR="004726E3" w:rsidRPr="00185997">
        <w:rPr>
          <w:rFonts w:ascii="Times New Roman" w:hAnsi="Times New Roman" w:cs="Times New Roman"/>
          <w:szCs w:val="24"/>
        </w:rPr>
        <w:t xml:space="preserve"> countries in Africa.   </w:t>
      </w:r>
      <w:r w:rsidR="00C83B1B">
        <w:rPr>
          <w:rFonts w:ascii="Times New Roman" w:hAnsi="Times New Roman" w:cs="Times New Roman"/>
          <w:szCs w:val="24"/>
        </w:rPr>
        <w:t xml:space="preserve">This method </w:t>
      </w:r>
      <w:r w:rsidR="00054E18" w:rsidRPr="00185997">
        <w:rPr>
          <w:rFonts w:ascii="Times New Roman" w:hAnsi="Times New Roman" w:cs="Times New Roman"/>
          <w:szCs w:val="24"/>
        </w:rPr>
        <w:t>focusses</w:t>
      </w:r>
      <w:r w:rsidR="004726E3" w:rsidRPr="00185997">
        <w:rPr>
          <w:rFonts w:ascii="Times New Roman" w:hAnsi="Times New Roman" w:cs="Times New Roman"/>
          <w:szCs w:val="24"/>
        </w:rPr>
        <w:t xml:space="preserve"> on </w:t>
      </w:r>
      <w:r w:rsidR="009D2D38">
        <w:rPr>
          <w:rFonts w:ascii="Times New Roman" w:hAnsi="Times New Roman" w:cs="Times New Roman"/>
          <w:szCs w:val="24"/>
        </w:rPr>
        <w:t xml:space="preserve">the </w:t>
      </w:r>
      <w:r w:rsidR="004726E3" w:rsidRPr="00185997">
        <w:rPr>
          <w:rFonts w:ascii="Times New Roman" w:hAnsi="Times New Roman" w:cs="Times New Roman"/>
          <w:szCs w:val="24"/>
        </w:rPr>
        <w:t>learning</w:t>
      </w:r>
      <w:r w:rsidR="009D2D38">
        <w:rPr>
          <w:rFonts w:ascii="Times New Roman" w:hAnsi="Times New Roman" w:cs="Times New Roman"/>
          <w:szCs w:val="24"/>
        </w:rPr>
        <w:t xml:space="preserve"> of </w:t>
      </w:r>
      <w:r w:rsidR="003F3240">
        <w:rPr>
          <w:rFonts w:ascii="Times New Roman" w:hAnsi="Times New Roman" w:cs="Times New Roman"/>
          <w:szCs w:val="24"/>
        </w:rPr>
        <w:t>farmers</w:t>
      </w:r>
      <w:r w:rsidR="004726E3" w:rsidRPr="00185997">
        <w:rPr>
          <w:rFonts w:ascii="Times New Roman" w:hAnsi="Times New Roman" w:cs="Times New Roman"/>
          <w:szCs w:val="24"/>
        </w:rPr>
        <w:t xml:space="preserve"> using </w:t>
      </w:r>
      <w:r w:rsidR="00E1398D" w:rsidRPr="00185997">
        <w:rPr>
          <w:rFonts w:ascii="Times New Roman" w:hAnsi="Times New Roman" w:cs="Times New Roman"/>
          <w:szCs w:val="24"/>
        </w:rPr>
        <w:t xml:space="preserve">the </w:t>
      </w:r>
      <w:r w:rsidR="004726E3" w:rsidRPr="00185997">
        <w:rPr>
          <w:rFonts w:ascii="Times New Roman" w:hAnsi="Times New Roman" w:cs="Times New Roman"/>
          <w:szCs w:val="24"/>
        </w:rPr>
        <w:t xml:space="preserve">facilitation role and normally </w:t>
      </w:r>
      <w:r w:rsidR="00054E18">
        <w:rPr>
          <w:rFonts w:ascii="Times New Roman" w:hAnsi="Times New Roman" w:cs="Times New Roman"/>
          <w:szCs w:val="24"/>
        </w:rPr>
        <w:t>i</w:t>
      </w:r>
      <w:r w:rsidR="00B21DB8">
        <w:rPr>
          <w:rFonts w:ascii="Times New Roman" w:hAnsi="Times New Roman" w:cs="Times New Roman"/>
          <w:szCs w:val="24"/>
        </w:rPr>
        <w:t>ncludes</w:t>
      </w:r>
      <w:r w:rsidR="004726E3" w:rsidRPr="00185997">
        <w:rPr>
          <w:rFonts w:ascii="Times New Roman" w:hAnsi="Times New Roman" w:cs="Times New Roman"/>
          <w:szCs w:val="24"/>
        </w:rPr>
        <w:t xml:space="preserve"> one or two crops </w:t>
      </w:r>
      <w:r w:rsidR="004726E3" w:rsidRPr="00185997">
        <w:rPr>
          <w:rFonts w:ascii="Times New Roman" w:eastAsia="Times New Roman" w:hAnsi="Times New Roman" w:cs="Times New Roman"/>
          <w:szCs w:val="24"/>
          <w:lang w:val="en-GB"/>
        </w:rPr>
        <w:t>(Anadajayasekeram et al., 2008</w:t>
      </w:r>
      <w:r w:rsidR="00FF2EF0" w:rsidRPr="00185997">
        <w:rPr>
          <w:rFonts w:ascii="Times New Roman" w:eastAsia="Times New Roman" w:hAnsi="Times New Roman" w:cs="Times New Roman"/>
          <w:szCs w:val="24"/>
          <w:lang w:val="en-GB"/>
        </w:rPr>
        <w:t>).</w:t>
      </w:r>
      <w:r w:rsidR="00FF2EF0" w:rsidRPr="00185997">
        <w:rPr>
          <w:rFonts w:ascii="Times New Roman" w:hAnsi="Times New Roman" w:cs="Times New Roman"/>
          <w:szCs w:val="24"/>
        </w:rPr>
        <w:t xml:space="preserve"> The</w:t>
      </w:r>
      <w:r w:rsidR="004726E3" w:rsidRPr="00185997">
        <w:rPr>
          <w:rFonts w:ascii="Times New Roman" w:hAnsi="Times New Roman" w:cs="Times New Roman"/>
          <w:szCs w:val="24"/>
        </w:rPr>
        <w:t xml:space="preserve"> private sector model extension is one in which farmers are expected to pay for</w:t>
      </w:r>
      <w:r w:rsidR="0068399C">
        <w:rPr>
          <w:rFonts w:ascii="Times New Roman" w:hAnsi="Times New Roman" w:cs="Times New Roman"/>
          <w:szCs w:val="24"/>
        </w:rPr>
        <w:t xml:space="preserve"> the</w:t>
      </w:r>
      <w:r w:rsidR="004726E3" w:rsidRPr="00185997">
        <w:rPr>
          <w:rFonts w:ascii="Times New Roman" w:hAnsi="Times New Roman" w:cs="Times New Roman"/>
          <w:szCs w:val="24"/>
        </w:rPr>
        <w:t xml:space="preserve"> extension services provided. This model is practiced by first world countries like New Zealand and</w:t>
      </w:r>
      <w:r w:rsidR="008B4B29">
        <w:rPr>
          <w:rFonts w:ascii="Times New Roman" w:hAnsi="Times New Roman" w:cs="Times New Roman"/>
          <w:szCs w:val="24"/>
        </w:rPr>
        <w:t xml:space="preserve"> </w:t>
      </w:r>
      <w:r w:rsidR="00844CF7">
        <w:rPr>
          <w:rFonts w:ascii="Times New Roman" w:hAnsi="Times New Roman" w:cs="Times New Roman"/>
          <w:szCs w:val="24"/>
        </w:rPr>
        <w:t xml:space="preserve">the </w:t>
      </w:r>
      <w:r w:rsidR="00844CF7" w:rsidRPr="00185997">
        <w:rPr>
          <w:rFonts w:ascii="Times New Roman" w:hAnsi="Times New Roman" w:cs="Times New Roman"/>
          <w:szCs w:val="24"/>
        </w:rPr>
        <w:t>Netherlands</w:t>
      </w:r>
      <w:r w:rsidR="004726E3" w:rsidRPr="00185997">
        <w:rPr>
          <w:rFonts w:ascii="Times New Roman" w:hAnsi="Times New Roman" w:cs="Times New Roman"/>
          <w:szCs w:val="24"/>
        </w:rPr>
        <w:t xml:space="preserve">, and some middle-income countries like Chile, </w:t>
      </w:r>
      <w:r w:rsidR="009C1BEE">
        <w:rPr>
          <w:rFonts w:ascii="Times New Roman" w:hAnsi="Times New Roman" w:cs="Times New Roman"/>
          <w:szCs w:val="24"/>
        </w:rPr>
        <w:t xml:space="preserve">and </w:t>
      </w:r>
      <w:r w:rsidR="004726E3" w:rsidRPr="00185997">
        <w:rPr>
          <w:rFonts w:ascii="Times New Roman" w:hAnsi="Times New Roman" w:cs="Times New Roman"/>
          <w:szCs w:val="24"/>
        </w:rPr>
        <w:t>developing countries such as Uganda. However, research has shown that small</w:t>
      </w:r>
      <w:r w:rsidR="009C1BEE">
        <w:rPr>
          <w:rFonts w:ascii="Times New Roman" w:hAnsi="Times New Roman" w:cs="Times New Roman"/>
          <w:szCs w:val="24"/>
        </w:rPr>
        <w:t>-</w:t>
      </w:r>
      <w:r w:rsidR="004726E3" w:rsidRPr="00185997">
        <w:rPr>
          <w:rFonts w:ascii="Times New Roman" w:hAnsi="Times New Roman" w:cs="Times New Roman"/>
          <w:szCs w:val="24"/>
        </w:rPr>
        <w:t>scale farmers in these developing nations cannot afford to pay for extension services</w:t>
      </w:r>
      <w:r w:rsidR="009C1BEE">
        <w:rPr>
          <w:rFonts w:ascii="Times New Roman" w:hAnsi="Times New Roman" w:cs="Times New Roman"/>
          <w:szCs w:val="24"/>
        </w:rPr>
        <w:t>, s</w:t>
      </w:r>
      <w:r w:rsidR="004726E3" w:rsidRPr="00185997">
        <w:rPr>
          <w:rFonts w:ascii="Times New Roman" w:hAnsi="Times New Roman" w:cs="Times New Roman"/>
          <w:szCs w:val="24"/>
        </w:rPr>
        <w:t xml:space="preserve">ince they are already </w:t>
      </w:r>
      <w:r w:rsidR="00977388" w:rsidRPr="00185997">
        <w:rPr>
          <w:rFonts w:ascii="Times New Roman" w:hAnsi="Times New Roman" w:cs="Times New Roman"/>
          <w:szCs w:val="24"/>
        </w:rPr>
        <w:t>lacking</w:t>
      </w:r>
      <w:r w:rsidR="004726E3" w:rsidRPr="00185997">
        <w:rPr>
          <w:rFonts w:ascii="Times New Roman" w:hAnsi="Times New Roman" w:cs="Times New Roman"/>
          <w:szCs w:val="24"/>
        </w:rPr>
        <w:t xml:space="preserve"> sufficient resources to become profitable </w:t>
      </w:r>
      <w:r w:rsidR="004726E3" w:rsidRPr="00185997">
        <w:rPr>
          <w:rFonts w:ascii="Times New Roman" w:eastAsia="Times New Roman" w:hAnsi="Times New Roman" w:cs="Times New Roman"/>
          <w:szCs w:val="24"/>
          <w:lang w:val="en-GB"/>
        </w:rPr>
        <w:t>(Anadajayasekeram et al., 2008</w:t>
      </w:r>
      <w:r w:rsidR="00BE1FE9" w:rsidRPr="00185997">
        <w:rPr>
          <w:rFonts w:ascii="Times New Roman" w:eastAsia="Times New Roman" w:hAnsi="Times New Roman" w:cs="Times New Roman"/>
          <w:szCs w:val="24"/>
          <w:lang w:val="en-GB"/>
        </w:rPr>
        <w:t>).</w:t>
      </w:r>
      <w:r w:rsidR="00BE1FE9" w:rsidRPr="00185997">
        <w:rPr>
          <w:rFonts w:ascii="Times New Roman" w:hAnsi="Times New Roman" w:cs="Times New Roman"/>
          <w:szCs w:val="24"/>
        </w:rPr>
        <w:t xml:space="preserve"> Farmer</w:t>
      </w:r>
      <w:r w:rsidR="001C27E4">
        <w:rPr>
          <w:rFonts w:ascii="Times New Roman" w:hAnsi="Times New Roman" w:cs="Times New Roman"/>
          <w:szCs w:val="24"/>
        </w:rPr>
        <w:t>’s</w:t>
      </w:r>
      <w:r w:rsidR="004726E3" w:rsidRPr="00185997">
        <w:rPr>
          <w:rFonts w:ascii="Times New Roman" w:hAnsi="Times New Roman" w:cs="Times New Roman"/>
          <w:szCs w:val="24"/>
        </w:rPr>
        <w:t xml:space="preserve"> field school model in extension agriculture was a model that focuses on participatory learning methodology. The idea was to develop farmers </w:t>
      </w:r>
      <w:r w:rsidR="007679C3">
        <w:rPr>
          <w:rFonts w:ascii="Times New Roman" w:hAnsi="Times New Roman" w:cs="Times New Roman"/>
          <w:szCs w:val="24"/>
        </w:rPr>
        <w:t>with the</w:t>
      </w:r>
      <w:r w:rsidR="004726E3" w:rsidRPr="00185997">
        <w:rPr>
          <w:rFonts w:ascii="Times New Roman" w:hAnsi="Times New Roman" w:cs="Times New Roman"/>
          <w:szCs w:val="24"/>
        </w:rPr>
        <w:t xml:space="preserve"> practical skills set, increase critical thinking and creativity. This </w:t>
      </w:r>
      <w:r w:rsidR="004726E3" w:rsidRPr="00185997">
        <w:rPr>
          <w:rFonts w:ascii="Times New Roman" w:hAnsi="Times New Roman" w:cs="Times New Roman"/>
          <w:szCs w:val="24"/>
        </w:rPr>
        <w:lastRenderedPageBreak/>
        <w:t>method was developed in the Philippines and Indonesia, using</w:t>
      </w:r>
      <w:r w:rsidR="004816E9">
        <w:rPr>
          <w:rFonts w:ascii="Times New Roman" w:hAnsi="Times New Roman" w:cs="Times New Roman"/>
          <w:szCs w:val="24"/>
        </w:rPr>
        <w:t xml:space="preserve"> the</w:t>
      </w:r>
      <w:r w:rsidR="004726E3" w:rsidRPr="00185997">
        <w:rPr>
          <w:rFonts w:ascii="Times New Roman" w:hAnsi="Times New Roman" w:cs="Times New Roman"/>
          <w:szCs w:val="24"/>
        </w:rPr>
        <w:t xml:space="preserve"> mono cropping system, the focus was on rice production </w:t>
      </w:r>
      <w:r w:rsidR="004726E3" w:rsidRPr="00185997">
        <w:rPr>
          <w:rFonts w:ascii="Times New Roman" w:eastAsia="Times New Roman" w:hAnsi="Times New Roman" w:cs="Times New Roman"/>
          <w:szCs w:val="24"/>
          <w:lang w:val="en-GB"/>
        </w:rPr>
        <w:t>(Anadajayasekeram et al., 2008).</w:t>
      </w:r>
      <w:bookmarkStart w:id="17" w:name="_Hlk64057378"/>
    </w:p>
    <w:p w14:paraId="5C203DDE" w14:textId="53FD830C" w:rsidR="004726E3" w:rsidRPr="00185997" w:rsidRDefault="004726E3" w:rsidP="00F205D2">
      <w:pPr>
        <w:shd w:val="clear" w:color="auto" w:fill="FFFFFF"/>
        <w:spacing w:before="240" w:after="0" w:line="480" w:lineRule="auto"/>
        <w:ind w:firstLine="720"/>
        <w:contextualSpacing/>
        <w:rPr>
          <w:rFonts w:ascii="Times New Roman" w:hAnsi="Times New Roman" w:cs="Times New Roman"/>
          <w:szCs w:val="24"/>
        </w:rPr>
      </w:pPr>
      <w:r w:rsidRPr="00185997">
        <w:rPr>
          <w:rFonts w:ascii="Times New Roman" w:eastAsia="Times New Roman" w:hAnsi="Times New Roman" w:cs="Times New Roman"/>
          <w:b/>
          <w:bCs/>
          <w:szCs w:val="24"/>
          <w:lang w:val="en-GB"/>
        </w:rPr>
        <w:t>Agricultural Sustainability through Participatory Learning</w:t>
      </w:r>
    </w:p>
    <w:bookmarkEnd w:id="17"/>
    <w:p w14:paraId="3370A267" w14:textId="25BF3677" w:rsidR="00AF4229" w:rsidRDefault="004726E3" w:rsidP="00157DAE">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Sustainability is defined has be</w:t>
      </w:r>
      <w:r w:rsidR="008F23E2">
        <w:rPr>
          <w:rFonts w:ascii="Times New Roman" w:eastAsia="Times New Roman" w:hAnsi="Times New Roman" w:cs="Times New Roman"/>
          <w:szCs w:val="24"/>
          <w:lang w:val="en-GB"/>
        </w:rPr>
        <w:t>en</w:t>
      </w:r>
      <w:r w:rsidRPr="00185997">
        <w:rPr>
          <w:rFonts w:ascii="Times New Roman" w:eastAsia="Times New Roman" w:hAnsi="Times New Roman" w:cs="Times New Roman"/>
          <w:szCs w:val="24"/>
          <w:lang w:val="en-GB"/>
        </w:rPr>
        <w:t xml:space="preserve"> </w:t>
      </w:r>
      <w:r w:rsidR="00BD5156">
        <w:rPr>
          <w:rFonts w:ascii="Times New Roman" w:eastAsia="Times New Roman" w:hAnsi="Times New Roman" w:cs="Times New Roman"/>
          <w:szCs w:val="24"/>
          <w:lang w:val="en-GB"/>
        </w:rPr>
        <w:t>bearable</w:t>
      </w:r>
      <w:r w:rsidRPr="00185997">
        <w:rPr>
          <w:rFonts w:ascii="Times New Roman" w:eastAsia="Times New Roman" w:hAnsi="Times New Roman" w:cs="Times New Roman"/>
          <w:szCs w:val="24"/>
          <w:lang w:val="en-GB"/>
        </w:rPr>
        <w:t xml:space="preserve"> with respect to the </w:t>
      </w:r>
      <w:r w:rsidR="007B10BD" w:rsidRPr="00185997">
        <w:rPr>
          <w:rFonts w:ascii="Times New Roman" w:eastAsia="Times New Roman" w:hAnsi="Times New Roman" w:cs="Times New Roman"/>
          <w:szCs w:val="24"/>
          <w:lang w:val="en-GB"/>
        </w:rPr>
        <w:t>environment</w:t>
      </w:r>
      <w:r w:rsidR="007B10BD" w:rsidRPr="00185997">
        <w:rPr>
          <w:rStyle w:val="CommentReference"/>
          <w:rFonts w:ascii="Times New Roman" w:hAnsi="Times New Roman" w:cs="Times New Roman"/>
          <w:sz w:val="24"/>
          <w:szCs w:val="24"/>
        </w:rPr>
        <w:t>,</w:t>
      </w:r>
      <w:r w:rsidR="007B10BD" w:rsidRPr="00185997">
        <w:rPr>
          <w:rFonts w:ascii="Times New Roman" w:eastAsia="Times New Roman" w:hAnsi="Times New Roman" w:cs="Times New Roman"/>
          <w:szCs w:val="24"/>
          <w:lang w:val="en-GB"/>
        </w:rPr>
        <w:t xml:space="preserve"> and the economy</w:t>
      </w:r>
      <w:r w:rsidR="00401384"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it is also defined as not degrading natural resources during production (Pretty, 1995). Participatory learning is defined as </w:t>
      </w:r>
      <w:r w:rsidR="008F23E2">
        <w:rPr>
          <w:rFonts w:ascii="Times New Roman" w:eastAsia="Times New Roman" w:hAnsi="Times New Roman" w:cs="Times New Roman"/>
          <w:szCs w:val="24"/>
          <w:lang w:val="en-GB"/>
        </w:rPr>
        <w:t xml:space="preserve">a </w:t>
      </w:r>
      <w:r w:rsidRPr="00185997">
        <w:rPr>
          <w:rFonts w:ascii="Times New Roman" w:eastAsia="Times New Roman" w:hAnsi="Times New Roman" w:cs="Times New Roman"/>
          <w:szCs w:val="24"/>
          <w:lang w:val="en-GB"/>
        </w:rPr>
        <w:t>methodology and</w:t>
      </w:r>
      <w:r w:rsidR="00F313BE" w:rsidRPr="00185997">
        <w:rPr>
          <w:rFonts w:ascii="Times New Roman" w:eastAsia="Times New Roman" w:hAnsi="Times New Roman" w:cs="Times New Roman"/>
          <w:szCs w:val="24"/>
          <w:lang w:val="en-GB"/>
        </w:rPr>
        <w:t xml:space="preserve"> a</w:t>
      </w:r>
      <w:r w:rsidRPr="00185997">
        <w:rPr>
          <w:rFonts w:ascii="Times New Roman" w:eastAsia="Times New Roman" w:hAnsi="Times New Roman" w:cs="Times New Roman"/>
          <w:szCs w:val="24"/>
          <w:lang w:val="en-GB"/>
        </w:rPr>
        <w:t xml:space="preserve"> learning process that focus</w:t>
      </w:r>
      <w:r w:rsidR="009C1BEE">
        <w:rPr>
          <w:rFonts w:ascii="Times New Roman" w:eastAsia="Times New Roman" w:hAnsi="Times New Roman" w:cs="Times New Roman"/>
          <w:szCs w:val="24"/>
          <w:lang w:val="en-GB"/>
        </w:rPr>
        <w:t>es</w:t>
      </w:r>
      <w:r w:rsidRPr="00185997">
        <w:rPr>
          <w:rFonts w:ascii="Times New Roman" w:eastAsia="Times New Roman" w:hAnsi="Times New Roman" w:cs="Times New Roman"/>
          <w:szCs w:val="24"/>
          <w:lang w:val="en-GB"/>
        </w:rPr>
        <w:t xml:space="preserve"> on cumulative learning, </w:t>
      </w:r>
      <w:r w:rsidR="009C1BEE">
        <w:rPr>
          <w:rFonts w:ascii="Times New Roman" w:eastAsia="Times New Roman" w:hAnsi="Times New Roman" w:cs="Times New Roman"/>
          <w:szCs w:val="24"/>
          <w:lang w:val="en-GB"/>
        </w:rPr>
        <w:t xml:space="preserve">one </w:t>
      </w:r>
      <w:r w:rsidRPr="00185997">
        <w:rPr>
          <w:rFonts w:ascii="Times New Roman" w:eastAsia="Times New Roman" w:hAnsi="Times New Roman" w:cs="Times New Roman"/>
          <w:szCs w:val="24"/>
          <w:lang w:val="en-GB"/>
        </w:rPr>
        <w:t>that involve</w:t>
      </w:r>
      <w:r w:rsidR="009C1BEE">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all participants. </w:t>
      </w:r>
    </w:p>
    <w:p w14:paraId="13F9CAA0" w14:textId="28B068F3" w:rsidR="00D15CDC" w:rsidRDefault="004726E3" w:rsidP="00157DAE">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Agricultural </w:t>
      </w:r>
      <w:r w:rsidR="00730D5A" w:rsidRPr="00185997">
        <w:rPr>
          <w:rFonts w:ascii="Times New Roman" w:eastAsia="Times New Roman" w:hAnsi="Times New Roman" w:cs="Times New Roman"/>
          <w:szCs w:val="24"/>
          <w:lang w:val="en-GB"/>
        </w:rPr>
        <w:t>expert</w:t>
      </w:r>
      <w:r w:rsidR="00986ECF" w:rsidRPr="00185997">
        <w:rPr>
          <w:rFonts w:ascii="Times New Roman" w:eastAsia="Times New Roman" w:hAnsi="Times New Roman" w:cs="Times New Roman"/>
          <w:szCs w:val="24"/>
          <w:lang w:val="en-GB"/>
        </w:rPr>
        <w:t>s</w:t>
      </w:r>
      <w:r w:rsidR="00730D5A" w:rsidRPr="00185997">
        <w:rPr>
          <w:rFonts w:ascii="Times New Roman" w:eastAsia="Times New Roman" w:hAnsi="Times New Roman" w:cs="Times New Roman"/>
          <w:szCs w:val="24"/>
          <w:lang w:val="en-GB"/>
        </w:rPr>
        <w:t xml:space="preserve"> during</w:t>
      </w:r>
      <w:r w:rsidRPr="00185997">
        <w:rPr>
          <w:rFonts w:ascii="Times New Roman" w:eastAsia="Times New Roman" w:hAnsi="Times New Roman" w:cs="Times New Roman"/>
          <w:szCs w:val="24"/>
          <w:lang w:val="en-GB"/>
        </w:rPr>
        <w:t xml:space="preserve"> the past </w:t>
      </w:r>
      <w:r w:rsidR="007B10BD" w:rsidRPr="00185997">
        <w:rPr>
          <w:rFonts w:ascii="Times New Roman" w:eastAsia="Times New Roman" w:hAnsi="Times New Roman" w:cs="Times New Roman"/>
          <w:szCs w:val="24"/>
          <w:lang w:val="en-GB"/>
        </w:rPr>
        <w:t>half</w:t>
      </w:r>
      <w:r w:rsidRPr="00185997">
        <w:rPr>
          <w:rFonts w:ascii="Times New Roman" w:eastAsia="Times New Roman" w:hAnsi="Times New Roman" w:cs="Times New Roman"/>
          <w:szCs w:val="24"/>
          <w:lang w:val="en-GB"/>
        </w:rPr>
        <w:t xml:space="preserve"> of a century </w:t>
      </w:r>
      <w:r w:rsidR="00986ECF" w:rsidRPr="00185997">
        <w:rPr>
          <w:rFonts w:ascii="Times New Roman" w:eastAsia="Times New Roman" w:hAnsi="Times New Roman" w:cs="Times New Roman"/>
          <w:szCs w:val="24"/>
          <w:lang w:val="en-GB"/>
        </w:rPr>
        <w:t>have</w:t>
      </w:r>
      <w:r w:rsidRPr="00185997">
        <w:rPr>
          <w:rFonts w:ascii="Times New Roman" w:eastAsia="Times New Roman" w:hAnsi="Times New Roman" w:cs="Times New Roman"/>
          <w:szCs w:val="24"/>
          <w:lang w:val="en-GB"/>
        </w:rPr>
        <w:t xml:space="preserve"> </w:t>
      </w:r>
      <w:r w:rsidR="00AE6BCE" w:rsidRPr="00185997">
        <w:rPr>
          <w:rFonts w:ascii="Times New Roman" w:eastAsia="Times New Roman" w:hAnsi="Times New Roman" w:cs="Times New Roman"/>
          <w:szCs w:val="24"/>
          <w:lang w:val="en-GB"/>
        </w:rPr>
        <w:t>concentrate</w:t>
      </w:r>
      <w:r w:rsidR="0099638F">
        <w:rPr>
          <w:rFonts w:ascii="Times New Roman" w:eastAsia="Times New Roman" w:hAnsi="Times New Roman" w:cs="Times New Roman"/>
          <w:szCs w:val="24"/>
          <w:lang w:val="en-GB"/>
        </w:rPr>
        <w:t>d</w:t>
      </w:r>
      <w:r w:rsidR="00730D5A" w:rsidRPr="00185997">
        <w:rPr>
          <w:rFonts w:ascii="Times New Roman" w:eastAsia="Times New Roman" w:hAnsi="Times New Roman" w:cs="Times New Roman"/>
          <w:szCs w:val="24"/>
          <w:lang w:val="en-GB"/>
        </w:rPr>
        <w:t xml:space="preserve"> thei</w:t>
      </w:r>
      <w:r w:rsidR="009A785D" w:rsidRPr="00185997">
        <w:rPr>
          <w:rFonts w:ascii="Times New Roman" w:eastAsia="Times New Roman" w:hAnsi="Times New Roman" w:cs="Times New Roman"/>
          <w:szCs w:val="24"/>
          <w:lang w:val="en-GB"/>
        </w:rPr>
        <w:t>r</w:t>
      </w:r>
      <w:r w:rsidRPr="00185997">
        <w:rPr>
          <w:rFonts w:ascii="Times New Roman" w:eastAsia="Times New Roman" w:hAnsi="Times New Roman" w:cs="Times New Roman"/>
          <w:szCs w:val="24"/>
          <w:lang w:val="en-GB"/>
        </w:rPr>
        <w:t xml:space="preserve"> </w:t>
      </w:r>
      <w:r w:rsidR="008F064B">
        <w:rPr>
          <w:rFonts w:ascii="Times New Roman" w:eastAsia="Times New Roman" w:hAnsi="Times New Roman" w:cs="Times New Roman"/>
          <w:szCs w:val="24"/>
          <w:lang w:val="en-GB"/>
        </w:rPr>
        <w:t xml:space="preserve">methods </w:t>
      </w:r>
      <w:r w:rsidR="00444806">
        <w:rPr>
          <w:rFonts w:ascii="Times New Roman" w:eastAsia="Times New Roman" w:hAnsi="Times New Roman" w:cs="Times New Roman"/>
          <w:szCs w:val="24"/>
          <w:lang w:val="en-GB"/>
        </w:rPr>
        <w:t xml:space="preserve">and </w:t>
      </w:r>
      <w:r w:rsidRPr="00185997">
        <w:rPr>
          <w:rFonts w:ascii="Times New Roman" w:eastAsia="Times New Roman" w:hAnsi="Times New Roman" w:cs="Times New Roman"/>
          <w:szCs w:val="24"/>
          <w:lang w:val="en-GB"/>
        </w:rPr>
        <w:t>practices</w:t>
      </w:r>
      <w:r w:rsidR="008F07B7"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as a mean to increase food </w:t>
      </w:r>
      <w:bookmarkStart w:id="18" w:name="_Hlk61618564"/>
      <w:r w:rsidRPr="00185997">
        <w:rPr>
          <w:rFonts w:ascii="Times New Roman" w:eastAsia="Times New Roman" w:hAnsi="Times New Roman" w:cs="Times New Roman"/>
          <w:szCs w:val="24"/>
          <w:lang w:val="en-GB"/>
        </w:rPr>
        <w:t xml:space="preserve">production </w:t>
      </w:r>
      <w:bookmarkStart w:id="19" w:name="_Hlk61616471"/>
      <w:r w:rsidRPr="00185997">
        <w:rPr>
          <w:rFonts w:ascii="Times New Roman" w:eastAsia="Times New Roman" w:hAnsi="Times New Roman" w:cs="Times New Roman"/>
          <w:szCs w:val="24"/>
          <w:lang w:val="en-GB"/>
        </w:rPr>
        <w:t>(Pretty, 1995</w:t>
      </w:r>
      <w:bookmarkEnd w:id="18"/>
      <w:r w:rsidRPr="00185997">
        <w:rPr>
          <w:rFonts w:ascii="Times New Roman" w:eastAsia="Times New Roman" w:hAnsi="Times New Roman" w:cs="Times New Roman"/>
          <w:szCs w:val="24"/>
          <w:lang w:val="en-GB"/>
        </w:rPr>
        <w:t>)</w:t>
      </w:r>
      <w:bookmarkEnd w:id="19"/>
      <w:r w:rsidRPr="00185997">
        <w:rPr>
          <w:rFonts w:ascii="Times New Roman" w:eastAsia="Times New Roman" w:hAnsi="Times New Roman" w:cs="Times New Roman"/>
          <w:szCs w:val="24"/>
          <w:lang w:val="en-GB"/>
        </w:rPr>
        <w:t xml:space="preserve">. As a result, natural resources have </w:t>
      </w:r>
      <w:r w:rsidR="00145A1C" w:rsidRPr="00185997">
        <w:rPr>
          <w:rFonts w:ascii="Times New Roman" w:eastAsia="Times New Roman" w:hAnsi="Times New Roman" w:cs="Times New Roman"/>
          <w:szCs w:val="24"/>
          <w:lang w:val="en-GB"/>
        </w:rPr>
        <w:t>been</w:t>
      </w:r>
      <w:r w:rsidRPr="00185997">
        <w:rPr>
          <w:rFonts w:ascii="Times New Roman" w:eastAsia="Times New Roman" w:hAnsi="Times New Roman" w:cs="Times New Roman"/>
          <w:szCs w:val="24"/>
          <w:lang w:val="en-GB"/>
        </w:rPr>
        <w:t xml:space="preserve"> depleted, are substituted, resulting in pesticide </w:t>
      </w:r>
      <w:r w:rsidR="007B10BD" w:rsidRPr="00185997">
        <w:rPr>
          <w:rFonts w:ascii="Times New Roman" w:eastAsia="Times New Roman" w:hAnsi="Times New Roman" w:cs="Times New Roman"/>
          <w:szCs w:val="24"/>
          <w:lang w:val="en-GB"/>
        </w:rPr>
        <w:t>consumption</w:t>
      </w:r>
      <w:r w:rsidRPr="00185997">
        <w:rPr>
          <w:rFonts w:ascii="Times New Roman" w:eastAsia="Times New Roman" w:hAnsi="Times New Roman" w:cs="Times New Roman"/>
          <w:szCs w:val="24"/>
          <w:lang w:val="en-GB"/>
        </w:rPr>
        <w:t xml:space="preserve"> globally, environmental pollution</w:t>
      </w:r>
      <w:r w:rsidR="00157DAE"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and climate change. Challenge</w:t>
      </w:r>
      <w:r w:rsidR="00157DAE"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as such pose difficulties to sustainable agriculture (Pretty, 1995). </w:t>
      </w:r>
    </w:p>
    <w:p w14:paraId="5EC6214B" w14:textId="51ACC59E" w:rsidR="00157DAE" w:rsidRPr="00185997" w:rsidRDefault="004726E3" w:rsidP="00157DAE">
      <w:pPr>
        <w:shd w:val="clear" w:color="auto" w:fill="FFFFFF"/>
        <w:spacing w:before="240" w:after="0" w:line="480" w:lineRule="auto"/>
        <w:ind w:firstLine="720"/>
        <w:contextualSpacing/>
        <w:rPr>
          <w:rFonts w:ascii="Times New Roman" w:eastAsia="Times New Roman" w:hAnsi="Times New Roman" w:cs="Times New Roman"/>
          <w:b/>
          <w:bCs/>
          <w:szCs w:val="24"/>
          <w:lang w:val="en-GB"/>
        </w:rPr>
      </w:pPr>
      <w:r w:rsidRPr="00185997">
        <w:rPr>
          <w:rFonts w:ascii="Times New Roman" w:eastAsia="Times New Roman" w:hAnsi="Times New Roman" w:cs="Times New Roman"/>
          <w:szCs w:val="24"/>
          <w:lang w:val="en-GB"/>
        </w:rPr>
        <w:t>Technologies and practices were only adopted by a small percentage of farmers, although sustainable agriculture was in effect throughout the world (Pretty, 1995</w:t>
      </w:r>
      <w:r w:rsidR="00157DAE" w:rsidRPr="00185997">
        <w:rPr>
          <w:rFonts w:ascii="Times New Roman" w:eastAsia="Times New Roman" w:hAnsi="Times New Roman" w:cs="Times New Roman"/>
          <w:szCs w:val="24"/>
          <w:lang w:val="en-GB"/>
        </w:rPr>
        <w:t>). For</w:t>
      </w:r>
      <w:r w:rsidRPr="00185997">
        <w:rPr>
          <w:rFonts w:ascii="Times New Roman" w:eastAsia="Times New Roman" w:hAnsi="Times New Roman" w:cs="Times New Roman"/>
          <w:szCs w:val="24"/>
          <w:lang w:val="en-GB"/>
        </w:rPr>
        <w:t xml:space="preserve"> sustainable agriculture to be effective, it requires agricultural professionals and stakeholder to acknowledge that they need to learn from farmers and not just providing practices and new technologies (Pretty, 1995). </w:t>
      </w:r>
    </w:p>
    <w:p w14:paraId="2993D892" w14:textId="0F5E01D8" w:rsidR="004726E3" w:rsidRPr="00185997" w:rsidRDefault="007B10BD" w:rsidP="00D21597">
      <w:pPr>
        <w:shd w:val="clear" w:color="auto" w:fill="FFFFFF"/>
        <w:spacing w:before="240" w:after="0" w:line="480" w:lineRule="auto"/>
        <w:ind w:firstLine="720"/>
        <w:contextualSpacing/>
        <w:rPr>
          <w:rFonts w:ascii="Times New Roman" w:eastAsia="Times New Roman" w:hAnsi="Times New Roman" w:cs="Times New Roman"/>
          <w:b/>
          <w:bCs/>
          <w:szCs w:val="24"/>
          <w:lang w:val="en-GB"/>
        </w:rPr>
      </w:pPr>
      <w:r w:rsidRPr="00185997">
        <w:rPr>
          <w:rFonts w:ascii="Times New Roman" w:eastAsia="Times New Roman" w:hAnsi="Times New Roman" w:cs="Times New Roman"/>
          <w:szCs w:val="24"/>
          <w:lang w:val="en-GB"/>
        </w:rPr>
        <w:t>Community groups</w:t>
      </w:r>
      <w:r w:rsidR="004726E3" w:rsidRPr="00185997">
        <w:rPr>
          <w:rFonts w:ascii="Times New Roman" w:eastAsia="Times New Roman" w:hAnsi="Times New Roman" w:cs="Times New Roman"/>
          <w:szCs w:val="24"/>
          <w:lang w:val="en-GB"/>
        </w:rPr>
        <w:t xml:space="preserve"> over the years, are </w:t>
      </w:r>
      <w:r w:rsidR="009C1BEE">
        <w:rPr>
          <w:rFonts w:ascii="Times New Roman" w:eastAsia="Times New Roman" w:hAnsi="Times New Roman" w:cs="Times New Roman"/>
          <w:szCs w:val="24"/>
          <w:lang w:val="en-GB"/>
        </w:rPr>
        <w:t>building expertise,</w:t>
      </w:r>
      <w:r w:rsidR="004726E3" w:rsidRPr="00185997">
        <w:rPr>
          <w:rFonts w:ascii="Times New Roman" w:eastAsia="Times New Roman" w:hAnsi="Times New Roman" w:cs="Times New Roman"/>
          <w:szCs w:val="24"/>
          <w:lang w:val="en-GB"/>
        </w:rPr>
        <w:t xml:space="preserve"> from managing ecosystems to integrated pest management practices, and the </w:t>
      </w:r>
      <w:r w:rsidR="00F6726E" w:rsidRPr="00185997">
        <w:rPr>
          <w:rFonts w:ascii="Times New Roman" w:eastAsia="Times New Roman" w:hAnsi="Times New Roman" w:cs="Times New Roman"/>
          <w:szCs w:val="24"/>
          <w:lang w:val="en-GB"/>
        </w:rPr>
        <w:t>management</w:t>
      </w:r>
      <w:r w:rsidR="004726E3" w:rsidRPr="00185997">
        <w:rPr>
          <w:rFonts w:ascii="Times New Roman" w:eastAsia="Times New Roman" w:hAnsi="Times New Roman" w:cs="Times New Roman"/>
          <w:szCs w:val="24"/>
          <w:lang w:val="en-GB"/>
        </w:rPr>
        <w:t xml:space="preserve"> of watersheds. These were achieved through participatory learning methodologies (Pretty, 1995). Work </w:t>
      </w:r>
      <w:r w:rsidR="00F478EF">
        <w:rPr>
          <w:rFonts w:ascii="Times New Roman" w:eastAsia="Times New Roman" w:hAnsi="Times New Roman" w:cs="Times New Roman"/>
          <w:szCs w:val="24"/>
          <w:lang w:val="en-GB"/>
        </w:rPr>
        <w:t xml:space="preserve">that </w:t>
      </w:r>
      <w:r w:rsidR="00496F40">
        <w:rPr>
          <w:rFonts w:ascii="Times New Roman" w:eastAsia="Times New Roman" w:hAnsi="Times New Roman" w:cs="Times New Roman"/>
          <w:szCs w:val="24"/>
          <w:lang w:val="en-GB"/>
        </w:rPr>
        <w:t>was</w:t>
      </w:r>
      <w:r w:rsidR="002823F4">
        <w:rPr>
          <w:rFonts w:ascii="Times New Roman" w:eastAsia="Times New Roman" w:hAnsi="Times New Roman" w:cs="Times New Roman"/>
          <w:szCs w:val="24"/>
          <w:lang w:val="en-GB"/>
        </w:rPr>
        <w:t xml:space="preserve"> </w:t>
      </w:r>
      <w:r w:rsidR="004726E3" w:rsidRPr="00185997">
        <w:rPr>
          <w:rFonts w:ascii="Times New Roman" w:eastAsia="Times New Roman" w:hAnsi="Times New Roman" w:cs="Times New Roman"/>
          <w:szCs w:val="24"/>
          <w:lang w:val="en-GB"/>
        </w:rPr>
        <w:t>done in rural communities in Guatemala and Honduras using the methods of sustainable agriculture and participatory learning, showed results</w:t>
      </w:r>
      <w:r w:rsidR="0003606F" w:rsidRPr="00185997">
        <w:rPr>
          <w:rFonts w:ascii="Times New Roman" w:eastAsia="Times New Roman" w:hAnsi="Times New Roman" w:cs="Times New Roman"/>
          <w:szCs w:val="24"/>
          <w:lang w:val="en-GB"/>
        </w:rPr>
        <w:t>,</w:t>
      </w:r>
      <w:r w:rsidR="004726E3" w:rsidRPr="00185997">
        <w:rPr>
          <w:rFonts w:ascii="Times New Roman" w:eastAsia="Times New Roman" w:hAnsi="Times New Roman" w:cs="Times New Roman"/>
          <w:szCs w:val="24"/>
          <w:lang w:val="en-GB"/>
        </w:rPr>
        <w:t xml:space="preserve"> that these communities were socially and economically </w:t>
      </w:r>
      <w:bookmarkStart w:id="20" w:name="_Hlk61697057"/>
      <w:r w:rsidR="004726E3" w:rsidRPr="00185997">
        <w:rPr>
          <w:rFonts w:ascii="Times New Roman" w:eastAsia="Times New Roman" w:hAnsi="Times New Roman" w:cs="Times New Roman"/>
          <w:szCs w:val="24"/>
          <w:lang w:val="en-GB"/>
        </w:rPr>
        <w:t xml:space="preserve">better (Pretty, 1995). </w:t>
      </w:r>
      <w:bookmarkEnd w:id="20"/>
      <w:r w:rsidR="004726E3" w:rsidRPr="00185997">
        <w:rPr>
          <w:rFonts w:ascii="Times New Roman" w:eastAsia="Times New Roman" w:hAnsi="Times New Roman" w:cs="Times New Roman"/>
          <w:szCs w:val="24"/>
          <w:lang w:val="en-GB"/>
        </w:rPr>
        <w:t xml:space="preserve">Although these communities had benefited socially and economically, </w:t>
      </w:r>
      <w:r w:rsidR="00C469DF" w:rsidRPr="00185997">
        <w:rPr>
          <w:rFonts w:ascii="Times New Roman" w:eastAsia="Times New Roman" w:hAnsi="Times New Roman" w:cs="Times New Roman"/>
          <w:szCs w:val="24"/>
          <w:lang w:val="en-GB"/>
        </w:rPr>
        <w:lastRenderedPageBreak/>
        <w:t>technologies</w:t>
      </w:r>
      <w:r w:rsidR="004726E3" w:rsidRPr="00185997">
        <w:rPr>
          <w:rFonts w:ascii="Times New Roman" w:eastAsia="Times New Roman" w:hAnsi="Times New Roman" w:cs="Times New Roman"/>
          <w:szCs w:val="24"/>
          <w:lang w:val="en-GB"/>
        </w:rPr>
        <w:t xml:space="preserve"> recommended to be used </w:t>
      </w:r>
      <w:r w:rsidR="00A20543">
        <w:rPr>
          <w:rFonts w:ascii="Times New Roman" w:eastAsia="Times New Roman" w:hAnsi="Times New Roman" w:cs="Times New Roman"/>
          <w:szCs w:val="24"/>
          <w:lang w:val="en-GB"/>
        </w:rPr>
        <w:t>was</w:t>
      </w:r>
      <w:r w:rsidR="00055125">
        <w:rPr>
          <w:rFonts w:ascii="Times New Roman" w:eastAsia="Times New Roman" w:hAnsi="Times New Roman" w:cs="Times New Roman"/>
          <w:szCs w:val="24"/>
          <w:lang w:val="en-GB"/>
        </w:rPr>
        <w:t xml:space="preserve"> all</w:t>
      </w:r>
      <w:r w:rsidR="00A20543">
        <w:rPr>
          <w:rFonts w:ascii="Times New Roman" w:eastAsia="Times New Roman" w:hAnsi="Times New Roman" w:cs="Times New Roman"/>
          <w:szCs w:val="24"/>
          <w:lang w:val="en-GB"/>
        </w:rPr>
        <w:t xml:space="preserve"> replaced</w:t>
      </w:r>
      <w:r w:rsidR="00165390">
        <w:rPr>
          <w:rFonts w:ascii="Times New Roman" w:eastAsia="Times New Roman" w:hAnsi="Times New Roman" w:cs="Times New Roman"/>
          <w:szCs w:val="24"/>
          <w:lang w:val="en-GB"/>
        </w:rPr>
        <w:t xml:space="preserve"> with </w:t>
      </w:r>
      <w:r w:rsidR="00A20543">
        <w:rPr>
          <w:rFonts w:ascii="Times New Roman" w:eastAsia="Times New Roman" w:hAnsi="Times New Roman" w:cs="Times New Roman"/>
          <w:szCs w:val="24"/>
          <w:lang w:val="en-GB"/>
        </w:rPr>
        <w:t>methodologies</w:t>
      </w:r>
      <w:r w:rsidR="004726E3" w:rsidRPr="00185997">
        <w:rPr>
          <w:rFonts w:ascii="Times New Roman" w:eastAsia="Times New Roman" w:hAnsi="Times New Roman" w:cs="Times New Roman"/>
          <w:szCs w:val="24"/>
          <w:lang w:val="en-GB"/>
        </w:rPr>
        <w:t xml:space="preserve"> to prevent environmental </w:t>
      </w:r>
      <w:bookmarkStart w:id="21" w:name="_Hlk61699360"/>
      <w:r w:rsidR="00CA4077" w:rsidRPr="00185997">
        <w:rPr>
          <w:rFonts w:ascii="Times New Roman" w:eastAsia="Times New Roman" w:hAnsi="Times New Roman" w:cs="Times New Roman"/>
          <w:szCs w:val="24"/>
          <w:lang w:val="en-GB"/>
        </w:rPr>
        <w:t>damage (</w:t>
      </w:r>
      <w:r w:rsidR="004726E3" w:rsidRPr="00185997">
        <w:rPr>
          <w:rFonts w:ascii="Times New Roman" w:eastAsia="Times New Roman" w:hAnsi="Times New Roman" w:cs="Times New Roman"/>
          <w:szCs w:val="24"/>
          <w:lang w:val="en-GB"/>
        </w:rPr>
        <w:t xml:space="preserve">Pretty, 1995). </w:t>
      </w:r>
      <w:bookmarkEnd w:id="21"/>
      <w:r w:rsidR="004726E3" w:rsidRPr="00185997">
        <w:rPr>
          <w:rFonts w:ascii="Times New Roman" w:eastAsia="Times New Roman" w:hAnsi="Times New Roman" w:cs="Times New Roman"/>
          <w:szCs w:val="24"/>
          <w:lang w:val="en-GB"/>
        </w:rPr>
        <w:t>Participatory learning was the strategy that drives the philosophy and practices in Thailand integrated pest management (IPM) project that gets traditional farmers to adopt to new IMP technology (Elsey &amp; Sirichoti, 2002</w:t>
      </w:r>
      <w:r w:rsidR="00D21597" w:rsidRPr="00185997">
        <w:rPr>
          <w:rFonts w:ascii="Times New Roman" w:eastAsia="Times New Roman" w:hAnsi="Times New Roman" w:cs="Times New Roman"/>
          <w:szCs w:val="24"/>
          <w:lang w:val="en-GB"/>
        </w:rPr>
        <w:t>). Any</w:t>
      </w:r>
      <w:r w:rsidR="004726E3" w:rsidRPr="00185997">
        <w:rPr>
          <w:rFonts w:ascii="Times New Roman" w:eastAsia="Times New Roman" w:hAnsi="Times New Roman" w:cs="Times New Roman"/>
          <w:szCs w:val="24"/>
          <w:lang w:val="en-GB"/>
        </w:rPr>
        <w:t xml:space="preserve"> system of learning require participation as an essential component of learning to facilitate and foster the process. More than 130 countries around the world are now practicing participatory learning in rural communities (Pretty, 1995). </w:t>
      </w:r>
    </w:p>
    <w:p w14:paraId="0F3FF295" w14:textId="5E18CF94" w:rsidR="004726E3" w:rsidRPr="00185997" w:rsidRDefault="004726E3" w:rsidP="00D21597">
      <w:pPr>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Dairy farmers in east Africa implemented a voluntarily farmers training project with an aim to share technologies and knowledge with livestock farmers. The assumptions were that information can be disseminated </w:t>
      </w:r>
      <w:r w:rsidR="00106672">
        <w:rPr>
          <w:rFonts w:ascii="Times New Roman" w:eastAsia="Times New Roman" w:hAnsi="Times New Roman" w:cs="Times New Roman"/>
          <w:szCs w:val="24"/>
          <w:lang w:val="en-GB"/>
        </w:rPr>
        <w:t xml:space="preserve">more </w:t>
      </w:r>
      <w:r w:rsidRPr="00185997">
        <w:rPr>
          <w:rFonts w:ascii="Times New Roman" w:eastAsia="Times New Roman" w:hAnsi="Times New Roman" w:cs="Times New Roman"/>
          <w:szCs w:val="24"/>
          <w:lang w:val="en-GB"/>
        </w:rPr>
        <w:t>effectively among farmers that share the same visions and willing</w:t>
      </w:r>
      <w:r w:rsidR="009C1BEE">
        <w:rPr>
          <w:rFonts w:ascii="Times New Roman" w:eastAsia="Times New Roman" w:hAnsi="Times New Roman" w:cs="Times New Roman"/>
          <w:szCs w:val="24"/>
          <w:lang w:val="en-GB"/>
        </w:rPr>
        <w:t>ness</w:t>
      </w:r>
      <w:r w:rsidRPr="00185997">
        <w:rPr>
          <w:rFonts w:ascii="Times New Roman" w:eastAsia="Times New Roman" w:hAnsi="Times New Roman" w:cs="Times New Roman"/>
          <w:szCs w:val="24"/>
          <w:lang w:val="en-GB"/>
        </w:rPr>
        <w:t xml:space="preserve"> to participate (Kiptot &amp; Franzel</w:t>
      </w:r>
      <w:r w:rsidR="00504E0C"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2015</w:t>
      </w:r>
      <w:r w:rsidR="00D21597" w:rsidRPr="00185997">
        <w:rPr>
          <w:rFonts w:ascii="Times New Roman" w:eastAsia="Times New Roman" w:hAnsi="Times New Roman" w:cs="Times New Roman"/>
          <w:szCs w:val="24"/>
          <w:lang w:val="en-GB"/>
        </w:rPr>
        <w:t>). Extension</w:t>
      </w:r>
      <w:r w:rsidR="0009393D">
        <w:rPr>
          <w:rFonts w:ascii="Times New Roman" w:eastAsia="Times New Roman" w:hAnsi="Times New Roman" w:cs="Times New Roman"/>
          <w:szCs w:val="24"/>
          <w:lang w:val="en-GB"/>
        </w:rPr>
        <w:t xml:space="preserve"> </w:t>
      </w:r>
      <w:r w:rsidR="003C7E67">
        <w:rPr>
          <w:rFonts w:ascii="Times New Roman" w:eastAsia="Times New Roman" w:hAnsi="Times New Roman" w:cs="Times New Roman"/>
          <w:szCs w:val="24"/>
          <w:lang w:val="en-GB"/>
        </w:rPr>
        <w:t xml:space="preserve">learning </w:t>
      </w:r>
      <w:r w:rsidR="003C7E67" w:rsidRPr="00185997">
        <w:rPr>
          <w:rFonts w:ascii="Times New Roman" w:eastAsia="Times New Roman" w:hAnsi="Times New Roman" w:cs="Times New Roman"/>
          <w:szCs w:val="24"/>
          <w:lang w:val="en-GB"/>
        </w:rPr>
        <w:t>approaches</w:t>
      </w:r>
      <w:r w:rsidRPr="00185997">
        <w:rPr>
          <w:rFonts w:ascii="Times New Roman" w:eastAsia="Times New Roman" w:hAnsi="Times New Roman" w:cs="Times New Roman"/>
          <w:szCs w:val="24"/>
          <w:lang w:val="en-GB"/>
        </w:rPr>
        <w:t xml:space="preserve"> that entail </w:t>
      </w:r>
      <w:r w:rsidR="000A388D" w:rsidRPr="00185997">
        <w:rPr>
          <w:rFonts w:ascii="Times New Roman" w:eastAsia="Times New Roman" w:hAnsi="Times New Roman" w:cs="Times New Roman"/>
          <w:szCs w:val="24"/>
          <w:lang w:val="en-GB"/>
        </w:rPr>
        <w:t>communities-based</w:t>
      </w:r>
      <w:r w:rsidRPr="00185997">
        <w:rPr>
          <w:rFonts w:ascii="Times New Roman" w:eastAsia="Times New Roman" w:hAnsi="Times New Roman" w:cs="Times New Roman"/>
          <w:szCs w:val="24"/>
          <w:lang w:val="en-GB"/>
        </w:rPr>
        <w:t xml:space="preserve"> farmers to farmer</w:t>
      </w:r>
      <w:r w:rsidR="00372DBF"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participation</w:t>
      </w:r>
      <w:r w:rsidR="00CF7ACD">
        <w:rPr>
          <w:rFonts w:ascii="Times New Roman" w:eastAsia="Times New Roman" w:hAnsi="Times New Roman" w:cs="Times New Roman"/>
          <w:szCs w:val="24"/>
          <w:lang w:val="en-GB"/>
        </w:rPr>
        <w:t xml:space="preserve">, has </w:t>
      </w:r>
      <w:r w:rsidRPr="00185997">
        <w:rPr>
          <w:rFonts w:ascii="Times New Roman" w:eastAsia="Times New Roman" w:hAnsi="Times New Roman" w:cs="Times New Roman"/>
          <w:szCs w:val="24"/>
          <w:lang w:val="en-GB"/>
        </w:rPr>
        <w:t>provided beneficial result. This result has proven that farmer</w:t>
      </w:r>
      <w:r w:rsidR="00D21597"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can be helped in a short</w:t>
      </w:r>
      <w:r w:rsidR="00D21597" w:rsidRPr="00185997">
        <w:rPr>
          <w:rFonts w:ascii="Times New Roman" w:eastAsia="Times New Roman" w:hAnsi="Times New Roman" w:cs="Times New Roman"/>
          <w:szCs w:val="24"/>
          <w:lang w:val="en-GB"/>
        </w:rPr>
        <w:t>er</w:t>
      </w:r>
      <w:r w:rsidRPr="00185997">
        <w:rPr>
          <w:rFonts w:ascii="Times New Roman" w:eastAsia="Times New Roman" w:hAnsi="Times New Roman" w:cs="Times New Roman"/>
          <w:szCs w:val="24"/>
          <w:lang w:val="en-GB"/>
        </w:rPr>
        <w:t xml:space="preserve"> </w:t>
      </w:r>
      <w:r w:rsidR="00D21597" w:rsidRPr="00185997">
        <w:rPr>
          <w:rFonts w:ascii="Times New Roman" w:eastAsia="Times New Roman" w:hAnsi="Times New Roman" w:cs="Times New Roman"/>
          <w:szCs w:val="24"/>
          <w:lang w:val="en-GB"/>
        </w:rPr>
        <w:t>period</w:t>
      </w:r>
      <w:r w:rsidRPr="00185997">
        <w:rPr>
          <w:rFonts w:ascii="Times New Roman" w:eastAsia="Times New Roman" w:hAnsi="Times New Roman" w:cs="Times New Roman"/>
          <w:szCs w:val="24"/>
          <w:lang w:val="en-GB"/>
        </w:rPr>
        <w:t xml:space="preserve"> with such </w:t>
      </w:r>
      <w:r w:rsidR="005C2BD6" w:rsidRPr="00185997">
        <w:rPr>
          <w:rFonts w:ascii="Times New Roman" w:eastAsia="Times New Roman" w:hAnsi="Times New Roman" w:cs="Times New Roman"/>
          <w:szCs w:val="24"/>
          <w:lang w:val="en-GB"/>
        </w:rPr>
        <w:t>methods</w:t>
      </w:r>
      <w:r w:rsidR="00361FE5">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Kiptot &amp; Franzel, 2015).</w:t>
      </w:r>
    </w:p>
    <w:p w14:paraId="16F281D1" w14:textId="46418CC2" w:rsidR="001F7B94" w:rsidRPr="00CD6D16" w:rsidRDefault="004726E3" w:rsidP="009D297B">
      <w:pPr>
        <w:spacing w:before="240" w:after="0" w:line="480" w:lineRule="auto"/>
        <w:ind w:firstLine="720"/>
        <w:rPr>
          <w:rFonts w:ascii="Times New Roman" w:eastAsia="Times New Roman" w:hAnsi="Times New Roman" w:cs="Times New Roman"/>
          <w:szCs w:val="24"/>
          <w:lang w:val="en-GB"/>
        </w:rPr>
        <w:sectPr w:rsidR="001F7B94" w:rsidRPr="00CD6D16" w:rsidSect="00BF35F1">
          <w:pgSz w:w="12240" w:h="15840" w:code="1"/>
          <w:pgMar w:top="1440" w:right="1440" w:bottom="1440" w:left="1440" w:header="709" w:footer="709" w:gutter="0"/>
          <w:cols w:space="708"/>
          <w:docGrid w:linePitch="360"/>
        </w:sectPr>
      </w:pPr>
      <w:r w:rsidRPr="00185997">
        <w:rPr>
          <w:rFonts w:ascii="Times New Roman" w:eastAsia="Times New Roman" w:hAnsi="Times New Roman" w:cs="Times New Roman"/>
          <w:szCs w:val="24"/>
          <w:lang w:val="en-GB"/>
        </w:rPr>
        <w:t>Farmers in T</w:t>
      </w:r>
      <w:r w:rsidR="00B64154" w:rsidRPr="00185997">
        <w:rPr>
          <w:rFonts w:ascii="Times New Roman" w:eastAsia="Times New Roman" w:hAnsi="Times New Roman" w:cs="Times New Roman"/>
          <w:szCs w:val="24"/>
          <w:lang w:val="en-GB"/>
        </w:rPr>
        <w:t>atamagouche</w:t>
      </w:r>
      <w:r w:rsidR="009C1BEE">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Nova Scotia, Canada</w:t>
      </w:r>
      <w:r w:rsidR="00400617">
        <w:rPr>
          <w:rFonts w:ascii="Times New Roman" w:eastAsia="Times New Roman" w:hAnsi="Times New Roman" w:cs="Times New Roman"/>
          <w:szCs w:val="24"/>
          <w:lang w:val="en-GB"/>
        </w:rPr>
        <w:t>;</w:t>
      </w:r>
      <w:r w:rsidR="00366843">
        <w:rPr>
          <w:rFonts w:ascii="Times New Roman" w:eastAsia="Times New Roman" w:hAnsi="Times New Roman" w:cs="Times New Roman"/>
          <w:szCs w:val="24"/>
          <w:lang w:val="en-GB"/>
        </w:rPr>
        <w:t xml:space="preserve"> </w:t>
      </w:r>
      <w:r w:rsidR="0067680A">
        <w:rPr>
          <w:rFonts w:ascii="Times New Roman" w:eastAsia="Times New Roman" w:hAnsi="Times New Roman" w:cs="Times New Roman"/>
          <w:szCs w:val="24"/>
          <w:lang w:val="en-GB"/>
        </w:rPr>
        <w:t xml:space="preserve">had </w:t>
      </w:r>
      <w:r w:rsidR="0067680A" w:rsidRPr="00185997">
        <w:rPr>
          <w:rFonts w:ascii="Times New Roman" w:eastAsia="Times New Roman" w:hAnsi="Times New Roman" w:cs="Times New Roman"/>
          <w:szCs w:val="24"/>
          <w:lang w:val="en-GB"/>
        </w:rPr>
        <w:t>combined</w:t>
      </w:r>
      <w:r w:rsidRPr="00185997">
        <w:rPr>
          <w:rFonts w:ascii="Times New Roman" w:eastAsia="Times New Roman" w:hAnsi="Times New Roman" w:cs="Times New Roman"/>
          <w:szCs w:val="24"/>
          <w:lang w:val="en-GB"/>
        </w:rPr>
        <w:t xml:space="preserve"> the facilitating</w:t>
      </w:r>
      <w:r w:rsidR="00905DF3">
        <w:rPr>
          <w:rFonts w:ascii="Times New Roman" w:eastAsia="Times New Roman" w:hAnsi="Times New Roman" w:cs="Times New Roman"/>
          <w:szCs w:val="24"/>
          <w:lang w:val="en-GB"/>
        </w:rPr>
        <w:t xml:space="preserve"> </w:t>
      </w:r>
      <w:r w:rsidR="007467BD">
        <w:rPr>
          <w:rFonts w:ascii="Times New Roman" w:eastAsia="Times New Roman" w:hAnsi="Times New Roman" w:cs="Times New Roman"/>
          <w:szCs w:val="24"/>
          <w:lang w:val="en-GB"/>
        </w:rPr>
        <w:t xml:space="preserve">learning </w:t>
      </w:r>
      <w:r w:rsidR="007467BD" w:rsidRPr="00185997">
        <w:rPr>
          <w:rFonts w:ascii="Times New Roman" w:eastAsia="Times New Roman" w:hAnsi="Times New Roman" w:cs="Times New Roman"/>
          <w:szCs w:val="24"/>
          <w:lang w:val="en-GB"/>
        </w:rPr>
        <w:t>methods</w:t>
      </w:r>
      <w:r w:rsidRPr="00185997">
        <w:rPr>
          <w:rFonts w:ascii="Times New Roman" w:eastAsia="Times New Roman" w:hAnsi="Times New Roman" w:cs="Times New Roman"/>
          <w:szCs w:val="24"/>
          <w:lang w:val="en-GB"/>
        </w:rPr>
        <w:t xml:space="preserve"> </w:t>
      </w:r>
      <w:r w:rsidR="00055B7A" w:rsidRPr="00185997">
        <w:rPr>
          <w:rFonts w:ascii="Times New Roman" w:eastAsia="Times New Roman" w:hAnsi="Times New Roman" w:cs="Times New Roman"/>
          <w:szCs w:val="24"/>
          <w:lang w:val="en-GB"/>
        </w:rPr>
        <w:t xml:space="preserve">with </w:t>
      </w:r>
      <w:r w:rsidR="00055B7A">
        <w:rPr>
          <w:rFonts w:ascii="Times New Roman" w:eastAsia="Times New Roman" w:hAnsi="Times New Roman" w:cs="Times New Roman"/>
          <w:szCs w:val="24"/>
          <w:lang w:val="en-GB"/>
        </w:rPr>
        <w:t>a</w:t>
      </w:r>
      <w:r w:rsidR="00366843">
        <w:rPr>
          <w:rFonts w:ascii="Times New Roman" w:eastAsia="Times New Roman" w:hAnsi="Times New Roman" w:cs="Times New Roman"/>
          <w:szCs w:val="24"/>
          <w:lang w:val="en-GB"/>
        </w:rPr>
        <w:t xml:space="preserve"> </w:t>
      </w:r>
      <w:r w:rsidR="00492D5E" w:rsidRPr="00185997">
        <w:rPr>
          <w:rFonts w:ascii="Times New Roman" w:eastAsia="Times New Roman" w:hAnsi="Times New Roman" w:cs="Times New Roman"/>
          <w:szCs w:val="24"/>
          <w:lang w:val="en-GB"/>
        </w:rPr>
        <w:t>cooperative force</w:t>
      </w:r>
      <w:r w:rsidRPr="00185997">
        <w:rPr>
          <w:rFonts w:ascii="Times New Roman" w:eastAsia="Times New Roman" w:hAnsi="Times New Roman" w:cs="Times New Roman"/>
          <w:szCs w:val="24"/>
          <w:lang w:val="en-GB"/>
        </w:rPr>
        <w:t xml:space="preserve"> among farmers. Their hope was to create a network of social communication, maintaining natural resources and environmental value, while producing their food (Hanavan &amp; Cameron, 2012). Support from the </w:t>
      </w:r>
      <w:r w:rsidR="002717E8">
        <w:rPr>
          <w:rFonts w:ascii="Times New Roman" w:eastAsia="Times New Roman" w:hAnsi="Times New Roman" w:cs="Times New Roman"/>
          <w:szCs w:val="24"/>
          <w:lang w:val="en-GB"/>
        </w:rPr>
        <w:t>g</w:t>
      </w:r>
      <w:r w:rsidRPr="00185997">
        <w:rPr>
          <w:rFonts w:ascii="Times New Roman" w:eastAsia="Times New Roman" w:hAnsi="Times New Roman" w:cs="Times New Roman"/>
          <w:szCs w:val="24"/>
          <w:lang w:val="en-GB"/>
        </w:rPr>
        <w:t>overnment could help to facilitate and encourage community-based agriculture (Hanavan &amp; Cameron,</w:t>
      </w:r>
      <w:r w:rsidR="002717E8">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2012). This would maintain a promising regional food system through sustainable agriculture and farmers</w:t>
      </w:r>
      <w:r w:rsidR="002717E8">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participation.</w:t>
      </w:r>
      <w:r w:rsidR="002717E8">
        <w:rPr>
          <w:rFonts w:ascii="Times New Roman" w:eastAsia="Times New Roman" w:hAnsi="Times New Roman" w:cs="Times New Roman"/>
          <w:szCs w:val="24"/>
          <w:lang w:val="en-GB"/>
        </w:rPr>
        <w:t xml:space="preserve"> </w:t>
      </w:r>
      <w:r w:rsidR="00DB3E86">
        <w:rPr>
          <w:rFonts w:ascii="Times New Roman" w:eastAsia="Times New Roman" w:hAnsi="Times New Roman" w:cs="Times New Roman"/>
          <w:szCs w:val="24"/>
          <w:lang w:val="en-GB"/>
        </w:rPr>
        <w:t xml:space="preserve">Extension officer in </w:t>
      </w:r>
      <w:r w:rsidRPr="00185997">
        <w:rPr>
          <w:rFonts w:ascii="Times New Roman" w:eastAsia="Times New Roman" w:hAnsi="Times New Roman" w:cs="Times New Roman"/>
          <w:szCs w:val="24"/>
          <w:lang w:val="en-GB"/>
        </w:rPr>
        <w:t>Zimbabwe develop</w:t>
      </w:r>
      <w:r w:rsidR="002717E8">
        <w:rPr>
          <w:rFonts w:ascii="Times New Roman" w:eastAsia="Times New Roman" w:hAnsi="Times New Roman" w:cs="Times New Roman"/>
          <w:szCs w:val="24"/>
          <w:lang w:val="en-GB"/>
        </w:rPr>
        <w:t>ed</w:t>
      </w:r>
      <w:r w:rsidRPr="00185997">
        <w:rPr>
          <w:rFonts w:ascii="Times New Roman" w:eastAsia="Times New Roman" w:hAnsi="Times New Roman" w:cs="Times New Roman"/>
          <w:szCs w:val="24"/>
          <w:lang w:val="en-GB"/>
        </w:rPr>
        <w:t xml:space="preserve"> the participatory extension learning approach between </w:t>
      </w:r>
      <w:r w:rsidR="00887655">
        <w:rPr>
          <w:rFonts w:ascii="Times New Roman" w:eastAsia="Times New Roman" w:hAnsi="Times New Roman" w:cs="Times New Roman"/>
          <w:szCs w:val="24"/>
          <w:lang w:val="en-GB"/>
        </w:rPr>
        <w:t xml:space="preserve">the </w:t>
      </w:r>
      <w:r w:rsidRPr="00185997">
        <w:rPr>
          <w:rFonts w:ascii="Times New Roman" w:eastAsia="Times New Roman" w:hAnsi="Times New Roman" w:cs="Times New Roman"/>
          <w:szCs w:val="24"/>
          <w:lang w:val="en-GB"/>
        </w:rPr>
        <w:t xml:space="preserve">farmers and </w:t>
      </w:r>
      <w:r w:rsidR="00887655">
        <w:rPr>
          <w:rFonts w:ascii="Times New Roman" w:eastAsia="Times New Roman" w:hAnsi="Times New Roman" w:cs="Times New Roman"/>
          <w:szCs w:val="24"/>
          <w:lang w:val="en-GB"/>
        </w:rPr>
        <w:t xml:space="preserve">the </w:t>
      </w:r>
      <w:r w:rsidRPr="00185997">
        <w:rPr>
          <w:rFonts w:ascii="Times New Roman" w:eastAsia="Times New Roman" w:hAnsi="Times New Roman" w:cs="Times New Roman"/>
          <w:szCs w:val="24"/>
          <w:lang w:val="en-GB"/>
        </w:rPr>
        <w:t>extension agent</w:t>
      </w:r>
      <w:r w:rsidR="002717E8">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This</w:t>
      </w:r>
      <w:r w:rsidR="00887655">
        <w:rPr>
          <w:rFonts w:ascii="Times New Roman" w:eastAsia="Times New Roman" w:hAnsi="Times New Roman" w:cs="Times New Roman"/>
          <w:szCs w:val="24"/>
          <w:lang w:val="en-GB"/>
        </w:rPr>
        <w:t xml:space="preserve"> has</w:t>
      </w:r>
      <w:r w:rsidRPr="00185997">
        <w:rPr>
          <w:rFonts w:ascii="Times New Roman" w:eastAsia="Times New Roman" w:hAnsi="Times New Roman" w:cs="Times New Roman"/>
          <w:szCs w:val="24"/>
          <w:lang w:val="en-GB"/>
        </w:rPr>
        <w:t xml:space="preserve"> promote</w:t>
      </w:r>
      <w:r w:rsidR="002717E8">
        <w:rPr>
          <w:rFonts w:ascii="Times New Roman" w:eastAsia="Times New Roman" w:hAnsi="Times New Roman" w:cs="Times New Roman"/>
          <w:szCs w:val="24"/>
          <w:lang w:val="en-GB"/>
        </w:rPr>
        <w:t>d</w:t>
      </w:r>
      <w:r w:rsidRPr="00185997">
        <w:rPr>
          <w:rFonts w:ascii="Times New Roman" w:eastAsia="Times New Roman" w:hAnsi="Times New Roman" w:cs="Times New Roman"/>
          <w:szCs w:val="24"/>
          <w:lang w:val="en-GB"/>
        </w:rPr>
        <w:t xml:space="preserve"> the development of</w:t>
      </w:r>
      <w:r w:rsidR="009D297B">
        <w:rPr>
          <w:rFonts w:ascii="Times New Roman" w:eastAsia="Times New Roman" w:hAnsi="Times New Roman" w:cs="Times New Roman"/>
          <w:szCs w:val="24"/>
          <w:lang w:val="en-GB"/>
        </w:rPr>
        <w:t xml:space="preserve"> sustainable </w:t>
      </w:r>
      <w:r w:rsidR="009D297B" w:rsidRPr="00185997">
        <w:rPr>
          <w:rFonts w:ascii="Times New Roman" w:eastAsia="Times New Roman" w:hAnsi="Times New Roman" w:cs="Times New Roman"/>
          <w:szCs w:val="24"/>
          <w:lang w:val="en-GB"/>
        </w:rPr>
        <w:t>agriculture</w:t>
      </w:r>
      <w:r w:rsidRPr="00185997">
        <w:rPr>
          <w:rFonts w:ascii="Times New Roman" w:eastAsia="Times New Roman" w:hAnsi="Times New Roman" w:cs="Times New Roman"/>
          <w:szCs w:val="24"/>
          <w:lang w:val="en-GB"/>
        </w:rPr>
        <w:t xml:space="preserve"> in rural</w:t>
      </w:r>
      <w:r w:rsidR="00D07621">
        <w:rPr>
          <w:rFonts w:ascii="Times New Roman" w:eastAsia="Times New Roman" w:hAnsi="Times New Roman" w:cs="Times New Roman"/>
          <w:szCs w:val="24"/>
          <w:lang w:val="en-GB"/>
        </w:rPr>
        <w:t xml:space="preserve"> comm</w:t>
      </w:r>
      <w:r w:rsidR="00125574">
        <w:rPr>
          <w:rFonts w:ascii="Times New Roman" w:eastAsia="Times New Roman" w:hAnsi="Times New Roman" w:cs="Times New Roman"/>
          <w:szCs w:val="24"/>
          <w:lang w:val="en-GB"/>
        </w:rPr>
        <w:t xml:space="preserve">unities </w:t>
      </w:r>
      <w:r w:rsidR="006E7C35">
        <w:rPr>
          <w:rFonts w:ascii="Times New Roman" w:eastAsia="Times New Roman" w:hAnsi="Times New Roman" w:cs="Times New Roman"/>
          <w:szCs w:val="24"/>
          <w:lang w:val="en-GB"/>
        </w:rPr>
        <w:t>(Anadajayasekeram</w:t>
      </w:r>
      <w:r w:rsidR="00A71D11">
        <w:rPr>
          <w:rFonts w:ascii="Times New Roman" w:eastAsia="Times New Roman" w:hAnsi="Times New Roman" w:cs="Times New Roman"/>
          <w:szCs w:val="24"/>
          <w:lang w:val="en-GB"/>
        </w:rPr>
        <w:t xml:space="preserve"> et al</w:t>
      </w:r>
      <w:r w:rsidR="006E7C35">
        <w:rPr>
          <w:rFonts w:ascii="Times New Roman" w:eastAsia="Times New Roman" w:hAnsi="Times New Roman" w:cs="Times New Roman"/>
          <w:szCs w:val="24"/>
          <w:lang w:val="en-GB"/>
        </w:rPr>
        <w:t>.,2008).</w:t>
      </w:r>
      <w:r w:rsidR="007B07B9">
        <w:rPr>
          <w:rFonts w:ascii="Times New Roman" w:eastAsia="Times New Roman" w:hAnsi="Times New Roman" w:cs="Times New Roman"/>
          <w:szCs w:val="24"/>
          <w:lang w:val="en-GB"/>
        </w:rPr>
        <w:t xml:space="preserve"> </w:t>
      </w:r>
      <w:r w:rsidR="0032549E">
        <w:rPr>
          <w:rFonts w:ascii="Times New Roman" w:eastAsia="Times New Roman" w:hAnsi="Times New Roman" w:cs="Times New Roman"/>
          <w:szCs w:val="24"/>
          <w:lang w:val="en-GB"/>
        </w:rPr>
        <w:t>Again,</w:t>
      </w:r>
      <w:r w:rsidR="00132A86">
        <w:rPr>
          <w:rFonts w:ascii="Times New Roman" w:eastAsia="Times New Roman" w:hAnsi="Times New Roman" w:cs="Times New Roman"/>
          <w:szCs w:val="24"/>
          <w:lang w:val="en-GB"/>
        </w:rPr>
        <w:t xml:space="preserve"> </w:t>
      </w:r>
      <w:r w:rsidR="00F23DAB">
        <w:rPr>
          <w:rFonts w:ascii="Times New Roman" w:eastAsia="Times New Roman" w:hAnsi="Times New Roman" w:cs="Times New Roman"/>
          <w:szCs w:val="24"/>
          <w:lang w:val="en-GB"/>
        </w:rPr>
        <w:t>there is</w:t>
      </w:r>
      <w:r w:rsidR="00F028D9">
        <w:rPr>
          <w:rFonts w:ascii="Times New Roman" w:eastAsia="Times New Roman" w:hAnsi="Times New Roman" w:cs="Times New Roman"/>
          <w:szCs w:val="24"/>
          <w:lang w:val="en-GB"/>
        </w:rPr>
        <w:t xml:space="preserve"> a</w:t>
      </w:r>
      <w:r w:rsidR="00F23DAB">
        <w:rPr>
          <w:rFonts w:ascii="Times New Roman" w:eastAsia="Times New Roman" w:hAnsi="Times New Roman" w:cs="Times New Roman"/>
          <w:szCs w:val="24"/>
          <w:lang w:val="en-GB"/>
        </w:rPr>
        <w:t xml:space="preserve"> </w:t>
      </w:r>
      <w:r w:rsidR="00513B2C">
        <w:rPr>
          <w:rFonts w:ascii="Times New Roman" w:eastAsia="Times New Roman" w:hAnsi="Times New Roman" w:cs="Times New Roman"/>
          <w:szCs w:val="24"/>
          <w:lang w:val="en-GB"/>
        </w:rPr>
        <w:t>connection</w:t>
      </w:r>
      <w:r w:rsidR="00F23DAB">
        <w:rPr>
          <w:rFonts w:ascii="Times New Roman" w:eastAsia="Times New Roman" w:hAnsi="Times New Roman" w:cs="Times New Roman"/>
          <w:szCs w:val="24"/>
          <w:lang w:val="en-GB"/>
        </w:rPr>
        <w:t xml:space="preserve"> </w:t>
      </w:r>
      <w:r w:rsidR="00844F7A">
        <w:rPr>
          <w:rFonts w:ascii="Times New Roman" w:eastAsia="Times New Roman" w:hAnsi="Times New Roman" w:cs="Times New Roman"/>
          <w:szCs w:val="24"/>
          <w:lang w:val="en-GB"/>
        </w:rPr>
        <w:lastRenderedPageBreak/>
        <w:t>here</w:t>
      </w:r>
      <w:r w:rsidR="003F1813">
        <w:rPr>
          <w:rFonts w:ascii="Times New Roman" w:eastAsia="Times New Roman" w:hAnsi="Times New Roman" w:cs="Times New Roman"/>
          <w:szCs w:val="24"/>
          <w:lang w:val="en-GB"/>
        </w:rPr>
        <w:t>,</w:t>
      </w:r>
      <w:r w:rsidR="00844F7A">
        <w:rPr>
          <w:rFonts w:ascii="Times New Roman" w:eastAsia="Times New Roman" w:hAnsi="Times New Roman" w:cs="Times New Roman"/>
          <w:szCs w:val="24"/>
          <w:lang w:val="en-GB"/>
        </w:rPr>
        <w:t xml:space="preserve"> </w:t>
      </w:r>
      <w:r w:rsidR="00F23DAB">
        <w:rPr>
          <w:rFonts w:ascii="Times New Roman" w:eastAsia="Times New Roman" w:hAnsi="Times New Roman" w:cs="Times New Roman"/>
          <w:szCs w:val="24"/>
          <w:lang w:val="en-GB"/>
        </w:rPr>
        <w:t xml:space="preserve">that can be </w:t>
      </w:r>
      <w:r w:rsidR="00B4766A">
        <w:rPr>
          <w:rFonts w:ascii="Times New Roman" w:eastAsia="Times New Roman" w:hAnsi="Times New Roman" w:cs="Times New Roman"/>
          <w:szCs w:val="24"/>
          <w:lang w:val="en-GB"/>
        </w:rPr>
        <w:t>clearly see</w:t>
      </w:r>
      <w:r w:rsidR="00F028D9">
        <w:rPr>
          <w:rFonts w:ascii="Times New Roman" w:eastAsia="Times New Roman" w:hAnsi="Times New Roman" w:cs="Times New Roman"/>
          <w:szCs w:val="24"/>
          <w:lang w:val="en-GB"/>
        </w:rPr>
        <w:t>n</w:t>
      </w:r>
      <w:r w:rsidR="00B4766A">
        <w:rPr>
          <w:rFonts w:ascii="Times New Roman" w:eastAsia="Times New Roman" w:hAnsi="Times New Roman" w:cs="Times New Roman"/>
          <w:szCs w:val="24"/>
          <w:lang w:val="en-GB"/>
        </w:rPr>
        <w:t xml:space="preserve"> </w:t>
      </w:r>
      <w:r w:rsidR="00292C73">
        <w:rPr>
          <w:rFonts w:ascii="Times New Roman" w:eastAsia="Times New Roman" w:hAnsi="Times New Roman" w:cs="Times New Roman"/>
          <w:szCs w:val="24"/>
          <w:lang w:val="en-GB"/>
        </w:rPr>
        <w:t>between</w:t>
      </w:r>
      <w:r w:rsidR="00737AE3">
        <w:rPr>
          <w:rFonts w:ascii="Times New Roman" w:eastAsia="Times New Roman" w:hAnsi="Times New Roman" w:cs="Times New Roman"/>
          <w:szCs w:val="24"/>
          <w:lang w:val="en-GB"/>
        </w:rPr>
        <w:t xml:space="preserve"> some of</w:t>
      </w:r>
      <w:r w:rsidR="00292C73" w:rsidRPr="00292C73">
        <w:rPr>
          <w:rFonts w:ascii="Times New Roman" w:hAnsi="Times New Roman" w:cs="Times New Roman"/>
          <w:szCs w:val="24"/>
          <w:lang w:val="en-GB"/>
        </w:rPr>
        <w:t xml:space="preserve"> </w:t>
      </w:r>
      <w:r w:rsidR="00292C73" w:rsidRPr="00185997">
        <w:rPr>
          <w:rFonts w:ascii="Times New Roman" w:hAnsi="Times New Roman" w:cs="Times New Roman"/>
          <w:szCs w:val="24"/>
          <w:lang w:val="en-GB"/>
        </w:rPr>
        <w:t>Paulo Freire</w:t>
      </w:r>
      <w:r w:rsidR="00292C73">
        <w:rPr>
          <w:rFonts w:ascii="Times New Roman" w:hAnsi="Times New Roman" w:cs="Times New Roman"/>
          <w:szCs w:val="24"/>
          <w:lang w:val="en-GB"/>
        </w:rPr>
        <w:t xml:space="preserve"> </w:t>
      </w:r>
      <w:r w:rsidR="0032549E">
        <w:rPr>
          <w:rFonts w:ascii="Times New Roman" w:hAnsi="Times New Roman" w:cs="Times New Roman"/>
          <w:szCs w:val="24"/>
          <w:lang w:val="en-GB"/>
        </w:rPr>
        <w:t xml:space="preserve">Philosophical </w:t>
      </w:r>
      <w:r w:rsidR="0032549E">
        <w:rPr>
          <w:rFonts w:ascii="Times New Roman" w:eastAsia="Times New Roman" w:hAnsi="Times New Roman" w:cs="Times New Roman"/>
          <w:szCs w:val="24"/>
          <w:lang w:val="en-GB"/>
        </w:rPr>
        <w:t>concept</w:t>
      </w:r>
      <w:r w:rsidR="000524BC">
        <w:rPr>
          <w:rFonts w:ascii="Times New Roman" w:eastAsia="Times New Roman" w:hAnsi="Times New Roman" w:cs="Times New Roman"/>
          <w:szCs w:val="24"/>
          <w:lang w:val="en-GB"/>
        </w:rPr>
        <w:t xml:space="preserve"> and the </w:t>
      </w:r>
      <w:r w:rsidR="000B6A81">
        <w:rPr>
          <w:rFonts w:ascii="Times New Roman" w:eastAsia="Times New Roman" w:hAnsi="Times New Roman" w:cs="Times New Roman"/>
          <w:szCs w:val="24"/>
          <w:lang w:val="en-GB"/>
        </w:rPr>
        <w:t>participatory extension</w:t>
      </w:r>
      <w:r w:rsidR="00490F14">
        <w:rPr>
          <w:rFonts w:ascii="Times New Roman" w:eastAsia="Times New Roman" w:hAnsi="Times New Roman" w:cs="Times New Roman"/>
          <w:szCs w:val="24"/>
          <w:lang w:val="en-GB"/>
        </w:rPr>
        <w:t xml:space="preserve"> </w:t>
      </w:r>
      <w:r w:rsidR="0032549E">
        <w:rPr>
          <w:rFonts w:ascii="Times New Roman" w:eastAsia="Times New Roman" w:hAnsi="Times New Roman" w:cs="Times New Roman"/>
          <w:szCs w:val="24"/>
          <w:lang w:val="en-GB"/>
        </w:rPr>
        <w:t>learning approach</w:t>
      </w:r>
      <w:r w:rsidR="000B6A81">
        <w:rPr>
          <w:rFonts w:ascii="Times New Roman" w:eastAsia="Times New Roman" w:hAnsi="Times New Roman" w:cs="Times New Roman"/>
          <w:szCs w:val="24"/>
          <w:lang w:val="en-GB"/>
        </w:rPr>
        <w:t xml:space="preserve"> used in th</w:t>
      </w:r>
      <w:r w:rsidR="0019226E">
        <w:rPr>
          <w:rFonts w:ascii="Times New Roman" w:eastAsia="Times New Roman" w:hAnsi="Times New Roman" w:cs="Times New Roman"/>
          <w:szCs w:val="24"/>
          <w:lang w:val="en-GB"/>
        </w:rPr>
        <w:t>ose nation</w:t>
      </w:r>
      <w:r w:rsidR="00F028D9">
        <w:rPr>
          <w:rFonts w:ascii="Times New Roman" w:eastAsia="Times New Roman" w:hAnsi="Times New Roman" w:cs="Times New Roman"/>
          <w:szCs w:val="24"/>
          <w:lang w:val="en-GB"/>
        </w:rPr>
        <w:t>s</w:t>
      </w:r>
      <w:r w:rsidR="0019226E">
        <w:rPr>
          <w:rFonts w:ascii="Times New Roman" w:eastAsia="Times New Roman" w:hAnsi="Times New Roman" w:cs="Times New Roman"/>
          <w:szCs w:val="24"/>
          <w:lang w:val="en-GB"/>
        </w:rPr>
        <w:t>.</w:t>
      </w:r>
      <w:r w:rsidR="001D0B61">
        <w:rPr>
          <w:rFonts w:ascii="Times New Roman" w:eastAsia="Times New Roman" w:hAnsi="Times New Roman" w:cs="Times New Roman"/>
          <w:szCs w:val="24"/>
          <w:lang w:val="en-GB"/>
        </w:rPr>
        <w:t xml:space="preserve"> Freire beli</w:t>
      </w:r>
      <w:r w:rsidR="002C1F0A">
        <w:rPr>
          <w:rFonts w:ascii="Times New Roman" w:eastAsia="Times New Roman" w:hAnsi="Times New Roman" w:cs="Times New Roman"/>
          <w:szCs w:val="24"/>
          <w:lang w:val="en-GB"/>
        </w:rPr>
        <w:t>eve</w:t>
      </w:r>
      <w:r w:rsidR="00F028D9">
        <w:rPr>
          <w:rFonts w:ascii="Times New Roman" w:eastAsia="Times New Roman" w:hAnsi="Times New Roman" w:cs="Times New Roman"/>
          <w:szCs w:val="24"/>
          <w:lang w:val="en-GB"/>
        </w:rPr>
        <w:t>s</w:t>
      </w:r>
      <w:r w:rsidR="002C1F0A">
        <w:rPr>
          <w:rFonts w:ascii="Times New Roman" w:eastAsia="Times New Roman" w:hAnsi="Times New Roman" w:cs="Times New Roman"/>
          <w:szCs w:val="24"/>
          <w:lang w:val="en-GB"/>
        </w:rPr>
        <w:t xml:space="preserve"> that farmers can learn from each</w:t>
      </w:r>
      <w:r w:rsidR="00C15FF5">
        <w:rPr>
          <w:rFonts w:ascii="Times New Roman" w:eastAsia="Times New Roman" w:hAnsi="Times New Roman" w:cs="Times New Roman"/>
          <w:szCs w:val="24"/>
          <w:lang w:val="en-GB"/>
        </w:rPr>
        <w:t xml:space="preserve"> other</w:t>
      </w:r>
      <w:r w:rsidR="00CD6D16">
        <w:rPr>
          <w:rFonts w:ascii="Times New Roman" w:eastAsia="Times New Roman" w:hAnsi="Times New Roman" w:cs="Times New Roman"/>
          <w:szCs w:val="24"/>
          <w:lang w:val="en-GB"/>
        </w:rPr>
        <w:t>,</w:t>
      </w:r>
      <w:r w:rsidR="00C15FF5">
        <w:rPr>
          <w:rFonts w:ascii="Times New Roman" w:eastAsia="Times New Roman" w:hAnsi="Times New Roman" w:cs="Times New Roman"/>
          <w:szCs w:val="24"/>
          <w:lang w:val="en-GB"/>
        </w:rPr>
        <w:t xml:space="preserve"> he </w:t>
      </w:r>
      <w:r w:rsidR="0032549E">
        <w:rPr>
          <w:rFonts w:ascii="Times New Roman" w:eastAsia="Times New Roman" w:hAnsi="Times New Roman" w:cs="Times New Roman"/>
          <w:szCs w:val="24"/>
          <w:lang w:val="en-GB"/>
        </w:rPr>
        <w:t>believes</w:t>
      </w:r>
      <w:r w:rsidR="00C15FF5">
        <w:rPr>
          <w:rFonts w:ascii="Times New Roman" w:eastAsia="Times New Roman" w:hAnsi="Times New Roman" w:cs="Times New Roman"/>
          <w:szCs w:val="24"/>
          <w:lang w:val="en-GB"/>
        </w:rPr>
        <w:t xml:space="preserve"> that </w:t>
      </w:r>
      <w:r w:rsidR="00B2374E">
        <w:rPr>
          <w:rFonts w:ascii="Times New Roman" w:eastAsia="Times New Roman" w:hAnsi="Times New Roman" w:cs="Times New Roman"/>
          <w:szCs w:val="24"/>
          <w:lang w:val="en-GB"/>
        </w:rPr>
        <w:t xml:space="preserve">each one </w:t>
      </w:r>
      <w:r w:rsidR="0032549E">
        <w:rPr>
          <w:rFonts w:ascii="Times New Roman" w:eastAsia="Times New Roman" w:hAnsi="Times New Roman" w:cs="Times New Roman"/>
          <w:szCs w:val="24"/>
          <w:lang w:val="en-GB"/>
        </w:rPr>
        <w:t>has</w:t>
      </w:r>
      <w:r w:rsidR="00B2374E">
        <w:rPr>
          <w:rFonts w:ascii="Times New Roman" w:eastAsia="Times New Roman" w:hAnsi="Times New Roman" w:cs="Times New Roman"/>
          <w:szCs w:val="24"/>
          <w:lang w:val="en-GB"/>
        </w:rPr>
        <w:t xml:space="preserve"> experience</w:t>
      </w:r>
      <w:r w:rsidR="005D0350">
        <w:rPr>
          <w:rFonts w:ascii="Times New Roman" w:eastAsia="Times New Roman" w:hAnsi="Times New Roman" w:cs="Times New Roman"/>
          <w:szCs w:val="24"/>
          <w:lang w:val="en-GB"/>
        </w:rPr>
        <w:t>d</w:t>
      </w:r>
      <w:r w:rsidR="00B2374E">
        <w:rPr>
          <w:rFonts w:ascii="Times New Roman" w:eastAsia="Times New Roman" w:hAnsi="Times New Roman" w:cs="Times New Roman"/>
          <w:szCs w:val="24"/>
          <w:lang w:val="en-GB"/>
        </w:rPr>
        <w:t xml:space="preserve"> that the other do not have.</w:t>
      </w:r>
      <w:r w:rsidR="00D3421E" w:rsidRPr="00185997">
        <w:rPr>
          <w:rFonts w:ascii="Times New Roman" w:eastAsia="Times New Roman" w:hAnsi="Times New Roman" w:cs="Times New Roman"/>
          <w:b/>
          <w:bCs/>
          <w:szCs w:val="24"/>
          <w:lang w:val="en-GB"/>
        </w:rPr>
        <w:t xml:space="preserve"> </w:t>
      </w:r>
    </w:p>
    <w:p w14:paraId="5ACE1E21" w14:textId="61876683" w:rsidR="00193CB9" w:rsidRPr="00185997" w:rsidRDefault="00D3421E" w:rsidP="00FB7DA1">
      <w:pPr>
        <w:spacing w:before="240" w:after="0" w:line="480" w:lineRule="auto"/>
        <w:jc w:val="center"/>
        <w:rPr>
          <w:rFonts w:ascii="Times New Roman" w:eastAsia="Times New Roman" w:hAnsi="Times New Roman" w:cs="Times New Roman"/>
          <w:szCs w:val="24"/>
          <w:lang w:val="en-GB"/>
        </w:rPr>
      </w:pPr>
      <w:bookmarkStart w:id="22" w:name="_Hlk64057575"/>
      <w:r w:rsidRPr="00185997">
        <w:rPr>
          <w:rFonts w:ascii="Times New Roman" w:eastAsia="Times New Roman" w:hAnsi="Times New Roman" w:cs="Times New Roman"/>
          <w:b/>
          <w:bCs/>
          <w:szCs w:val="24"/>
          <w:lang w:val="en-GB"/>
        </w:rPr>
        <w:lastRenderedPageBreak/>
        <w:t>Early</w:t>
      </w:r>
      <w:r w:rsidR="00193CB9" w:rsidRPr="00185997">
        <w:rPr>
          <w:rFonts w:ascii="Times New Roman" w:eastAsia="Times New Roman" w:hAnsi="Times New Roman" w:cs="Times New Roman"/>
          <w:b/>
          <w:bCs/>
          <w:szCs w:val="24"/>
          <w:lang w:val="en-GB"/>
        </w:rPr>
        <w:t xml:space="preserve"> Agriculture in Jamaica in the Context of Education, Resources, and Opportunities</w:t>
      </w:r>
    </w:p>
    <w:bookmarkEnd w:id="22"/>
    <w:p w14:paraId="70A336A8" w14:textId="44950BC7" w:rsidR="00745DE4" w:rsidRDefault="00DB0AD8" w:rsidP="005E3408">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hAnsi="Times New Roman" w:cs="Times New Roman"/>
          <w:szCs w:val="24"/>
          <w:lang w:val="en-GB"/>
        </w:rPr>
        <w:t>Freire</w:t>
      </w:r>
      <w:r>
        <w:rPr>
          <w:rFonts w:ascii="Times New Roman" w:hAnsi="Times New Roman" w:cs="Times New Roman"/>
          <w:szCs w:val="24"/>
          <w:lang w:val="en-GB"/>
        </w:rPr>
        <w:t>,</w:t>
      </w:r>
      <w:r>
        <w:rPr>
          <w:rFonts w:ascii="Times New Roman" w:eastAsia="Times New Roman" w:hAnsi="Times New Roman" w:cs="Times New Roman"/>
          <w:szCs w:val="24"/>
          <w:lang w:val="en-GB"/>
        </w:rPr>
        <w:t xml:space="preserve"> believe</w:t>
      </w:r>
      <w:r w:rsidR="00486B86">
        <w:rPr>
          <w:rFonts w:ascii="Times New Roman" w:eastAsia="Times New Roman" w:hAnsi="Times New Roman" w:cs="Times New Roman"/>
          <w:szCs w:val="24"/>
          <w:lang w:val="en-GB"/>
        </w:rPr>
        <w:t xml:space="preserve"> that cultural </w:t>
      </w:r>
      <w:r w:rsidR="00982B59">
        <w:rPr>
          <w:rFonts w:ascii="Times New Roman" w:eastAsia="Times New Roman" w:hAnsi="Times New Roman" w:cs="Times New Roman"/>
          <w:szCs w:val="24"/>
          <w:lang w:val="en-GB"/>
        </w:rPr>
        <w:t>reality,</w:t>
      </w:r>
      <w:r>
        <w:rPr>
          <w:rFonts w:ascii="Times New Roman" w:eastAsia="Times New Roman" w:hAnsi="Times New Roman" w:cs="Times New Roman"/>
          <w:szCs w:val="24"/>
          <w:lang w:val="en-GB"/>
        </w:rPr>
        <w:t xml:space="preserve"> is </w:t>
      </w:r>
      <w:r w:rsidR="00AD1F59">
        <w:rPr>
          <w:rFonts w:ascii="Times New Roman" w:eastAsia="Times New Roman" w:hAnsi="Times New Roman" w:cs="Times New Roman"/>
          <w:szCs w:val="24"/>
          <w:lang w:val="en-GB"/>
        </w:rPr>
        <w:t>needed for technical cap</w:t>
      </w:r>
      <w:r w:rsidR="001C5F81">
        <w:rPr>
          <w:rFonts w:ascii="Times New Roman" w:eastAsia="Times New Roman" w:hAnsi="Times New Roman" w:cs="Times New Roman"/>
          <w:szCs w:val="24"/>
          <w:lang w:val="en-GB"/>
        </w:rPr>
        <w:t>acitat</w:t>
      </w:r>
      <w:r w:rsidR="002C1375">
        <w:rPr>
          <w:rFonts w:ascii="Times New Roman" w:eastAsia="Times New Roman" w:hAnsi="Times New Roman" w:cs="Times New Roman"/>
          <w:szCs w:val="24"/>
          <w:lang w:val="en-GB"/>
        </w:rPr>
        <w:t>ed</w:t>
      </w:r>
      <w:r w:rsidR="001C5F81">
        <w:rPr>
          <w:rFonts w:ascii="Times New Roman" w:eastAsia="Times New Roman" w:hAnsi="Times New Roman" w:cs="Times New Roman"/>
          <w:szCs w:val="24"/>
          <w:lang w:val="en-GB"/>
        </w:rPr>
        <w:t xml:space="preserve"> from the </w:t>
      </w:r>
      <w:r w:rsidR="006453FE">
        <w:rPr>
          <w:rFonts w:ascii="Times New Roman" w:eastAsia="Times New Roman" w:hAnsi="Times New Roman" w:cs="Times New Roman"/>
          <w:szCs w:val="24"/>
          <w:lang w:val="en-GB"/>
        </w:rPr>
        <w:t xml:space="preserve">perspective of </w:t>
      </w:r>
      <w:r w:rsidR="001B550E">
        <w:rPr>
          <w:rFonts w:ascii="Times New Roman" w:eastAsia="Times New Roman" w:hAnsi="Times New Roman" w:cs="Times New Roman"/>
          <w:szCs w:val="24"/>
          <w:lang w:val="en-GB"/>
        </w:rPr>
        <w:t xml:space="preserve">a </w:t>
      </w:r>
      <w:r>
        <w:rPr>
          <w:rFonts w:ascii="Times New Roman" w:eastAsia="Times New Roman" w:hAnsi="Times New Roman" w:cs="Times New Roman"/>
          <w:szCs w:val="24"/>
          <w:lang w:val="en-GB"/>
        </w:rPr>
        <w:t>human being</w:t>
      </w:r>
      <w:r w:rsidR="0041534C">
        <w:rPr>
          <w:rFonts w:ascii="Times New Roman" w:eastAsia="Times New Roman" w:hAnsi="Times New Roman" w:cs="Times New Roman"/>
          <w:szCs w:val="24"/>
          <w:lang w:val="en-GB"/>
        </w:rPr>
        <w:t xml:space="preserve"> and </w:t>
      </w:r>
      <w:r w:rsidR="00D0696C">
        <w:rPr>
          <w:rFonts w:ascii="Times New Roman" w:eastAsia="Times New Roman" w:hAnsi="Times New Roman" w:cs="Times New Roman"/>
          <w:szCs w:val="24"/>
          <w:lang w:val="en-GB"/>
        </w:rPr>
        <w:t xml:space="preserve">the </w:t>
      </w:r>
      <w:r w:rsidR="00B270C9">
        <w:rPr>
          <w:rFonts w:ascii="Times New Roman" w:eastAsia="Times New Roman" w:hAnsi="Times New Roman" w:cs="Times New Roman"/>
          <w:szCs w:val="24"/>
          <w:lang w:val="en-GB"/>
        </w:rPr>
        <w:t xml:space="preserve">methods used for their </w:t>
      </w:r>
      <w:r w:rsidR="00EA3BFB">
        <w:rPr>
          <w:rFonts w:ascii="Times New Roman" w:eastAsia="Times New Roman" w:hAnsi="Times New Roman" w:cs="Times New Roman"/>
          <w:szCs w:val="24"/>
          <w:lang w:val="en-GB"/>
        </w:rPr>
        <w:t>learning (</w:t>
      </w:r>
      <w:r w:rsidRPr="00185997">
        <w:rPr>
          <w:rFonts w:ascii="Times New Roman" w:hAnsi="Times New Roman" w:cs="Times New Roman"/>
          <w:szCs w:val="24"/>
          <w:lang w:val="en-GB"/>
        </w:rPr>
        <w:t>Freire</w:t>
      </w:r>
      <w:r>
        <w:rPr>
          <w:rFonts w:ascii="Times New Roman" w:hAnsi="Times New Roman" w:cs="Times New Roman"/>
          <w:szCs w:val="24"/>
          <w:lang w:val="en-GB"/>
        </w:rPr>
        <w:t>,</w:t>
      </w:r>
      <w:r>
        <w:rPr>
          <w:rFonts w:ascii="Times New Roman" w:eastAsia="Times New Roman" w:hAnsi="Times New Roman" w:cs="Times New Roman"/>
          <w:szCs w:val="24"/>
          <w:lang w:val="en-GB"/>
        </w:rPr>
        <w:t xml:space="preserve"> 2005). Jamaican</w:t>
      </w:r>
      <w:r w:rsidR="00193CB9" w:rsidRPr="00185997">
        <w:rPr>
          <w:rFonts w:ascii="Times New Roman" w:eastAsia="Times New Roman" w:hAnsi="Times New Roman" w:cs="Times New Roman"/>
          <w:szCs w:val="24"/>
          <w:lang w:val="en-GB"/>
        </w:rPr>
        <w:t xml:space="preserve"> agriculture and its history </w:t>
      </w:r>
      <w:r w:rsidR="002717E8">
        <w:rPr>
          <w:rFonts w:ascii="Times New Roman" w:eastAsia="Times New Roman" w:hAnsi="Times New Roman" w:cs="Times New Roman"/>
          <w:szCs w:val="24"/>
          <w:lang w:val="en-GB"/>
        </w:rPr>
        <w:t>have been</w:t>
      </w:r>
      <w:r w:rsidR="00193CB9" w:rsidRPr="00185997">
        <w:rPr>
          <w:rFonts w:ascii="Times New Roman" w:eastAsia="Times New Roman" w:hAnsi="Times New Roman" w:cs="Times New Roman"/>
          <w:szCs w:val="24"/>
          <w:lang w:val="en-GB"/>
        </w:rPr>
        <w:t xml:space="preserve"> traced back to the period of slavery. After emancipation in 1838, small scale farming was the major source of income for most ex-slaves. </w:t>
      </w:r>
    </w:p>
    <w:p w14:paraId="5D630D2B" w14:textId="4D7025B9" w:rsidR="003A65CF" w:rsidRDefault="002717E8" w:rsidP="005E3408">
      <w:pPr>
        <w:shd w:val="clear" w:color="auto" w:fill="FFFFFF"/>
        <w:spacing w:before="240" w:after="0" w:line="480" w:lineRule="auto"/>
        <w:ind w:firstLine="720"/>
        <w:contextualSpacing/>
        <w:rPr>
          <w:rFonts w:ascii="Times New Roman" w:eastAsia="Times New Roman" w:hAnsi="Times New Roman" w:cs="Times New Roman"/>
          <w:szCs w:val="24"/>
          <w:lang w:val="en-GB"/>
        </w:rPr>
      </w:pPr>
      <w:r>
        <w:rPr>
          <w:rFonts w:ascii="Times New Roman" w:eastAsia="Times New Roman" w:hAnsi="Times New Roman" w:cs="Times New Roman"/>
          <w:szCs w:val="24"/>
          <w:lang w:val="en-GB"/>
        </w:rPr>
        <w:t xml:space="preserve">The </w:t>
      </w:r>
      <w:r w:rsidR="00193CB9" w:rsidRPr="00185997">
        <w:rPr>
          <w:rFonts w:ascii="Times New Roman" w:eastAsia="Times New Roman" w:hAnsi="Times New Roman" w:cs="Times New Roman"/>
          <w:szCs w:val="24"/>
          <w:lang w:val="en-GB"/>
        </w:rPr>
        <w:t>Jamaica</w:t>
      </w:r>
      <w:r>
        <w:rPr>
          <w:rFonts w:ascii="Times New Roman" w:eastAsia="Times New Roman" w:hAnsi="Times New Roman" w:cs="Times New Roman"/>
          <w:szCs w:val="24"/>
          <w:lang w:val="en-GB"/>
        </w:rPr>
        <w:t>n</w:t>
      </w:r>
      <w:r w:rsidR="00193CB9" w:rsidRPr="00185997">
        <w:rPr>
          <w:rFonts w:ascii="Times New Roman" w:eastAsia="Times New Roman" w:hAnsi="Times New Roman" w:cs="Times New Roman"/>
          <w:szCs w:val="24"/>
          <w:lang w:val="en-GB"/>
        </w:rPr>
        <w:t xml:space="preserve"> agriculture sector historically was characterized by a structural dualism (Beckford &amp; Barker, 2007</w:t>
      </w:r>
      <w:r w:rsidR="00675A2B" w:rsidRPr="00185997">
        <w:rPr>
          <w:rFonts w:ascii="Times New Roman" w:eastAsia="Times New Roman" w:hAnsi="Times New Roman" w:cs="Times New Roman"/>
          <w:szCs w:val="24"/>
          <w:lang w:val="en-GB"/>
        </w:rPr>
        <w:t>). This</w:t>
      </w:r>
      <w:r w:rsidR="00193CB9" w:rsidRPr="00185997">
        <w:rPr>
          <w:rFonts w:ascii="Times New Roman" w:eastAsia="Times New Roman" w:hAnsi="Times New Roman" w:cs="Times New Roman"/>
          <w:szCs w:val="24"/>
          <w:lang w:val="en-GB"/>
        </w:rPr>
        <w:t xml:space="preserve"> system was one in which predominantly large-scale farm production was privileged to focus on the export market, due to some agricultural policies that </w:t>
      </w:r>
      <w:r w:rsidR="00EF584B" w:rsidRPr="00185997">
        <w:rPr>
          <w:rFonts w:ascii="Times New Roman" w:eastAsia="Times New Roman" w:hAnsi="Times New Roman" w:cs="Times New Roman"/>
          <w:szCs w:val="24"/>
          <w:lang w:val="en-GB"/>
        </w:rPr>
        <w:t>were</w:t>
      </w:r>
      <w:r w:rsidR="00193CB9" w:rsidRPr="00185997">
        <w:rPr>
          <w:rFonts w:ascii="Times New Roman" w:eastAsia="Times New Roman" w:hAnsi="Times New Roman" w:cs="Times New Roman"/>
          <w:szCs w:val="24"/>
          <w:lang w:val="en-GB"/>
        </w:rPr>
        <w:t xml:space="preserve"> in place. As a result, small scale farmers were marginalized</w:t>
      </w:r>
      <w:r w:rsidR="003A65CF">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w:t>
      </w:r>
      <w:r w:rsidR="003A65CF">
        <w:rPr>
          <w:rFonts w:ascii="Times New Roman" w:eastAsia="Times New Roman" w:hAnsi="Times New Roman" w:cs="Times New Roman"/>
          <w:szCs w:val="24"/>
          <w:lang w:val="en-GB"/>
        </w:rPr>
        <w:t>t</w:t>
      </w:r>
      <w:r w:rsidR="00193CB9" w:rsidRPr="00185997">
        <w:rPr>
          <w:rFonts w:ascii="Times New Roman" w:eastAsia="Times New Roman" w:hAnsi="Times New Roman" w:cs="Times New Roman"/>
          <w:szCs w:val="24"/>
          <w:lang w:val="en-GB"/>
        </w:rPr>
        <w:t xml:space="preserve">hese farmers had limited access to resources, which reduced their </w:t>
      </w:r>
      <w:r w:rsidR="00DD6760" w:rsidRPr="00185997">
        <w:rPr>
          <w:rFonts w:ascii="Times New Roman" w:eastAsia="Times New Roman" w:hAnsi="Times New Roman" w:cs="Times New Roman"/>
          <w:szCs w:val="24"/>
          <w:lang w:val="en-GB"/>
        </w:rPr>
        <w:t>capabilities</w:t>
      </w:r>
      <w:r w:rsidR="007E0064" w:rsidRPr="00185997">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w:t>
      </w:r>
      <w:r w:rsidR="007E0064" w:rsidRPr="00185997">
        <w:rPr>
          <w:rFonts w:ascii="Times New Roman" w:eastAsia="Times New Roman" w:hAnsi="Times New Roman" w:cs="Times New Roman"/>
          <w:szCs w:val="24"/>
          <w:lang w:val="en-GB"/>
        </w:rPr>
        <w:t>t</w:t>
      </w:r>
      <w:r w:rsidR="00193CB9" w:rsidRPr="00185997">
        <w:rPr>
          <w:rFonts w:ascii="Times New Roman" w:eastAsia="Times New Roman" w:hAnsi="Times New Roman" w:cs="Times New Roman"/>
          <w:szCs w:val="24"/>
          <w:lang w:val="en-GB"/>
        </w:rPr>
        <w:t>herefore they could only meet the needs of the domestic market (Beckford &amp; Barker, 2007).</w:t>
      </w:r>
      <w:r w:rsidR="00B7648F" w:rsidRPr="00185997">
        <w:rPr>
          <w:rFonts w:ascii="Times New Roman" w:eastAsia="Times New Roman" w:hAnsi="Times New Roman" w:cs="Times New Roman"/>
          <w:szCs w:val="24"/>
          <w:lang w:val="en-GB"/>
        </w:rPr>
        <w:t xml:space="preserve"> </w:t>
      </w:r>
    </w:p>
    <w:p w14:paraId="3BE923F2" w14:textId="70080FD4" w:rsidR="007071AA" w:rsidRDefault="003A65CF" w:rsidP="006F5396">
      <w:pPr>
        <w:shd w:val="clear" w:color="auto" w:fill="FFFFFF"/>
        <w:spacing w:before="240" w:after="0" w:line="480" w:lineRule="auto"/>
        <w:ind w:firstLine="720"/>
        <w:contextualSpacing/>
        <w:rPr>
          <w:rFonts w:ascii="Times New Roman" w:eastAsia="Times New Roman" w:hAnsi="Times New Roman" w:cs="Times New Roman"/>
          <w:szCs w:val="24"/>
          <w:lang w:val="en-GB"/>
        </w:rPr>
      </w:pPr>
      <w:r>
        <w:rPr>
          <w:rFonts w:ascii="Times New Roman" w:eastAsia="Times New Roman" w:hAnsi="Times New Roman" w:cs="Times New Roman"/>
          <w:szCs w:val="24"/>
          <w:lang w:val="en-GB"/>
        </w:rPr>
        <w:t>Over the last four decades</w:t>
      </w:r>
      <w:r w:rsidR="0095188A">
        <w:rPr>
          <w:rFonts w:ascii="Times New Roman" w:eastAsia="Times New Roman" w:hAnsi="Times New Roman" w:cs="Times New Roman"/>
          <w:szCs w:val="24"/>
          <w:lang w:val="en-GB"/>
        </w:rPr>
        <w:t>,</w:t>
      </w:r>
      <w:r>
        <w:rPr>
          <w:rFonts w:ascii="Times New Roman" w:eastAsia="Times New Roman" w:hAnsi="Times New Roman" w:cs="Times New Roman"/>
          <w:szCs w:val="24"/>
          <w:lang w:val="en-GB"/>
        </w:rPr>
        <w:t xml:space="preserve"> a</w:t>
      </w:r>
      <w:r w:rsidR="00B7648F" w:rsidRPr="00185997">
        <w:rPr>
          <w:rFonts w:ascii="Times New Roman" w:eastAsia="Times New Roman" w:hAnsi="Times New Roman" w:cs="Times New Roman"/>
          <w:szCs w:val="24"/>
          <w:lang w:val="en-GB"/>
        </w:rPr>
        <w:t>griculture on the island has encountered numerous challenges</w:t>
      </w:r>
      <w:r w:rsidR="002148E3">
        <w:rPr>
          <w:rFonts w:ascii="Times New Roman" w:eastAsia="Times New Roman" w:hAnsi="Times New Roman" w:cs="Times New Roman"/>
          <w:szCs w:val="24"/>
          <w:lang w:val="en-GB"/>
        </w:rPr>
        <w:t>;</w:t>
      </w:r>
      <w:r w:rsidR="002717E8">
        <w:rPr>
          <w:rFonts w:ascii="Times New Roman" w:eastAsia="Times New Roman" w:hAnsi="Times New Roman" w:cs="Times New Roman"/>
          <w:szCs w:val="24"/>
          <w:lang w:val="en-GB"/>
        </w:rPr>
        <w:t xml:space="preserve"> </w:t>
      </w:r>
      <w:r w:rsidR="00B7648F" w:rsidRPr="00185997">
        <w:rPr>
          <w:rFonts w:ascii="Times New Roman" w:eastAsia="Times New Roman" w:hAnsi="Times New Roman" w:cs="Times New Roman"/>
          <w:szCs w:val="24"/>
          <w:lang w:val="en-GB"/>
        </w:rPr>
        <w:t>the control of the plantation by imperial institution</w:t>
      </w:r>
      <w:r w:rsidR="002717E8">
        <w:rPr>
          <w:rFonts w:ascii="Times New Roman" w:eastAsia="Times New Roman" w:hAnsi="Times New Roman" w:cs="Times New Roman"/>
          <w:szCs w:val="24"/>
          <w:lang w:val="en-GB"/>
        </w:rPr>
        <w:t>s</w:t>
      </w:r>
      <w:r w:rsidR="00B7648F" w:rsidRPr="00185997">
        <w:rPr>
          <w:rFonts w:ascii="Times New Roman" w:eastAsia="Times New Roman" w:hAnsi="Times New Roman" w:cs="Times New Roman"/>
          <w:szCs w:val="24"/>
          <w:lang w:val="en-GB"/>
        </w:rPr>
        <w:t xml:space="preserve">, </w:t>
      </w:r>
      <w:r w:rsidR="002717E8">
        <w:rPr>
          <w:rFonts w:ascii="Times New Roman" w:eastAsia="Times New Roman" w:hAnsi="Times New Roman" w:cs="Times New Roman"/>
          <w:szCs w:val="24"/>
          <w:lang w:val="en-GB"/>
        </w:rPr>
        <w:t xml:space="preserve">and </w:t>
      </w:r>
      <w:r w:rsidR="00B7648F" w:rsidRPr="00185997">
        <w:rPr>
          <w:rFonts w:ascii="Times New Roman" w:eastAsia="Times New Roman" w:hAnsi="Times New Roman" w:cs="Times New Roman"/>
          <w:szCs w:val="24"/>
          <w:lang w:val="en-GB"/>
        </w:rPr>
        <w:t xml:space="preserve">the problem of praedial larceny (the theft of agriculture produce). These are some contributing factors that have resulted in the undermining of </w:t>
      </w:r>
      <w:r w:rsidR="00110443">
        <w:rPr>
          <w:rFonts w:ascii="Times New Roman" w:eastAsia="Times New Roman" w:hAnsi="Times New Roman" w:cs="Times New Roman"/>
          <w:szCs w:val="24"/>
          <w:lang w:val="en-GB"/>
        </w:rPr>
        <w:t xml:space="preserve">the </w:t>
      </w:r>
      <w:r w:rsidR="00B7648F" w:rsidRPr="00185997">
        <w:rPr>
          <w:rFonts w:ascii="Times New Roman" w:eastAsia="Times New Roman" w:hAnsi="Times New Roman" w:cs="Times New Roman"/>
          <w:szCs w:val="24"/>
          <w:lang w:val="en-GB"/>
        </w:rPr>
        <w:t>farmers</w:t>
      </w:r>
      <w:r w:rsidR="002717E8">
        <w:rPr>
          <w:rFonts w:ascii="Times New Roman" w:eastAsia="Times New Roman" w:hAnsi="Times New Roman" w:cs="Times New Roman"/>
          <w:szCs w:val="24"/>
          <w:lang w:val="en-GB"/>
        </w:rPr>
        <w:t>’</w:t>
      </w:r>
      <w:r w:rsidR="00B7648F" w:rsidRPr="00185997">
        <w:rPr>
          <w:rFonts w:ascii="Times New Roman" w:eastAsia="Times New Roman" w:hAnsi="Times New Roman" w:cs="Times New Roman"/>
          <w:szCs w:val="24"/>
          <w:lang w:val="en-GB"/>
        </w:rPr>
        <w:t xml:space="preserve"> livelihood</w:t>
      </w:r>
      <w:r w:rsidR="002717E8">
        <w:rPr>
          <w:rFonts w:ascii="Times New Roman" w:eastAsia="Times New Roman" w:hAnsi="Times New Roman" w:cs="Times New Roman"/>
          <w:szCs w:val="24"/>
          <w:lang w:val="en-GB"/>
        </w:rPr>
        <w:t>s</w:t>
      </w:r>
      <w:r w:rsidR="00EE5D1A" w:rsidRPr="00185997">
        <w:rPr>
          <w:rFonts w:ascii="Times New Roman" w:eastAsia="Times New Roman" w:hAnsi="Times New Roman" w:cs="Times New Roman"/>
          <w:szCs w:val="24"/>
          <w:lang w:val="en-GB"/>
        </w:rPr>
        <w:t>,</w:t>
      </w:r>
      <w:r w:rsidR="00B7648F" w:rsidRPr="00185997">
        <w:rPr>
          <w:rFonts w:ascii="Times New Roman" w:eastAsia="Times New Roman" w:hAnsi="Times New Roman" w:cs="Times New Roman"/>
          <w:szCs w:val="24"/>
          <w:lang w:val="en-GB"/>
        </w:rPr>
        <w:t xml:space="preserve"> </w:t>
      </w:r>
      <w:r w:rsidR="002717E8">
        <w:rPr>
          <w:rFonts w:ascii="Times New Roman" w:eastAsia="Times New Roman" w:hAnsi="Times New Roman" w:cs="Times New Roman"/>
          <w:szCs w:val="24"/>
          <w:lang w:val="en-GB"/>
        </w:rPr>
        <w:t xml:space="preserve">and </w:t>
      </w:r>
      <w:r w:rsidR="00EE5D1A" w:rsidRPr="00185997">
        <w:rPr>
          <w:rFonts w:ascii="Times New Roman" w:eastAsia="Times New Roman" w:hAnsi="Times New Roman" w:cs="Times New Roman"/>
          <w:szCs w:val="24"/>
          <w:lang w:val="en-GB"/>
        </w:rPr>
        <w:t>p</w:t>
      </w:r>
      <w:r w:rsidR="00B7648F" w:rsidRPr="00185997">
        <w:rPr>
          <w:rFonts w:ascii="Times New Roman" w:eastAsia="Times New Roman" w:hAnsi="Times New Roman" w:cs="Times New Roman"/>
          <w:szCs w:val="24"/>
          <w:lang w:val="en-GB"/>
        </w:rPr>
        <w:t>resent</w:t>
      </w:r>
      <w:r w:rsidR="002717E8">
        <w:rPr>
          <w:rFonts w:ascii="Times New Roman" w:eastAsia="Times New Roman" w:hAnsi="Times New Roman" w:cs="Times New Roman"/>
          <w:szCs w:val="24"/>
          <w:lang w:val="en-GB"/>
        </w:rPr>
        <w:t>-</w:t>
      </w:r>
      <w:r w:rsidR="00B7648F" w:rsidRPr="00185997">
        <w:rPr>
          <w:rFonts w:ascii="Times New Roman" w:eastAsia="Times New Roman" w:hAnsi="Times New Roman" w:cs="Times New Roman"/>
          <w:szCs w:val="24"/>
          <w:lang w:val="en-GB"/>
        </w:rPr>
        <w:t>day agriculture is a mirror of the same condition (Ishemo &amp; Bushell, 2017).</w:t>
      </w:r>
      <w:r w:rsidR="00193CB9" w:rsidRPr="00185997">
        <w:rPr>
          <w:rFonts w:ascii="Times New Roman" w:eastAsia="Times New Roman" w:hAnsi="Times New Roman" w:cs="Times New Roman"/>
          <w:szCs w:val="24"/>
          <w:lang w:val="en-GB"/>
        </w:rPr>
        <w:t xml:space="preserve"> </w:t>
      </w:r>
      <w:r w:rsidR="0014381D" w:rsidRPr="00185997">
        <w:rPr>
          <w:rFonts w:ascii="Times New Roman" w:eastAsia="Times New Roman" w:hAnsi="Times New Roman" w:cs="Times New Roman"/>
          <w:szCs w:val="24"/>
          <w:lang w:val="en-GB"/>
        </w:rPr>
        <w:t>Other</w:t>
      </w:r>
      <w:r w:rsidR="00193CB9" w:rsidRPr="00185997">
        <w:rPr>
          <w:rFonts w:ascii="Times New Roman" w:eastAsia="Times New Roman" w:hAnsi="Times New Roman" w:cs="Times New Roman"/>
          <w:szCs w:val="24"/>
          <w:lang w:val="en-GB"/>
        </w:rPr>
        <w:t xml:space="preserve"> challenges</w:t>
      </w:r>
      <w:r w:rsidR="0089663A" w:rsidRPr="00185997">
        <w:rPr>
          <w:rFonts w:ascii="Times New Roman" w:eastAsia="Times New Roman" w:hAnsi="Times New Roman" w:cs="Times New Roman"/>
          <w:szCs w:val="24"/>
          <w:lang w:val="en-GB"/>
        </w:rPr>
        <w:t xml:space="preserve"> </w:t>
      </w:r>
      <w:r w:rsidR="000A7044" w:rsidRPr="00185997">
        <w:rPr>
          <w:rFonts w:ascii="Times New Roman" w:eastAsia="Times New Roman" w:hAnsi="Times New Roman" w:cs="Times New Roman"/>
          <w:szCs w:val="24"/>
          <w:lang w:val="en-GB"/>
        </w:rPr>
        <w:t>include</w:t>
      </w:r>
      <w:r w:rsidR="00193CB9" w:rsidRPr="00185997">
        <w:rPr>
          <w:rFonts w:ascii="Times New Roman" w:eastAsia="Times New Roman" w:hAnsi="Times New Roman" w:cs="Times New Roman"/>
          <w:szCs w:val="24"/>
          <w:lang w:val="en-GB"/>
        </w:rPr>
        <w:t xml:space="preserve"> </w:t>
      </w:r>
      <w:r w:rsidR="0007775A" w:rsidRPr="00185997">
        <w:rPr>
          <w:rFonts w:ascii="Times New Roman" w:eastAsia="Times New Roman" w:hAnsi="Times New Roman" w:cs="Times New Roman"/>
          <w:szCs w:val="24"/>
          <w:lang w:val="en-GB"/>
        </w:rPr>
        <w:t xml:space="preserve">the limited access to </w:t>
      </w:r>
      <w:r w:rsidR="007071AA" w:rsidRPr="00185997">
        <w:rPr>
          <w:rFonts w:ascii="Times New Roman" w:eastAsia="Times New Roman" w:hAnsi="Times New Roman" w:cs="Times New Roman"/>
          <w:szCs w:val="24"/>
          <w:lang w:val="en-GB"/>
        </w:rPr>
        <w:t>resources</w:t>
      </w:r>
      <w:r w:rsidR="007071AA">
        <w:rPr>
          <w:rFonts w:ascii="Times New Roman" w:eastAsia="Times New Roman" w:hAnsi="Times New Roman" w:cs="Times New Roman"/>
          <w:szCs w:val="24"/>
          <w:lang w:val="en-GB"/>
        </w:rPr>
        <w:t>;</w:t>
      </w:r>
      <w:r w:rsidR="007071AA" w:rsidRPr="00185997">
        <w:rPr>
          <w:rFonts w:ascii="Times New Roman" w:eastAsia="Times New Roman" w:hAnsi="Times New Roman" w:cs="Times New Roman"/>
          <w:szCs w:val="24"/>
          <w:lang w:val="en-GB"/>
        </w:rPr>
        <w:t xml:space="preserve"> capital</w:t>
      </w:r>
      <w:r w:rsidR="0007775A" w:rsidRPr="00185997">
        <w:rPr>
          <w:rFonts w:ascii="Times New Roman" w:eastAsia="Times New Roman" w:hAnsi="Times New Roman" w:cs="Times New Roman"/>
          <w:szCs w:val="24"/>
          <w:lang w:val="en-GB"/>
        </w:rPr>
        <w:t xml:space="preserve">, </w:t>
      </w:r>
      <w:r w:rsidR="00B923F7">
        <w:rPr>
          <w:rFonts w:ascii="Times New Roman" w:eastAsia="Times New Roman" w:hAnsi="Times New Roman" w:cs="Times New Roman"/>
          <w:szCs w:val="24"/>
          <w:lang w:val="en-GB"/>
        </w:rPr>
        <w:t xml:space="preserve">and </w:t>
      </w:r>
      <w:r w:rsidR="0007775A" w:rsidRPr="00185997">
        <w:rPr>
          <w:rFonts w:ascii="Times New Roman" w:eastAsia="Times New Roman" w:hAnsi="Times New Roman" w:cs="Times New Roman"/>
          <w:szCs w:val="24"/>
          <w:lang w:val="en-GB"/>
        </w:rPr>
        <w:t>scientific research</w:t>
      </w:r>
      <w:r w:rsidR="00AD5568">
        <w:rPr>
          <w:rFonts w:ascii="Times New Roman" w:eastAsia="Times New Roman" w:hAnsi="Times New Roman" w:cs="Times New Roman"/>
          <w:szCs w:val="24"/>
          <w:lang w:val="en-GB"/>
        </w:rPr>
        <w:t>.</w:t>
      </w:r>
    </w:p>
    <w:p w14:paraId="465D9F2C" w14:textId="22A13ADA" w:rsidR="006F5396" w:rsidRPr="00185997" w:rsidRDefault="006F5396" w:rsidP="006F5396">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6F5396">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 xml:space="preserve">Significant part of the nation’s population was low-income, small-scale farmers living in the countryside with their </w:t>
      </w:r>
      <w:r w:rsidR="00B33163" w:rsidRPr="00185997">
        <w:rPr>
          <w:rFonts w:ascii="Times New Roman" w:eastAsia="Times New Roman" w:hAnsi="Times New Roman" w:cs="Times New Roman"/>
          <w:szCs w:val="24"/>
          <w:lang w:val="en-GB"/>
        </w:rPr>
        <w:t>families (Edwards, 1995). Historically</w:t>
      </w:r>
      <w:r w:rsidR="00102D75">
        <w:rPr>
          <w:rFonts w:ascii="Times New Roman" w:eastAsia="Times New Roman" w:hAnsi="Times New Roman" w:cs="Times New Roman"/>
          <w:szCs w:val="24"/>
          <w:lang w:val="en-GB"/>
        </w:rPr>
        <w:t>,</w:t>
      </w:r>
      <w:r w:rsidR="00B33163" w:rsidRPr="00185997">
        <w:rPr>
          <w:rFonts w:ascii="Times New Roman" w:eastAsia="Times New Roman" w:hAnsi="Times New Roman" w:cs="Times New Roman"/>
          <w:szCs w:val="24"/>
          <w:lang w:val="en-GB"/>
        </w:rPr>
        <w:t xml:space="preserve"> these </w:t>
      </w:r>
      <w:r w:rsidR="00B33163">
        <w:rPr>
          <w:rFonts w:ascii="Times New Roman" w:eastAsia="Times New Roman" w:hAnsi="Times New Roman" w:cs="Times New Roman"/>
          <w:szCs w:val="24"/>
          <w:lang w:val="en-GB"/>
        </w:rPr>
        <w:t>lands</w:t>
      </w:r>
      <w:r w:rsidR="00B33163" w:rsidRPr="00185997">
        <w:rPr>
          <w:rFonts w:ascii="Times New Roman" w:eastAsia="Times New Roman" w:hAnsi="Times New Roman" w:cs="Times New Roman"/>
          <w:szCs w:val="24"/>
          <w:lang w:val="en-GB"/>
        </w:rPr>
        <w:t xml:space="preserve"> were </w:t>
      </w:r>
      <w:r w:rsidR="00B33163">
        <w:rPr>
          <w:rFonts w:ascii="Times New Roman" w:eastAsia="Times New Roman" w:hAnsi="Times New Roman" w:cs="Times New Roman"/>
          <w:szCs w:val="24"/>
          <w:lang w:val="en-GB"/>
        </w:rPr>
        <w:t>marginalized</w:t>
      </w:r>
      <w:r w:rsidR="00B33163" w:rsidRPr="00185997">
        <w:rPr>
          <w:rFonts w:ascii="Times New Roman" w:eastAsia="Times New Roman" w:hAnsi="Times New Roman" w:cs="Times New Roman"/>
          <w:szCs w:val="24"/>
          <w:lang w:val="en-GB"/>
        </w:rPr>
        <w:t xml:space="preserve"> agricultural land,</w:t>
      </w:r>
      <w:r w:rsidR="00B33163">
        <w:rPr>
          <w:rFonts w:ascii="Times New Roman" w:eastAsia="Times New Roman" w:hAnsi="Times New Roman" w:cs="Times New Roman"/>
          <w:szCs w:val="24"/>
          <w:lang w:val="en-GB"/>
        </w:rPr>
        <w:t xml:space="preserve"> </w:t>
      </w:r>
      <w:r w:rsidR="00B33163" w:rsidRPr="00185997">
        <w:rPr>
          <w:rFonts w:ascii="Times New Roman" w:eastAsia="Times New Roman" w:hAnsi="Times New Roman" w:cs="Times New Roman"/>
          <w:szCs w:val="24"/>
          <w:lang w:val="en-GB"/>
        </w:rPr>
        <w:t>that was excluded by the colonial master</w:t>
      </w:r>
      <w:r w:rsidR="00D153BC" w:rsidRPr="00D153BC">
        <w:rPr>
          <w:rFonts w:ascii="Times New Roman" w:eastAsia="Times New Roman" w:hAnsi="Times New Roman" w:cs="Times New Roman"/>
          <w:szCs w:val="24"/>
          <w:lang w:val="en-GB"/>
        </w:rPr>
        <w:t xml:space="preserve"> </w:t>
      </w:r>
      <w:r w:rsidR="00D153BC" w:rsidRPr="00185997">
        <w:rPr>
          <w:rFonts w:ascii="Times New Roman" w:eastAsia="Times New Roman" w:hAnsi="Times New Roman" w:cs="Times New Roman"/>
          <w:szCs w:val="24"/>
          <w:lang w:val="en-GB"/>
        </w:rPr>
        <w:t xml:space="preserve">(Beckford &amp; Barker, 2007). </w:t>
      </w:r>
      <w:r w:rsidRPr="00185997">
        <w:rPr>
          <w:rFonts w:ascii="Times New Roman" w:eastAsia="Times New Roman" w:hAnsi="Times New Roman" w:cs="Times New Roman"/>
          <w:szCs w:val="24"/>
          <w:lang w:val="en-GB"/>
        </w:rPr>
        <w:t>These farmers’ practices were done on the hillsides,</w:t>
      </w:r>
      <w:r w:rsidR="00D153BC">
        <w:rPr>
          <w:rFonts w:ascii="Times New Roman" w:eastAsia="Times New Roman" w:hAnsi="Times New Roman" w:cs="Times New Roman"/>
          <w:szCs w:val="24"/>
          <w:lang w:val="en-GB"/>
        </w:rPr>
        <w:t xml:space="preserve"> t</w:t>
      </w:r>
      <w:r w:rsidR="00D153BC" w:rsidRPr="00185997">
        <w:rPr>
          <w:rFonts w:ascii="Times New Roman" w:eastAsia="Times New Roman" w:hAnsi="Times New Roman" w:cs="Times New Roman"/>
          <w:szCs w:val="24"/>
          <w:lang w:val="en-GB"/>
        </w:rPr>
        <w:t xml:space="preserve">hese lands were non-fertile, all of which contributed to the decline in domestic food </w:t>
      </w:r>
      <w:r w:rsidR="00721D20" w:rsidRPr="00185997">
        <w:rPr>
          <w:rFonts w:ascii="Times New Roman" w:eastAsia="Times New Roman" w:hAnsi="Times New Roman" w:cs="Times New Roman"/>
          <w:szCs w:val="24"/>
          <w:lang w:val="en-GB"/>
        </w:rPr>
        <w:t>crops (Beckford &amp; Barker, 2007).</w:t>
      </w:r>
      <w:r w:rsidR="00721D20">
        <w:rPr>
          <w:rFonts w:ascii="Times New Roman" w:eastAsia="Times New Roman" w:hAnsi="Times New Roman" w:cs="Times New Roman"/>
          <w:szCs w:val="24"/>
          <w:lang w:val="en-GB"/>
        </w:rPr>
        <w:t xml:space="preserve"> This </w:t>
      </w:r>
      <w:r w:rsidR="00C919AD">
        <w:rPr>
          <w:rFonts w:ascii="Times New Roman" w:eastAsia="Times New Roman" w:hAnsi="Times New Roman" w:cs="Times New Roman"/>
          <w:szCs w:val="24"/>
          <w:lang w:val="en-GB"/>
        </w:rPr>
        <w:t>type</w:t>
      </w:r>
      <w:r w:rsidR="00F06ADC">
        <w:rPr>
          <w:rFonts w:ascii="Times New Roman" w:eastAsia="Times New Roman" w:hAnsi="Times New Roman" w:cs="Times New Roman"/>
          <w:szCs w:val="24"/>
          <w:lang w:val="en-GB"/>
        </w:rPr>
        <w:t xml:space="preserve"> of</w:t>
      </w:r>
      <w:r w:rsidR="00721D20">
        <w:rPr>
          <w:rFonts w:ascii="Times New Roman" w:eastAsia="Times New Roman" w:hAnsi="Times New Roman" w:cs="Times New Roman"/>
          <w:szCs w:val="24"/>
          <w:lang w:val="en-GB"/>
        </w:rPr>
        <w:t xml:space="preserve"> </w:t>
      </w:r>
      <w:r w:rsidR="00721D20">
        <w:rPr>
          <w:rFonts w:ascii="Times New Roman" w:eastAsia="Times New Roman" w:hAnsi="Times New Roman" w:cs="Times New Roman"/>
          <w:szCs w:val="24"/>
          <w:lang w:val="en-GB"/>
        </w:rPr>
        <w:lastRenderedPageBreak/>
        <w:t>practice</w:t>
      </w:r>
      <w:r w:rsidR="00D153BC">
        <w:rPr>
          <w:rFonts w:ascii="Times New Roman" w:eastAsia="Times New Roman" w:hAnsi="Times New Roman" w:cs="Times New Roman"/>
          <w:szCs w:val="24"/>
          <w:lang w:val="en-GB"/>
        </w:rPr>
        <w:t xml:space="preserve"> also</w:t>
      </w:r>
      <w:r w:rsidRPr="00185997">
        <w:rPr>
          <w:rFonts w:ascii="Times New Roman" w:eastAsia="Times New Roman" w:hAnsi="Times New Roman" w:cs="Times New Roman"/>
          <w:szCs w:val="24"/>
          <w:lang w:val="en-GB"/>
        </w:rPr>
        <w:t xml:space="preserve"> helps foster soil degradation, </w:t>
      </w:r>
      <w:r>
        <w:rPr>
          <w:rFonts w:ascii="Times New Roman" w:eastAsia="Times New Roman" w:hAnsi="Times New Roman" w:cs="Times New Roman"/>
          <w:szCs w:val="24"/>
          <w:lang w:val="en-GB"/>
        </w:rPr>
        <w:t xml:space="preserve">and </w:t>
      </w:r>
      <w:r w:rsidRPr="00185997">
        <w:rPr>
          <w:rFonts w:ascii="Times New Roman" w:eastAsia="Times New Roman" w:hAnsi="Times New Roman" w:cs="Times New Roman"/>
          <w:szCs w:val="24"/>
          <w:lang w:val="en-GB"/>
        </w:rPr>
        <w:t xml:space="preserve">this has impacted the entire nation negatively </w:t>
      </w:r>
      <w:bookmarkStart w:id="23" w:name="_Hlk68165961"/>
      <w:r w:rsidRPr="00185997">
        <w:rPr>
          <w:rFonts w:ascii="Times New Roman" w:eastAsia="Times New Roman" w:hAnsi="Times New Roman" w:cs="Times New Roman"/>
          <w:szCs w:val="24"/>
          <w:lang w:val="en-GB"/>
        </w:rPr>
        <w:t>(Edwards, 1995).</w:t>
      </w:r>
      <w:r w:rsidR="00B33163" w:rsidRPr="00185997">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 xml:space="preserve"> </w:t>
      </w:r>
      <w:bookmarkEnd w:id="23"/>
    </w:p>
    <w:p w14:paraId="113E24FC" w14:textId="041531D9" w:rsidR="00193CB9" w:rsidRPr="00185997" w:rsidRDefault="00193CB9" w:rsidP="007A541B">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Most</w:t>
      </w:r>
      <w:r w:rsidR="001F046B">
        <w:rPr>
          <w:rFonts w:ascii="Times New Roman" w:eastAsia="Times New Roman" w:hAnsi="Times New Roman" w:cs="Times New Roman"/>
          <w:szCs w:val="24"/>
          <w:lang w:val="en-GB"/>
        </w:rPr>
        <w:t xml:space="preserve"> of the small</w:t>
      </w:r>
      <w:r w:rsidR="003C74BE">
        <w:rPr>
          <w:rFonts w:ascii="Times New Roman" w:eastAsia="Times New Roman" w:hAnsi="Times New Roman" w:cs="Times New Roman"/>
          <w:szCs w:val="24"/>
          <w:lang w:val="en-GB"/>
        </w:rPr>
        <w:t>-scale</w:t>
      </w:r>
      <w:r w:rsidRPr="00185997">
        <w:rPr>
          <w:rFonts w:ascii="Times New Roman" w:eastAsia="Times New Roman" w:hAnsi="Times New Roman" w:cs="Times New Roman"/>
          <w:szCs w:val="24"/>
          <w:lang w:val="en-GB"/>
        </w:rPr>
        <w:t xml:space="preserve"> farmers in Jamaica were without formal educational </w:t>
      </w:r>
      <w:r w:rsidR="007F4F3E" w:rsidRPr="00185997">
        <w:rPr>
          <w:rFonts w:ascii="Times New Roman" w:eastAsia="Times New Roman" w:hAnsi="Times New Roman" w:cs="Times New Roman"/>
          <w:szCs w:val="24"/>
          <w:lang w:val="en-GB"/>
        </w:rPr>
        <w:t>trainin</w:t>
      </w:r>
      <w:r w:rsidR="002717E8">
        <w:rPr>
          <w:rFonts w:ascii="Times New Roman" w:eastAsia="Times New Roman" w:hAnsi="Times New Roman" w:cs="Times New Roman"/>
          <w:szCs w:val="24"/>
          <w:lang w:val="en-GB"/>
        </w:rPr>
        <w:t>g</w:t>
      </w:r>
      <w:r w:rsidR="00942CE8">
        <w:rPr>
          <w:rFonts w:ascii="Times New Roman" w:eastAsia="Times New Roman" w:hAnsi="Times New Roman" w:cs="Times New Roman"/>
          <w:szCs w:val="24"/>
          <w:lang w:val="en-GB"/>
        </w:rPr>
        <w:t>,</w:t>
      </w:r>
      <w:r w:rsidR="002717E8">
        <w:rPr>
          <w:rFonts w:ascii="Times New Roman" w:eastAsia="Times New Roman" w:hAnsi="Times New Roman" w:cs="Times New Roman"/>
          <w:szCs w:val="24"/>
          <w:lang w:val="en-GB"/>
        </w:rPr>
        <w:t xml:space="preserve"> </w:t>
      </w:r>
      <w:r w:rsidR="00942CE8">
        <w:rPr>
          <w:rFonts w:ascii="Times New Roman" w:eastAsia="Times New Roman" w:hAnsi="Times New Roman" w:cs="Times New Roman"/>
          <w:szCs w:val="24"/>
          <w:lang w:val="en-GB"/>
        </w:rPr>
        <w:t>sk</w:t>
      </w:r>
      <w:r w:rsidR="007F4F3E" w:rsidRPr="00185997">
        <w:rPr>
          <w:rFonts w:ascii="Times New Roman" w:eastAsia="Times New Roman" w:hAnsi="Times New Roman" w:cs="Times New Roman"/>
          <w:szCs w:val="24"/>
          <w:lang w:val="en-GB"/>
        </w:rPr>
        <w:t>ills</w:t>
      </w:r>
      <w:r w:rsidRPr="00185997">
        <w:rPr>
          <w:rFonts w:ascii="Times New Roman" w:eastAsia="Times New Roman" w:hAnsi="Times New Roman" w:cs="Times New Roman"/>
          <w:szCs w:val="24"/>
          <w:lang w:val="en-GB"/>
        </w:rPr>
        <w:t xml:space="preserve"> were transferred from local knowledge</w:t>
      </w:r>
      <w:r w:rsidR="000F6DCF">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w:t>
      </w:r>
      <w:r w:rsidR="000F6DCF">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uch skills were acquired and </w:t>
      </w:r>
      <w:r w:rsidR="00EF584B" w:rsidRPr="00185997">
        <w:rPr>
          <w:rFonts w:ascii="Times New Roman" w:eastAsia="Times New Roman" w:hAnsi="Times New Roman" w:cs="Times New Roman"/>
          <w:szCs w:val="24"/>
          <w:lang w:val="en-GB"/>
        </w:rPr>
        <w:t>developed</w:t>
      </w:r>
      <w:r w:rsidRPr="00185997">
        <w:rPr>
          <w:rFonts w:ascii="Times New Roman" w:eastAsia="Times New Roman" w:hAnsi="Times New Roman" w:cs="Times New Roman"/>
          <w:szCs w:val="24"/>
          <w:lang w:val="en-GB"/>
        </w:rPr>
        <w:t xml:space="preserve"> outside of formal education. Collective and individual learning method</w:t>
      </w:r>
      <w:r w:rsidR="00E6019B"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w:t>
      </w:r>
      <w:r w:rsidR="00EF584B" w:rsidRPr="00185997">
        <w:rPr>
          <w:rFonts w:ascii="Times New Roman" w:eastAsia="Times New Roman" w:hAnsi="Times New Roman" w:cs="Times New Roman"/>
          <w:szCs w:val="24"/>
          <w:lang w:val="en-GB"/>
        </w:rPr>
        <w:t xml:space="preserve">are </w:t>
      </w:r>
      <w:r w:rsidRPr="00185997">
        <w:rPr>
          <w:rFonts w:ascii="Times New Roman" w:eastAsia="Times New Roman" w:hAnsi="Times New Roman" w:cs="Times New Roman"/>
          <w:szCs w:val="24"/>
          <w:lang w:val="en-GB"/>
        </w:rPr>
        <w:t>necessary to improve small scale farmers learning</w:t>
      </w:r>
      <w:r w:rsidR="007F4F3E"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w:t>
      </w:r>
      <w:r w:rsidR="002717E8">
        <w:rPr>
          <w:rFonts w:ascii="Times New Roman" w:eastAsia="Times New Roman" w:hAnsi="Times New Roman" w:cs="Times New Roman"/>
          <w:szCs w:val="24"/>
          <w:lang w:val="en-GB"/>
        </w:rPr>
        <w:t>and</w:t>
      </w:r>
      <w:r w:rsidR="00B478E3">
        <w:rPr>
          <w:rFonts w:ascii="Times New Roman" w:eastAsia="Times New Roman" w:hAnsi="Times New Roman" w:cs="Times New Roman"/>
          <w:szCs w:val="24"/>
          <w:lang w:val="en-GB"/>
        </w:rPr>
        <w:t xml:space="preserve"> this </w:t>
      </w:r>
      <w:r w:rsidR="003C74BE">
        <w:rPr>
          <w:rFonts w:ascii="Times New Roman" w:eastAsia="Times New Roman" w:hAnsi="Times New Roman" w:cs="Times New Roman"/>
          <w:szCs w:val="24"/>
          <w:lang w:val="en-GB"/>
        </w:rPr>
        <w:t>could,</w:t>
      </w:r>
      <w:r w:rsidR="002717E8">
        <w:rPr>
          <w:rFonts w:ascii="Times New Roman" w:eastAsia="Times New Roman" w:hAnsi="Times New Roman" w:cs="Times New Roman"/>
          <w:szCs w:val="24"/>
          <w:lang w:val="en-GB"/>
        </w:rPr>
        <w:t xml:space="preserve"> </w:t>
      </w:r>
      <w:r w:rsidR="007F4F3E" w:rsidRPr="00185997">
        <w:rPr>
          <w:rFonts w:ascii="Times New Roman" w:eastAsia="Times New Roman" w:hAnsi="Times New Roman" w:cs="Times New Roman"/>
          <w:szCs w:val="24"/>
          <w:lang w:val="en-GB"/>
        </w:rPr>
        <w:t>c</w:t>
      </w:r>
      <w:r w:rsidRPr="00185997">
        <w:rPr>
          <w:rFonts w:ascii="Times New Roman" w:eastAsia="Times New Roman" w:hAnsi="Times New Roman" w:cs="Times New Roman"/>
          <w:szCs w:val="24"/>
          <w:lang w:val="en-GB"/>
        </w:rPr>
        <w:t>onsequently,</w:t>
      </w:r>
      <w:r w:rsidR="002717E8">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increase the</w:t>
      </w:r>
      <w:r w:rsidR="00536CFB" w:rsidRPr="00185997">
        <w:rPr>
          <w:rFonts w:ascii="Times New Roman" w:eastAsia="Times New Roman" w:hAnsi="Times New Roman" w:cs="Times New Roman"/>
          <w:szCs w:val="24"/>
          <w:lang w:val="en-GB"/>
        </w:rPr>
        <w:t>ir</w:t>
      </w:r>
      <w:r w:rsidRPr="00185997">
        <w:rPr>
          <w:rFonts w:ascii="Times New Roman" w:eastAsia="Times New Roman" w:hAnsi="Times New Roman" w:cs="Times New Roman"/>
          <w:szCs w:val="24"/>
          <w:lang w:val="en-GB"/>
        </w:rPr>
        <w:t xml:space="preserve"> efficiency and product</w:t>
      </w:r>
      <w:r w:rsidR="0048426C">
        <w:rPr>
          <w:rFonts w:ascii="Times New Roman" w:eastAsia="Times New Roman" w:hAnsi="Times New Roman" w:cs="Times New Roman"/>
          <w:szCs w:val="24"/>
          <w:lang w:val="en-GB"/>
        </w:rPr>
        <w:t xml:space="preserve">ivity </w:t>
      </w:r>
      <w:r w:rsidRPr="00185997">
        <w:rPr>
          <w:rFonts w:ascii="Times New Roman" w:eastAsia="Times New Roman" w:hAnsi="Times New Roman" w:cs="Times New Roman"/>
          <w:szCs w:val="24"/>
          <w:lang w:val="en-GB"/>
        </w:rPr>
        <w:t xml:space="preserve">(Beckford &amp; Barker, 2007).     </w:t>
      </w:r>
    </w:p>
    <w:p w14:paraId="2BB30BFA" w14:textId="3015F042" w:rsidR="00193CB9" w:rsidRPr="00185997" w:rsidRDefault="00193CB9" w:rsidP="007A541B">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Edwards (1995) argue</w:t>
      </w:r>
      <w:r w:rsidR="001C24B3"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that during the 1950</w:t>
      </w:r>
      <w:r w:rsidR="00D0042C"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and the 1960</w:t>
      </w:r>
      <w:r w:rsidR="00D0042C"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there was considerable growth in other </w:t>
      </w:r>
      <w:r w:rsidR="00EF584B" w:rsidRPr="00185997">
        <w:rPr>
          <w:rFonts w:ascii="Times New Roman" w:eastAsia="Times New Roman" w:hAnsi="Times New Roman" w:cs="Times New Roman"/>
          <w:szCs w:val="24"/>
          <w:lang w:val="en-GB"/>
        </w:rPr>
        <w:t xml:space="preserve">sectors </w:t>
      </w:r>
      <w:r w:rsidRPr="00185997">
        <w:rPr>
          <w:rFonts w:ascii="Times New Roman" w:eastAsia="Times New Roman" w:hAnsi="Times New Roman" w:cs="Times New Roman"/>
          <w:szCs w:val="24"/>
          <w:lang w:val="en-GB"/>
        </w:rPr>
        <w:t xml:space="preserve">of the economy, which include: industrial, mining, and tourism. </w:t>
      </w:r>
      <w:r w:rsidR="004A3287">
        <w:rPr>
          <w:rFonts w:ascii="Times New Roman" w:eastAsia="Times New Roman" w:hAnsi="Times New Roman" w:cs="Times New Roman"/>
          <w:szCs w:val="24"/>
          <w:lang w:val="en-GB"/>
        </w:rPr>
        <w:t>However,</w:t>
      </w:r>
      <w:r w:rsidRPr="00185997">
        <w:rPr>
          <w:rFonts w:ascii="Times New Roman" w:eastAsia="Times New Roman" w:hAnsi="Times New Roman" w:cs="Times New Roman"/>
          <w:szCs w:val="24"/>
          <w:lang w:val="en-GB"/>
        </w:rPr>
        <w:t xml:space="preserve"> in the past few decades</w:t>
      </w:r>
      <w:r w:rsidR="001C24B3"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the decline in growth in those industries</w:t>
      </w:r>
      <w:r w:rsidR="008A2D27"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ha</w:t>
      </w:r>
      <w:r w:rsidR="005D3CAD">
        <w:rPr>
          <w:rFonts w:ascii="Times New Roman" w:eastAsia="Times New Roman" w:hAnsi="Times New Roman" w:cs="Times New Roman"/>
          <w:szCs w:val="24"/>
          <w:lang w:val="en-GB"/>
        </w:rPr>
        <w:t>d</w:t>
      </w:r>
      <w:r w:rsidRPr="00185997">
        <w:rPr>
          <w:rFonts w:ascii="Times New Roman" w:eastAsia="Times New Roman" w:hAnsi="Times New Roman" w:cs="Times New Roman"/>
          <w:szCs w:val="24"/>
          <w:lang w:val="en-GB"/>
        </w:rPr>
        <w:t xml:space="preserve"> made it impossible and dangerous not to focus on small scale farming in </w:t>
      </w:r>
      <w:r w:rsidR="00B75982" w:rsidRPr="00185997">
        <w:rPr>
          <w:rFonts w:ascii="Times New Roman" w:eastAsia="Times New Roman" w:hAnsi="Times New Roman" w:cs="Times New Roman"/>
          <w:szCs w:val="24"/>
          <w:lang w:val="en-GB"/>
        </w:rPr>
        <w:t>Jamaica. Over</w:t>
      </w:r>
      <w:r w:rsidRPr="00185997">
        <w:rPr>
          <w:rFonts w:ascii="Times New Roman" w:eastAsia="Times New Roman" w:hAnsi="Times New Roman" w:cs="Times New Roman"/>
          <w:szCs w:val="24"/>
          <w:lang w:val="en-GB"/>
        </w:rPr>
        <w:t xml:space="preserve"> the </w:t>
      </w:r>
      <w:r w:rsidR="00B04896" w:rsidRPr="00185997">
        <w:rPr>
          <w:rFonts w:ascii="Times New Roman" w:eastAsia="Times New Roman" w:hAnsi="Times New Roman" w:cs="Times New Roman"/>
          <w:szCs w:val="24"/>
          <w:lang w:val="en-GB"/>
        </w:rPr>
        <w:t xml:space="preserve">years, </w:t>
      </w:r>
      <w:r w:rsidR="00B75982" w:rsidRPr="00185997">
        <w:rPr>
          <w:rFonts w:ascii="Times New Roman" w:eastAsia="Times New Roman" w:hAnsi="Times New Roman" w:cs="Times New Roman"/>
          <w:szCs w:val="24"/>
          <w:lang w:val="en-GB"/>
        </w:rPr>
        <w:t>imported</w:t>
      </w:r>
      <w:r w:rsidRPr="00185997">
        <w:rPr>
          <w:rFonts w:ascii="Times New Roman" w:eastAsia="Times New Roman" w:hAnsi="Times New Roman" w:cs="Times New Roman"/>
          <w:szCs w:val="24"/>
          <w:lang w:val="en-GB"/>
        </w:rPr>
        <w:t xml:space="preserve"> produce that result</w:t>
      </w:r>
      <w:r w:rsidR="00422BC9" w:rsidRPr="00185997">
        <w:rPr>
          <w:rFonts w:ascii="Times New Roman" w:eastAsia="Times New Roman" w:hAnsi="Times New Roman" w:cs="Times New Roman"/>
          <w:szCs w:val="24"/>
          <w:lang w:val="en-GB"/>
        </w:rPr>
        <w:t>ed from</w:t>
      </w:r>
      <w:r w:rsidRPr="00185997">
        <w:rPr>
          <w:rFonts w:ascii="Times New Roman" w:eastAsia="Times New Roman" w:hAnsi="Times New Roman" w:cs="Times New Roman"/>
          <w:szCs w:val="24"/>
          <w:lang w:val="en-GB"/>
        </w:rPr>
        <w:t xml:space="preserve"> the global trade </w:t>
      </w:r>
      <w:r w:rsidR="0035017C" w:rsidRPr="00185997">
        <w:rPr>
          <w:rFonts w:ascii="Times New Roman" w:eastAsia="Times New Roman" w:hAnsi="Times New Roman" w:cs="Times New Roman"/>
          <w:szCs w:val="24"/>
          <w:lang w:val="en-GB"/>
        </w:rPr>
        <w:t>liberation</w:t>
      </w:r>
      <w:r w:rsidR="00A232EE" w:rsidRPr="00185997">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 xml:space="preserve">has increased competition for local </w:t>
      </w:r>
      <w:r w:rsidR="004A3287" w:rsidRPr="00185997">
        <w:rPr>
          <w:rFonts w:ascii="Times New Roman" w:eastAsia="Times New Roman" w:hAnsi="Times New Roman" w:cs="Times New Roman"/>
          <w:szCs w:val="24"/>
          <w:lang w:val="en-GB"/>
        </w:rPr>
        <w:t>farmers.</w:t>
      </w:r>
      <w:r w:rsidR="004A3287">
        <w:rPr>
          <w:rFonts w:ascii="Times New Roman" w:eastAsia="Times New Roman" w:hAnsi="Times New Roman" w:cs="Times New Roman"/>
          <w:szCs w:val="24"/>
          <w:lang w:val="en-GB"/>
        </w:rPr>
        <w:t xml:space="preserve"> </w:t>
      </w:r>
      <w:r w:rsidR="006F5396">
        <w:rPr>
          <w:rFonts w:ascii="Times New Roman" w:eastAsia="Times New Roman" w:hAnsi="Times New Roman" w:cs="Times New Roman"/>
          <w:szCs w:val="24"/>
          <w:lang w:val="en-GB"/>
        </w:rPr>
        <w:t>Again,</w:t>
      </w:r>
      <w:r w:rsidR="004A3287">
        <w:rPr>
          <w:rFonts w:ascii="Times New Roman" w:eastAsia="Times New Roman" w:hAnsi="Times New Roman" w:cs="Times New Roman"/>
          <w:szCs w:val="24"/>
          <w:lang w:val="en-GB"/>
        </w:rPr>
        <w:t xml:space="preserve"> this </w:t>
      </w:r>
      <w:r w:rsidR="00B14A43">
        <w:rPr>
          <w:rFonts w:ascii="Times New Roman" w:eastAsia="Times New Roman" w:hAnsi="Times New Roman" w:cs="Times New Roman"/>
          <w:szCs w:val="24"/>
          <w:lang w:val="en-GB"/>
        </w:rPr>
        <w:t>leaves</w:t>
      </w:r>
      <w:r w:rsidR="004A3287">
        <w:rPr>
          <w:rFonts w:ascii="Times New Roman" w:eastAsia="Times New Roman" w:hAnsi="Times New Roman" w:cs="Times New Roman"/>
          <w:szCs w:val="24"/>
          <w:lang w:val="en-GB"/>
        </w:rPr>
        <w:t xml:space="preserve"> farmers in Jamaica at</w:t>
      </w:r>
      <w:r w:rsidR="00721D20">
        <w:rPr>
          <w:rFonts w:ascii="Times New Roman" w:eastAsia="Times New Roman" w:hAnsi="Times New Roman" w:cs="Times New Roman"/>
          <w:szCs w:val="24"/>
          <w:lang w:val="en-GB"/>
        </w:rPr>
        <w:t xml:space="preserve"> a</w:t>
      </w:r>
      <w:r w:rsidR="004A3287">
        <w:rPr>
          <w:rFonts w:ascii="Times New Roman" w:eastAsia="Times New Roman" w:hAnsi="Times New Roman" w:cs="Times New Roman"/>
          <w:szCs w:val="24"/>
          <w:lang w:val="en-GB"/>
        </w:rPr>
        <w:t xml:space="preserve"> disadvantage since they did not have the capacity to compete with the international</w:t>
      </w:r>
      <w:r w:rsidR="00721D20">
        <w:rPr>
          <w:rFonts w:ascii="Times New Roman" w:eastAsia="Times New Roman" w:hAnsi="Times New Roman" w:cs="Times New Roman"/>
          <w:szCs w:val="24"/>
          <w:lang w:val="en-GB"/>
        </w:rPr>
        <w:t xml:space="preserve"> import</w:t>
      </w:r>
      <w:r w:rsidR="00A7247F">
        <w:rPr>
          <w:rFonts w:ascii="Times New Roman" w:eastAsia="Times New Roman" w:hAnsi="Times New Roman" w:cs="Times New Roman"/>
          <w:szCs w:val="24"/>
          <w:lang w:val="en-GB"/>
        </w:rPr>
        <w:t>ed</w:t>
      </w:r>
      <w:r w:rsidR="00721D20">
        <w:rPr>
          <w:rFonts w:ascii="Times New Roman" w:eastAsia="Times New Roman" w:hAnsi="Times New Roman" w:cs="Times New Roman"/>
          <w:szCs w:val="24"/>
          <w:lang w:val="en-GB"/>
        </w:rPr>
        <w:t xml:space="preserve"> agricultural produce </w:t>
      </w:r>
      <w:r w:rsidR="009979BC">
        <w:rPr>
          <w:rFonts w:ascii="Times New Roman" w:eastAsia="Times New Roman" w:hAnsi="Times New Roman" w:cs="Times New Roman"/>
          <w:szCs w:val="24"/>
          <w:lang w:val="en-GB"/>
        </w:rPr>
        <w:t>in</w:t>
      </w:r>
      <w:r w:rsidR="00721D20">
        <w:rPr>
          <w:rFonts w:ascii="Times New Roman" w:eastAsia="Times New Roman" w:hAnsi="Times New Roman" w:cs="Times New Roman"/>
          <w:szCs w:val="24"/>
          <w:lang w:val="en-GB"/>
        </w:rPr>
        <w:t xml:space="preserve"> the</w:t>
      </w:r>
      <w:r w:rsidR="004A3287">
        <w:rPr>
          <w:rFonts w:ascii="Times New Roman" w:eastAsia="Times New Roman" w:hAnsi="Times New Roman" w:cs="Times New Roman"/>
          <w:szCs w:val="24"/>
          <w:lang w:val="en-GB"/>
        </w:rPr>
        <w:t xml:space="preserve"> market</w:t>
      </w:r>
      <w:r w:rsidR="00721D20">
        <w:rPr>
          <w:rFonts w:ascii="Times New Roman" w:eastAsia="Times New Roman" w:hAnsi="Times New Roman" w:cs="Times New Roman"/>
          <w:szCs w:val="24"/>
          <w:lang w:val="en-GB"/>
        </w:rPr>
        <w:t>.</w:t>
      </w:r>
      <w:r w:rsidR="004A3287">
        <w:rPr>
          <w:rFonts w:ascii="Times New Roman" w:eastAsia="Times New Roman" w:hAnsi="Times New Roman" w:cs="Times New Roman"/>
          <w:szCs w:val="24"/>
          <w:lang w:val="en-GB"/>
        </w:rPr>
        <w:t xml:space="preserve"> </w:t>
      </w:r>
    </w:p>
    <w:p w14:paraId="4BEF69A8" w14:textId="476EBBED" w:rsidR="00193CB9" w:rsidRPr="00185997" w:rsidRDefault="002717E8" w:rsidP="006F5396">
      <w:pPr>
        <w:shd w:val="clear" w:color="auto" w:fill="FFFFFF"/>
        <w:spacing w:before="240" w:after="0" w:line="480" w:lineRule="auto"/>
        <w:ind w:firstLine="720"/>
        <w:contextualSpacing/>
        <w:rPr>
          <w:rFonts w:ascii="Times New Roman" w:eastAsia="Times New Roman" w:hAnsi="Times New Roman" w:cs="Times New Roman"/>
          <w:szCs w:val="24"/>
          <w:lang w:val="en-GB"/>
        </w:rPr>
      </w:pPr>
      <w:r>
        <w:rPr>
          <w:rFonts w:ascii="Times New Roman" w:eastAsia="Times New Roman" w:hAnsi="Times New Roman" w:cs="Times New Roman"/>
          <w:szCs w:val="24"/>
          <w:lang w:val="en-GB"/>
        </w:rPr>
        <w:t>The l</w:t>
      </w:r>
      <w:r w:rsidR="003374FD" w:rsidRPr="00185997">
        <w:rPr>
          <w:rFonts w:ascii="Times New Roman" w:eastAsia="Times New Roman" w:hAnsi="Times New Roman" w:cs="Times New Roman"/>
          <w:szCs w:val="24"/>
          <w:lang w:val="en-GB"/>
        </w:rPr>
        <w:t>and lease program in the 1970s that support</w:t>
      </w:r>
      <w:r w:rsidR="00BF7732" w:rsidRPr="00185997">
        <w:rPr>
          <w:rFonts w:ascii="Times New Roman" w:eastAsia="Times New Roman" w:hAnsi="Times New Roman" w:cs="Times New Roman"/>
          <w:szCs w:val="24"/>
          <w:lang w:val="en-GB"/>
        </w:rPr>
        <w:t>ed</w:t>
      </w:r>
      <w:r w:rsidR="003374FD" w:rsidRPr="00185997">
        <w:rPr>
          <w:rFonts w:ascii="Times New Roman" w:eastAsia="Times New Roman" w:hAnsi="Times New Roman" w:cs="Times New Roman"/>
          <w:szCs w:val="24"/>
          <w:lang w:val="en-GB"/>
        </w:rPr>
        <w:t xml:space="preserve"> small scale farming was cut</w:t>
      </w:r>
      <w:r w:rsidR="006F5396">
        <w:rPr>
          <w:rFonts w:ascii="Times New Roman" w:eastAsia="Times New Roman" w:hAnsi="Times New Roman" w:cs="Times New Roman"/>
          <w:szCs w:val="24"/>
          <w:lang w:val="en-GB"/>
        </w:rPr>
        <w:t xml:space="preserve"> by the government during the same period </w:t>
      </w:r>
      <w:r w:rsidR="00F4684B" w:rsidRPr="00185997">
        <w:rPr>
          <w:rFonts w:ascii="Times New Roman" w:eastAsia="Times New Roman" w:hAnsi="Times New Roman" w:cs="Times New Roman"/>
          <w:szCs w:val="24"/>
          <w:lang w:val="en-GB"/>
        </w:rPr>
        <w:t>(Edwards, 1995</w:t>
      </w:r>
      <w:r w:rsidR="006203C6">
        <w:rPr>
          <w:rFonts w:ascii="Times New Roman" w:eastAsia="Times New Roman" w:hAnsi="Times New Roman" w:cs="Times New Roman"/>
          <w:szCs w:val="24"/>
          <w:lang w:val="en-GB"/>
        </w:rPr>
        <w:t>)</w:t>
      </w:r>
      <w:r w:rsidR="003374FD" w:rsidRPr="00185997">
        <w:rPr>
          <w:rFonts w:ascii="Times New Roman" w:eastAsia="Times New Roman" w:hAnsi="Times New Roman" w:cs="Times New Roman"/>
          <w:szCs w:val="24"/>
          <w:lang w:val="en-GB"/>
        </w:rPr>
        <w:t xml:space="preserve">. It was replaced by </w:t>
      </w:r>
      <w:r>
        <w:rPr>
          <w:rFonts w:ascii="Times New Roman" w:eastAsia="Times New Roman" w:hAnsi="Times New Roman" w:cs="Times New Roman"/>
          <w:szCs w:val="24"/>
          <w:lang w:val="en-GB"/>
        </w:rPr>
        <w:t xml:space="preserve">a </w:t>
      </w:r>
      <w:r w:rsidR="003374FD" w:rsidRPr="00185997">
        <w:rPr>
          <w:rFonts w:ascii="Times New Roman" w:eastAsia="Times New Roman" w:hAnsi="Times New Roman" w:cs="Times New Roman"/>
          <w:szCs w:val="24"/>
          <w:lang w:val="en-GB"/>
        </w:rPr>
        <w:t>new polic</w:t>
      </w:r>
      <w:r w:rsidR="00F84691" w:rsidRPr="00185997">
        <w:rPr>
          <w:rFonts w:ascii="Times New Roman" w:eastAsia="Times New Roman" w:hAnsi="Times New Roman" w:cs="Times New Roman"/>
          <w:szCs w:val="24"/>
          <w:lang w:val="en-GB"/>
        </w:rPr>
        <w:t>y</w:t>
      </w:r>
      <w:r w:rsidR="003374FD" w:rsidRPr="00185997">
        <w:rPr>
          <w:rFonts w:ascii="Times New Roman" w:eastAsia="Times New Roman" w:hAnsi="Times New Roman" w:cs="Times New Roman"/>
          <w:szCs w:val="24"/>
          <w:lang w:val="en-GB"/>
        </w:rPr>
        <w:t xml:space="preserve"> developed by the land distribution agency</w:t>
      </w:r>
      <w:r>
        <w:rPr>
          <w:rFonts w:ascii="Times New Roman" w:eastAsia="Times New Roman" w:hAnsi="Times New Roman" w:cs="Times New Roman"/>
          <w:szCs w:val="24"/>
          <w:lang w:val="en-GB"/>
        </w:rPr>
        <w:t>.</w:t>
      </w:r>
      <w:r w:rsidR="003374FD" w:rsidRPr="00185997">
        <w:rPr>
          <w:rFonts w:ascii="Times New Roman" w:eastAsia="Times New Roman" w:hAnsi="Times New Roman" w:cs="Times New Roman"/>
          <w:szCs w:val="24"/>
          <w:lang w:val="en-GB"/>
        </w:rPr>
        <w:t xml:space="preserve"> </w:t>
      </w:r>
      <w:r>
        <w:rPr>
          <w:rFonts w:ascii="Times New Roman" w:eastAsia="Times New Roman" w:hAnsi="Times New Roman" w:cs="Times New Roman"/>
          <w:szCs w:val="24"/>
          <w:lang w:val="en-GB"/>
        </w:rPr>
        <w:t>T</w:t>
      </w:r>
      <w:r w:rsidR="003374FD" w:rsidRPr="00185997">
        <w:rPr>
          <w:rFonts w:ascii="Times New Roman" w:eastAsia="Times New Roman" w:hAnsi="Times New Roman" w:cs="Times New Roman"/>
          <w:szCs w:val="24"/>
          <w:lang w:val="en-GB"/>
        </w:rPr>
        <w:t>his was done to allow the sale of large acre</w:t>
      </w:r>
      <w:r>
        <w:rPr>
          <w:rFonts w:ascii="Times New Roman" w:eastAsia="Times New Roman" w:hAnsi="Times New Roman" w:cs="Times New Roman"/>
          <w:szCs w:val="24"/>
          <w:lang w:val="en-GB"/>
        </w:rPr>
        <w:t>s</w:t>
      </w:r>
      <w:r w:rsidR="003374FD" w:rsidRPr="00185997">
        <w:rPr>
          <w:rFonts w:ascii="Times New Roman" w:eastAsia="Times New Roman" w:hAnsi="Times New Roman" w:cs="Times New Roman"/>
          <w:szCs w:val="24"/>
          <w:lang w:val="en-GB"/>
        </w:rPr>
        <w:t xml:space="preserve"> of land. The aim was to promote traditional agricultural production, build larger farms that would attract agricultural export market</w:t>
      </w:r>
      <w:r>
        <w:rPr>
          <w:rFonts w:ascii="Times New Roman" w:eastAsia="Times New Roman" w:hAnsi="Times New Roman" w:cs="Times New Roman"/>
          <w:szCs w:val="24"/>
          <w:lang w:val="en-GB"/>
        </w:rPr>
        <w:t>s</w:t>
      </w:r>
      <w:r w:rsidR="003374FD" w:rsidRPr="00185997">
        <w:rPr>
          <w:rFonts w:ascii="Times New Roman" w:eastAsia="Times New Roman" w:hAnsi="Times New Roman" w:cs="Times New Roman"/>
          <w:szCs w:val="24"/>
          <w:lang w:val="en-GB"/>
        </w:rPr>
        <w:t>, and earn foreign currency. Emphasis was only given to crops for export market, leaving the small-scale farmers and the local market at a disadvantage (Ishemo &amp; Bushell, 2017</w:t>
      </w:r>
      <w:r w:rsidR="00847631" w:rsidRPr="00185997">
        <w:rPr>
          <w:rFonts w:ascii="Times New Roman" w:eastAsia="Times New Roman" w:hAnsi="Times New Roman" w:cs="Times New Roman"/>
          <w:szCs w:val="24"/>
          <w:lang w:val="en-GB"/>
        </w:rPr>
        <w:t xml:space="preserve">). </w:t>
      </w:r>
    </w:p>
    <w:p w14:paraId="40582C65" w14:textId="203363E7" w:rsidR="005D4A8E" w:rsidRPr="00185997" w:rsidRDefault="00C642DE" w:rsidP="005D4A8E">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Jackson (1992) argues that Canadian bilateral aid to Jamaica, was an agricultural program</w:t>
      </w:r>
      <w:r w:rsidR="00C1694F">
        <w:rPr>
          <w:rFonts w:ascii="Times New Roman" w:eastAsia="Times New Roman" w:hAnsi="Times New Roman" w:cs="Times New Roman"/>
          <w:szCs w:val="24"/>
          <w:lang w:val="en-GB"/>
        </w:rPr>
        <w:t xml:space="preserve">, that was intended to </w:t>
      </w:r>
      <w:r w:rsidR="008E41AA">
        <w:rPr>
          <w:rFonts w:ascii="Times New Roman" w:eastAsia="Times New Roman" w:hAnsi="Times New Roman" w:cs="Times New Roman"/>
          <w:szCs w:val="24"/>
          <w:lang w:val="en-GB"/>
        </w:rPr>
        <w:t xml:space="preserve">be </w:t>
      </w:r>
      <w:r w:rsidR="002A39FC">
        <w:rPr>
          <w:rFonts w:ascii="Times New Roman" w:eastAsia="Times New Roman" w:hAnsi="Times New Roman" w:cs="Times New Roman"/>
          <w:szCs w:val="24"/>
          <w:lang w:val="en-GB"/>
        </w:rPr>
        <w:t xml:space="preserve">suitable </w:t>
      </w:r>
      <w:r w:rsidR="002A39FC" w:rsidRPr="00185997">
        <w:rPr>
          <w:rFonts w:ascii="Times New Roman" w:eastAsia="Times New Roman" w:hAnsi="Times New Roman" w:cs="Times New Roman"/>
          <w:szCs w:val="24"/>
          <w:lang w:val="en-GB"/>
        </w:rPr>
        <w:t>for</w:t>
      </w:r>
      <w:r w:rsidRPr="00185997">
        <w:rPr>
          <w:rFonts w:ascii="Times New Roman" w:eastAsia="Times New Roman" w:hAnsi="Times New Roman" w:cs="Times New Roman"/>
          <w:szCs w:val="24"/>
          <w:lang w:val="en-GB"/>
        </w:rPr>
        <w:t xml:space="preserve"> all farmers. However, evaluation of the aid in 1987 </w:t>
      </w:r>
      <w:r w:rsidRPr="00185997">
        <w:rPr>
          <w:rFonts w:ascii="Times New Roman" w:eastAsia="Times New Roman" w:hAnsi="Times New Roman" w:cs="Times New Roman"/>
          <w:szCs w:val="24"/>
          <w:lang w:val="en-GB"/>
        </w:rPr>
        <w:lastRenderedPageBreak/>
        <w:t>showed that assistance was inappropriate for small</w:t>
      </w:r>
      <w:r w:rsidR="00DF4DE4" w:rsidRPr="00185997">
        <w:rPr>
          <w:rFonts w:ascii="Times New Roman" w:eastAsia="Times New Roman" w:hAnsi="Times New Roman" w:cs="Times New Roman"/>
          <w:szCs w:val="24"/>
          <w:lang w:val="en-GB"/>
        </w:rPr>
        <w:t xml:space="preserve"> scale</w:t>
      </w:r>
      <w:r w:rsidRPr="00185997">
        <w:rPr>
          <w:rFonts w:ascii="Times New Roman" w:eastAsia="Times New Roman" w:hAnsi="Times New Roman" w:cs="Times New Roman"/>
          <w:szCs w:val="24"/>
          <w:lang w:val="en-GB"/>
        </w:rPr>
        <w:t xml:space="preserve"> </w:t>
      </w:r>
      <w:r w:rsidR="00625998" w:rsidRPr="00185997">
        <w:rPr>
          <w:rFonts w:ascii="Times New Roman" w:eastAsia="Times New Roman" w:hAnsi="Times New Roman" w:cs="Times New Roman"/>
          <w:szCs w:val="24"/>
          <w:lang w:val="en-GB"/>
        </w:rPr>
        <w:t>farmers and</w:t>
      </w:r>
      <w:r w:rsidRPr="00185997">
        <w:rPr>
          <w:rFonts w:ascii="Times New Roman" w:eastAsia="Times New Roman" w:hAnsi="Times New Roman" w:cs="Times New Roman"/>
          <w:szCs w:val="24"/>
          <w:lang w:val="en-GB"/>
        </w:rPr>
        <w:t xml:space="preserve"> was only suitable for large and medium scale farmers.</w:t>
      </w:r>
      <w:r w:rsidR="006F4F42">
        <w:rPr>
          <w:rFonts w:ascii="Times New Roman" w:eastAsia="Times New Roman" w:hAnsi="Times New Roman" w:cs="Times New Roman"/>
          <w:szCs w:val="24"/>
          <w:lang w:val="en-GB"/>
        </w:rPr>
        <w:t xml:space="preserve"> </w:t>
      </w:r>
      <w:r w:rsidR="00D40286">
        <w:rPr>
          <w:rFonts w:ascii="Times New Roman" w:eastAsia="Times New Roman" w:hAnsi="Times New Roman" w:cs="Times New Roman"/>
          <w:szCs w:val="24"/>
          <w:lang w:val="en-GB"/>
        </w:rPr>
        <w:t>Again,</w:t>
      </w:r>
      <w:r w:rsidR="006F4F42">
        <w:rPr>
          <w:rFonts w:ascii="Times New Roman" w:eastAsia="Times New Roman" w:hAnsi="Times New Roman" w:cs="Times New Roman"/>
          <w:szCs w:val="24"/>
          <w:lang w:val="en-GB"/>
        </w:rPr>
        <w:t xml:space="preserve"> is this not </w:t>
      </w:r>
      <w:r w:rsidR="00410FF9">
        <w:rPr>
          <w:rFonts w:ascii="Times New Roman" w:eastAsia="Times New Roman" w:hAnsi="Times New Roman" w:cs="Times New Roman"/>
          <w:szCs w:val="24"/>
          <w:lang w:val="en-GB"/>
        </w:rPr>
        <w:t>parallel</w:t>
      </w:r>
      <w:r w:rsidR="006F4F42">
        <w:rPr>
          <w:rFonts w:ascii="Times New Roman" w:eastAsia="Times New Roman" w:hAnsi="Times New Roman" w:cs="Times New Roman"/>
          <w:szCs w:val="24"/>
          <w:lang w:val="en-GB"/>
        </w:rPr>
        <w:t xml:space="preserve"> with </w:t>
      </w:r>
      <w:r w:rsidR="00E83114">
        <w:rPr>
          <w:rFonts w:ascii="Times New Roman" w:eastAsia="Times New Roman" w:hAnsi="Times New Roman" w:cs="Times New Roman"/>
          <w:szCs w:val="24"/>
          <w:lang w:val="en-GB"/>
        </w:rPr>
        <w:t>some</w:t>
      </w:r>
      <w:r w:rsidR="00D40286">
        <w:rPr>
          <w:rFonts w:ascii="Times New Roman" w:eastAsia="Times New Roman" w:hAnsi="Times New Roman" w:cs="Times New Roman"/>
          <w:szCs w:val="24"/>
          <w:lang w:val="en-GB"/>
        </w:rPr>
        <w:t xml:space="preserve"> </w:t>
      </w:r>
      <w:r w:rsidR="00410FF9">
        <w:rPr>
          <w:rFonts w:ascii="Times New Roman" w:eastAsia="Times New Roman" w:hAnsi="Times New Roman" w:cs="Times New Roman"/>
          <w:szCs w:val="24"/>
          <w:lang w:val="en-GB"/>
        </w:rPr>
        <w:t>believe and concept</w:t>
      </w:r>
      <w:r w:rsidR="00D40286">
        <w:rPr>
          <w:rFonts w:ascii="Times New Roman" w:eastAsia="Times New Roman" w:hAnsi="Times New Roman" w:cs="Times New Roman"/>
          <w:szCs w:val="24"/>
          <w:lang w:val="en-GB"/>
        </w:rPr>
        <w:t xml:space="preserve"> of</w:t>
      </w:r>
      <w:r w:rsidR="00410FF9">
        <w:rPr>
          <w:rFonts w:ascii="Times New Roman" w:eastAsia="Times New Roman" w:hAnsi="Times New Roman" w:cs="Times New Roman"/>
          <w:szCs w:val="24"/>
          <w:lang w:val="en-GB"/>
        </w:rPr>
        <w:t xml:space="preserve"> Freire?</w:t>
      </w:r>
      <w:r w:rsidR="00D40286">
        <w:rPr>
          <w:rFonts w:ascii="Times New Roman" w:eastAsia="Times New Roman" w:hAnsi="Times New Roman" w:cs="Times New Roman"/>
          <w:szCs w:val="24"/>
          <w:lang w:val="en-GB"/>
        </w:rPr>
        <w:t xml:space="preserve"> “</w:t>
      </w:r>
      <w:r w:rsidR="00817AED">
        <w:rPr>
          <w:rFonts w:ascii="Times New Roman" w:eastAsia="Times New Roman" w:hAnsi="Times New Roman" w:cs="Times New Roman"/>
          <w:szCs w:val="24"/>
          <w:lang w:val="en-GB"/>
        </w:rPr>
        <w:t>P</w:t>
      </w:r>
      <w:r w:rsidR="00D40286">
        <w:rPr>
          <w:rFonts w:ascii="Times New Roman" w:eastAsia="Times New Roman" w:hAnsi="Times New Roman" w:cs="Times New Roman"/>
          <w:szCs w:val="24"/>
          <w:lang w:val="en-GB"/>
        </w:rPr>
        <w:t xml:space="preserve">easant critical involvements with their reality </w:t>
      </w:r>
      <w:r w:rsidR="00507DAC">
        <w:rPr>
          <w:rFonts w:ascii="Times New Roman" w:eastAsia="Times New Roman" w:hAnsi="Times New Roman" w:cs="Times New Roman"/>
          <w:szCs w:val="24"/>
          <w:lang w:val="en-GB"/>
        </w:rPr>
        <w:t>is</w:t>
      </w:r>
      <w:r w:rsidR="00D40286">
        <w:rPr>
          <w:rFonts w:ascii="Times New Roman" w:eastAsia="Times New Roman" w:hAnsi="Times New Roman" w:cs="Times New Roman"/>
          <w:szCs w:val="24"/>
          <w:lang w:val="en-GB"/>
        </w:rPr>
        <w:t xml:space="preserve"> imperative as a </w:t>
      </w:r>
      <w:r w:rsidR="00507DAC">
        <w:rPr>
          <w:rFonts w:ascii="Times New Roman" w:eastAsia="Times New Roman" w:hAnsi="Times New Roman" w:cs="Times New Roman"/>
          <w:szCs w:val="24"/>
          <w:lang w:val="en-GB"/>
        </w:rPr>
        <w:t>whole” (Freire</w:t>
      </w:r>
      <w:r w:rsidR="007F59C0">
        <w:rPr>
          <w:rFonts w:ascii="Times New Roman" w:eastAsia="Times New Roman" w:hAnsi="Times New Roman" w:cs="Times New Roman"/>
          <w:szCs w:val="24"/>
          <w:lang w:val="en-GB"/>
        </w:rPr>
        <w:t>,</w:t>
      </w:r>
      <w:r w:rsidR="00D40286">
        <w:rPr>
          <w:rFonts w:ascii="Times New Roman" w:eastAsia="Times New Roman" w:hAnsi="Times New Roman" w:cs="Times New Roman"/>
          <w:szCs w:val="24"/>
          <w:lang w:val="en-GB"/>
        </w:rPr>
        <w:t xml:space="preserve"> 2005). </w:t>
      </w:r>
      <w:r w:rsidR="00507DAC">
        <w:rPr>
          <w:rFonts w:ascii="Times New Roman" w:eastAsia="Times New Roman" w:hAnsi="Times New Roman" w:cs="Times New Roman"/>
          <w:szCs w:val="24"/>
          <w:lang w:val="en-GB"/>
        </w:rPr>
        <w:t>Therefore,</w:t>
      </w:r>
      <w:r w:rsidR="00D40286">
        <w:rPr>
          <w:rFonts w:ascii="Times New Roman" w:eastAsia="Times New Roman" w:hAnsi="Times New Roman" w:cs="Times New Roman"/>
          <w:szCs w:val="24"/>
          <w:lang w:val="en-GB"/>
        </w:rPr>
        <w:t xml:space="preserve"> any new method</w:t>
      </w:r>
      <w:r w:rsidR="00507DAC">
        <w:rPr>
          <w:rFonts w:ascii="Times New Roman" w:eastAsia="Times New Roman" w:hAnsi="Times New Roman" w:cs="Times New Roman"/>
          <w:szCs w:val="24"/>
          <w:lang w:val="en-GB"/>
        </w:rPr>
        <w:t>s</w:t>
      </w:r>
      <w:r w:rsidR="00D40286">
        <w:rPr>
          <w:rFonts w:ascii="Times New Roman" w:eastAsia="Times New Roman" w:hAnsi="Times New Roman" w:cs="Times New Roman"/>
          <w:szCs w:val="24"/>
          <w:lang w:val="en-GB"/>
        </w:rPr>
        <w:t xml:space="preserve"> </w:t>
      </w:r>
      <w:r w:rsidR="007977FD">
        <w:rPr>
          <w:rFonts w:ascii="Times New Roman" w:eastAsia="Times New Roman" w:hAnsi="Times New Roman" w:cs="Times New Roman"/>
          <w:szCs w:val="24"/>
          <w:lang w:val="en-GB"/>
        </w:rPr>
        <w:t>or</w:t>
      </w:r>
      <w:r w:rsidR="00D40286">
        <w:rPr>
          <w:rFonts w:ascii="Times New Roman" w:eastAsia="Times New Roman" w:hAnsi="Times New Roman" w:cs="Times New Roman"/>
          <w:szCs w:val="24"/>
          <w:lang w:val="en-GB"/>
        </w:rPr>
        <w:t xml:space="preserve"> practices </w:t>
      </w:r>
      <w:r w:rsidR="006010AE">
        <w:rPr>
          <w:rFonts w:ascii="Times New Roman" w:eastAsia="Times New Roman" w:hAnsi="Times New Roman" w:cs="Times New Roman"/>
          <w:szCs w:val="24"/>
          <w:lang w:val="en-GB"/>
        </w:rPr>
        <w:t>introduced</w:t>
      </w:r>
      <w:r w:rsidR="00D40286">
        <w:rPr>
          <w:rFonts w:ascii="Times New Roman" w:eastAsia="Times New Roman" w:hAnsi="Times New Roman" w:cs="Times New Roman"/>
          <w:szCs w:val="24"/>
          <w:lang w:val="en-GB"/>
        </w:rPr>
        <w:t xml:space="preserve"> to </w:t>
      </w:r>
      <w:r w:rsidR="00507DAC">
        <w:rPr>
          <w:rFonts w:ascii="Times New Roman" w:eastAsia="Times New Roman" w:hAnsi="Times New Roman" w:cs="Times New Roman"/>
          <w:szCs w:val="24"/>
          <w:lang w:val="en-GB"/>
        </w:rPr>
        <w:t xml:space="preserve">small scale farmers need to apply </w:t>
      </w:r>
      <w:r w:rsidR="00696458">
        <w:rPr>
          <w:rFonts w:ascii="Times New Roman" w:eastAsia="Times New Roman" w:hAnsi="Times New Roman" w:cs="Times New Roman"/>
          <w:szCs w:val="24"/>
          <w:lang w:val="en-GB"/>
        </w:rPr>
        <w:t>objectively</w:t>
      </w:r>
      <w:r w:rsidR="00507DAC">
        <w:rPr>
          <w:rFonts w:ascii="Times New Roman" w:eastAsia="Times New Roman" w:hAnsi="Times New Roman" w:cs="Times New Roman"/>
          <w:szCs w:val="24"/>
          <w:lang w:val="en-GB"/>
        </w:rPr>
        <w:t xml:space="preserve"> and most</w:t>
      </w:r>
      <w:r w:rsidR="00507F2F">
        <w:rPr>
          <w:rFonts w:ascii="Times New Roman" w:eastAsia="Times New Roman" w:hAnsi="Times New Roman" w:cs="Times New Roman"/>
          <w:szCs w:val="24"/>
          <w:lang w:val="en-GB"/>
        </w:rPr>
        <w:t xml:space="preserve"> be</w:t>
      </w:r>
      <w:r w:rsidR="00507DAC">
        <w:rPr>
          <w:rFonts w:ascii="Times New Roman" w:eastAsia="Times New Roman" w:hAnsi="Times New Roman" w:cs="Times New Roman"/>
          <w:szCs w:val="24"/>
          <w:lang w:val="en-GB"/>
        </w:rPr>
        <w:t xml:space="preserve"> understood by the farmers through the process of action and reflection.</w:t>
      </w:r>
    </w:p>
    <w:p w14:paraId="53B78131" w14:textId="4C21FB9F" w:rsidR="00F8177B" w:rsidRPr="00185997" w:rsidRDefault="00C642DE" w:rsidP="0084650D">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Gamble et al., (2010) argue that farmers in Jamaica have not received any government aid during the 2008 drought and during Hurricane Ivan in 2010, as</w:t>
      </w:r>
      <w:r w:rsidR="007D40E8" w:rsidRPr="00185997">
        <w:rPr>
          <w:rFonts w:ascii="Times New Roman" w:eastAsia="Times New Roman" w:hAnsi="Times New Roman" w:cs="Times New Roman"/>
          <w:szCs w:val="24"/>
          <w:lang w:val="en-GB"/>
        </w:rPr>
        <w:t xml:space="preserve"> a</w:t>
      </w:r>
      <w:r w:rsidRPr="00185997">
        <w:rPr>
          <w:rFonts w:ascii="Times New Roman" w:eastAsia="Times New Roman" w:hAnsi="Times New Roman" w:cs="Times New Roman"/>
          <w:szCs w:val="24"/>
          <w:lang w:val="en-GB"/>
        </w:rPr>
        <w:t xml:space="preserve"> </w:t>
      </w:r>
      <w:r w:rsidR="00817AED" w:rsidRPr="00185997">
        <w:rPr>
          <w:rFonts w:ascii="Times New Roman" w:eastAsia="Times New Roman" w:hAnsi="Times New Roman" w:cs="Times New Roman"/>
          <w:szCs w:val="24"/>
          <w:lang w:val="en-GB"/>
        </w:rPr>
        <w:t>result</w:t>
      </w:r>
      <w:r w:rsidR="00817AED">
        <w:rPr>
          <w:rFonts w:ascii="Times New Roman" w:eastAsia="Times New Roman" w:hAnsi="Times New Roman" w:cs="Times New Roman"/>
          <w:szCs w:val="24"/>
          <w:lang w:val="en-GB"/>
        </w:rPr>
        <w:t xml:space="preserve"> </w:t>
      </w:r>
      <w:r w:rsidR="00817AED" w:rsidRPr="00185997">
        <w:rPr>
          <w:rFonts w:ascii="Times New Roman" w:eastAsia="Times New Roman" w:hAnsi="Times New Roman" w:cs="Times New Roman"/>
          <w:szCs w:val="24"/>
          <w:lang w:val="en-GB"/>
        </w:rPr>
        <w:t>farmer</w:t>
      </w:r>
      <w:r w:rsidRPr="00185997">
        <w:rPr>
          <w:rFonts w:ascii="Times New Roman" w:eastAsia="Times New Roman" w:hAnsi="Times New Roman" w:cs="Times New Roman"/>
          <w:szCs w:val="24"/>
          <w:lang w:val="en-GB"/>
        </w:rPr>
        <w:t xml:space="preserve"> need help to adapt to climate change. </w:t>
      </w:r>
      <w:r w:rsidR="00F8177B" w:rsidRPr="00185997">
        <w:rPr>
          <w:rFonts w:ascii="Times New Roman" w:eastAsia="Times New Roman" w:hAnsi="Times New Roman" w:cs="Times New Roman"/>
          <w:szCs w:val="24"/>
          <w:lang w:val="en-GB"/>
        </w:rPr>
        <w:t>During the twentieth century, various programs have been instigated. This was done to educate farmers, on the need to conserve the nation’s natural resources. (Beckford &amp; Barker, 2007</w:t>
      </w:r>
      <w:bookmarkStart w:id="24" w:name="_Hlk68555084"/>
      <w:r w:rsidR="00F8177B" w:rsidRPr="00185997">
        <w:rPr>
          <w:rFonts w:ascii="Times New Roman" w:eastAsia="Times New Roman" w:hAnsi="Times New Roman" w:cs="Times New Roman"/>
          <w:szCs w:val="24"/>
          <w:lang w:val="en-GB"/>
        </w:rPr>
        <w:t>).</w:t>
      </w:r>
      <w:r w:rsidR="005C7392">
        <w:rPr>
          <w:rFonts w:ascii="Times New Roman" w:eastAsia="Times New Roman" w:hAnsi="Times New Roman" w:cs="Times New Roman"/>
          <w:szCs w:val="24"/>
          <w:lang w:val="en-GB"/>
        </w:rPr>
        <w:t>”</w:t>
      </w:r>
      <w:r w:rsidR="00024E3A">
        <w:rPr>
          <w:rFonts w:ascii="Times New Roman" w:eastAsia="Times New Roman" w:hAnsi="Times New Roman" w:cs="Times New Roman"/>
          <w:szCs w:val="24"/>
          <w:lang w:val="en-GB"/>
        </w:rPr>
        <w:t xml:space="preserve"> The new critical optimism re</w:t>
      </w:r>
      <w:r w:rsidR="00E77EA4">
        <w:rPr>
          <w:rFonts w:ascii="Times New Roman" w:eastAsia="Times New Roman" w:hAnsi="Times New Roman" w:cs="Times New Roman"/>
          <w:szCs w:val="24"/>
          <w:lang w:val="en-GB"/>
        </w:rPr>
        <w:t>quired a challenge</w:t>
      </w:r>
      <w:r w:rsidR="00493949">
        <w:rPr>
          <w:rFonts w:ascii="Times New Roman" w:eastAsia="Times New Roman" w:hAnsi="Times New Roman" w:cs="Times New Roman"/>
          <w:szCs w:val="24"/>
          <w:lang w:val="en-GB"/>
        </w:rPr>
        <w:t xml:space="preserve"> a strong </w:t>
      </w:r>
      <w:r w:rsidR="00316C33">
        <w:rPr>
          <w:rFonts w:ascii="Times New Roman" w:eastAsia="Times New Roman" w:hAnsi="Times New Roman" w:cs="Times New Roman"/>
          <w:szCs w:val="24"/>
          <w:lang w:val="en-GB"/>
        </w:rPr>
        <w:t xml:space="preserve">sense of social </w:t>
      </w:r>
      <w:r w:rsidR="00BA3BD6">
        <w:rPr>
          <w:rFonts w:ascii="Times New Roman" w:eastAsia="Times New Roman" w:hAnsi="Times New Roman" w:cs="Times New Roman"/>
          <w:szCs w:val="24"/>
          <w:lang w:val="en-GB"/>
        </w:rPr>
        <w:t>responsibility and</w:t>
      </w:r>
      <w:r w:rsidR="00361C5D">
        <w:rPr>
          <w:rFonts w:ascii="Times New Roman" w:eastAsia="Times New Roman" w:hAnsi="Times New Roman" w:cs="Times New Roman"/>
          <w:szCs w:val="24"/>
          <w:lang w:val="en-GB"/>
        </w:rPr>
        <w:t xml:space="preserve"> of engagement </w:t>
      </w:r>
      <w:r w:rsidR="00252E00">
        <w:rPr>
          <w:rFonts w:ascii="Times New Roman" w:eastAsia="Times New Roman" w:hAnsi="Times New Roman" w:cs="Times New Roman"/>
          <w:szCs w:val="24"/>
          <w:lang w:val="en-GB"/>
        </w:rPr>
        <w:t>in the tas</w:t>
      </w:r>
      <w:r w:rsidR="001C20AB">
        <w:rPr>
          <w:rFonts w:ascii="Times New Roman" w:eastAsia="Times New Roman" w:hAnsi="Times New Roman" w:cs="Times New Roman"/>
          <w:szCs w:val="24"/>
          <w:lang w:val="en-GB"/>
        </w:rPr>
        <w:t>k of transforming society</w:t>
      </w:r>
      <w:r w:rsidR="00073757">
        <w:rPr>
          <w:rFonts w:ascii="Times New Roman" w:eastAsia="Times New Roman" w:hAnsi="Times New Roman" w:cs="Times New Roman"/>
          <w:szCs w:val="24"/>
          <w:lang w:val="en-GB"/>
        </w:rPr>
        <w:t>,</w:t>
      </w:r>
      <w:r w:rsidR="001C20AB">
        <w:rPr>
          <w:rFonts w:ascii="Times New Roman" w:eastAsia="Times New Roman" w:hAnsi="Times New Roman" w:cs="Times New Roman"/>
          <w:szCs w:val="24"/>
          <w:lang w:val="en-GB"/>
        </w:rPr>
        <w:t xml:space="preserve"> </w:t>
      </w:r>
      <w:r w:rsidR="00031FAA">
        <w:rPr>
          <w:rFonts w:ascii="Times New Roman" w:eastAsia="Times New Roman" w:hAnsi="Times New Roman" w:cs="Times New Roman"/>
          <w:szCs w:val="24"/>
          <w:lang w:val="en-GB"/>
        </w:rPr>
        <w:t>it cannot mean sim</w:t>
      </w:r>
      <w:r w:rsidR="006F1100">
        <w:rPr>
          <w:rFonts w:ascii="Times New Roman" w:eastAsia="Times New Roman" w:hAnsi="Times New Roman" w:cs="Times New Roman"/>
          <w:szCs w:val="24"/>
          <w:lang w:val="en-GB"/>
        </w:rPr>
        <w:t>ply letting thing</w:t>
      </w:r>
      <w:r w:rsidR="00073757">
        <w:rPr>
          <w:rFonts w:ascii="Times New Roman" w:eastAsia="Times New Roman" w:hAnsi="Times New Roman" w:cs="Times New Roman"/>
          <w:szCs w:val="24"/>
          <w:lang w:val="en-GB"/>
        </w:rPr>
        <w:t>s</w:t>
      </w:r>
      <w:r w:rsidR="006F1100">
        <w:rPr>
          <w:rFonts w:ascii="Times New Roman" w:eastAsia="Times New Roman" w:hAnsi="Times New Roman" w:cs="Times New Roman"/>
          <w:szCs w:val="24"/>
          <w:lang w:val="en-GB"/>
        </w:rPr>
        <w:t xml:space="preserve"> run </w:t>
      </w:r>
      <w:r w:rsidR="0041236E">
        <w:rPr>
          <w:rFonts w:ascii="Times New Roman" w:eastAsia="Times New Roman" w:hAnsi="Times New Roman" w:cs="Times New Roman"/>
          <w:szCs w:val="24"/>
          <w:lang w:val="en-GB"/>
        </w:rPr>
        <w:t>on”</w:t>
      </w:r>
      <w:r w:rsidR="00F8177B" w:rsidRPr="00185997">
        <w:rPr>
          <w:rFonts w:ascii="Times New Roman" w:eastAsia="Times New Roman" w:hAnsi="Times New Roman" w:cs="Times New Roman"/>
          <w:szCs w:val="24"/>
          <w:lang w:val="en-GB"/>
        </w:rPr>
        <w:t xml:space="preserve"> </w:t>
      </w:r>
      <w:r w:rsidR="00643D8D">
        <w:rPr>
          <w:rFonts w:ascii="Times New Roman" w:hAnsi="Times New Roman" w:cs="Times New Roman"/>
          <w:color w:val="222222"/>
          <w:szCs w:val="24"/>
          <w:shd w:val="clear" w:color="auto" w:fill="FFFFFF"/>
        </w:rPr>
        <w:t>(</w:t>
      </w:r>
      <w:r w:rsidR="00643D8D" w:rsidRPr="00BB0657">
        <w:rPr>
          <w:rFonts w:ascii="Times New Roman" w:hAnsi="Times New Roman" w:cs="Times New Roman"/>
          <w:color w:val="222222"/>
          <w:szCs w:val="24"/>
          <w:shd w:val="clear" w:color="auto" w:fill="FFFFFF"/>
        </w:rPr>
        <w:t>Freire 2005</w:t>
      </w:r>
      <w:r w:rsidR="00FF27F5">
        <w:rPr>
          <w:rFonts w:ascii="Times New Roman" w:hAnsi="Times New Roman" w:cs="Times New Roman"/>
          <w:color w:val="222222"/>
          <w:szCs w:val="24"/>
          <w:shd w:val="clear" w:color="auto" w:fill="FFFFFF"/>
        </w:rPr>
        <w:t xml:space="preserve"> p</w:t>
      </w:r>
      <w:r w:rsidR="00DE0CA5">
        <w:rPr>
          <w:rFonts w:ascii="Times New Roman" w:hAnsi="Times New Roman" w:cs="Times New Roman"/>
          <w:color w:val="222222"/>
          <w:szCs w:val="24"/>
          <w:shd w:val="clear" w:color="auto" w:fill="FFFFFF"/>
        </w:rPr>
        <w:t>.</w:t>
      </w:r>
      <w:r w:rsidR="00C13DDF">
        <w:rPr>
          <w:rFonts w:ascii="Times New Roman" w:hAnsi="Times New Roman" w:cs="Times New Roman"/>
          <w:color w:val="222222"/>
          <w:szCs w:val="24"/>
          <w:shd w:val="clear" w:color="auto" w:fill="FFFFFF"/>
        </w:rPr>
        <w:t>10</w:t>
      </w:r>
      <w:r w:rsidR="00643D8D" w:rsidRPr="00BB0657">
        <w:rPr>
          <w:rFonts w:ascii="Times New Roman" w:hAnsi="Times New Roman" w:cs="Times New Roman"/>
          <w:color w:val="222222"/>
          <w:szCs w:val="24"/>
          <w:shd w:val="clear" w:color="auto" w:fill="FFFFFF"/>
        </w:rPr>
        <w:t xml:space="preserve">). </w:t>
      </w:r>
      <w:r w:rsidR="00643D8D" w:rsidRPr="00185997">
        <w:rPr>
          <w:rFonts w:ascii="Times New Roman" w:eastAsia="Times New Roman" w:hAnsi="Times New Roman" w:cs="Times New Roman"/>
          <w:szCs w:val="24"/>
          <w:lang w:val="en-GB"/>
        </w:rPr>
        <w:t xml:space="preserve"> </w:t>
      </w:r>
      <w:bookmarkEnd w:id="24"/>
    </w:p>
    <w:p w14:paraId="6E636DAB" w14:textId="77777777" w:rsidR="00F8177B" w:rsidRPr="00185997" w:rsidRDefault="00F8177B" w:rsidP="007A541B">
      <w:pPr>
        <w:shd w:val="clear" w:color="auto" w:fill="FFFFFF"/>
        <w:spacing w:before="240" w:after="0" w:line="480" w:lineRule="auto"/>
        <w:ind w:firstLine="720"/>
        <w:contextualSpacing/>
        <w:rPr>
          <w:rFonts w:ascii="Times New Roman" w:eastAsia="Times New Roman" w:hAnsi="Times New Roman" w:cs="Times New Roman"/>
          <w:szCs w:val="24"/>
          <w:lang w:val="en-GB"/>
        </w:rPr>
      </w:pPr>
    </w:p>
    <w:p w14:paraId="767E93D6" w14:textId="761571FB" w:rsidR="00193CB9" w:rsidRPr="00185997" w:rsidRDefault="00193CB9" w:rsidP="007A541B">
      <w:pPr>
        <w:shd w:val="clear" w:color="auto" w:fill="FFFFFF"/>
        <w:spacing w:before="240" w:after="0" w:line="480" w:lineRule="auto"/>
        <w:contextualSpacing/>
        <w:rPr>
          <w:rFonts w:ascii="Times New Roman" w:eastAsia="Times New Roman" w:hAnsi="Times New Roman" w:cs="Times New Roman"/>
          <w:b/>
          <w:bCs/>
          <w:szCs w:val="24"/>
          <w:lang w:val="en-GB"/>
        </w:rPr>
      </w:pPr>
      <w:r w:rsidRPr="00185997">
        <w:rPr>
          <w:rFonts w:ascii="Times New Roman" w:eastAsia="Times New Roman" w:hAnsi="Times New Roman" w:cs="Times New Roman"/>
          <w:b/>
          <w:bCs/>
          <w:szCs w:val="24"/>
          <w:lang w:val="en-GB"/>
        </w:rPr>
        <w:t>Extension Services Influences’ Growth in Present day Agriculture in Jamaica</w:t>
      </w:r>
    </w:p>
    <w:p w14:paraId="2FC29435" w14:textId="7CBDEE50" w:rsidR="00B07056" w:rsidRPr="00185997" w:rsidRDefault="00B07056" w:rsidP="009E2EC7">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Farmers in Jamaica</w:t>
      </w:r>
      <w:r w:rsidR="00FA7192" w:rsidRPr="00185997">
        <w:rPr>
          <w:rFonts w:ascii="Times New Roman" w:eastAsia="Times New Roman" w:hAnsi="Times New Roman" w:cs="Times New Roman"/>
          <w:szCs w:val="24"/>
          <w:lang w:val="en-GB"/>
        </w:rPr>
        <w:t xml:space="preserve"> ha</w:t>
      </w:r>
      <w:r w:rsidR="000D608C">
        <w:rPr>
          <w:rFonts w:ascii="Times New Roman" w:eastAsia="Times New Roman" w:hAnsi="Times New Roman" w:cs="Times New Roman"/>
          <w:szCs w:val="24"/>
          <w:lang w:val="en-GB"/>
        </w:rPr>
        <w:t>ve</w:t>
      </w:r>
      <w:r w:rsidR="00FA7192" w:rsidRPr="00185997">
        <w:rPr>
          <w:rFonts w:ascii="Times New Roman" w:eastAsia="Times New Roman" w:hAnsi="Times New Roman" w:cs="Times New Roman"/>
          <w:szCs w:val="24"/>
          <w:lang w:val="en-GB"/>
        </w:rPr>
        <w:t xml:space="preserve"> b</w:t>
      </w:r>
      <w:r w:rsidR="003D71A4" w:rsidRPr="00185997">
        <w:rPr>
          <w:rFonts w:ascii="Times New Roman" w:eastAsia="Times New Roman" w:hAnsi="Times New Roman" w:cs="Times New Roman"/>
          <w:szCs w:val="24"/>
          <w:lang w:val="en-GB"/>
        </w:rPr>
        <w:t>een</w:t>
      </w:r>
      <w:r w:rsidRPr="00185997">
        <w:rPr>
          <w:rFonts w:ascii="Times New Roman" w:eastAsia="Times New Roman" w:hAnsi="Times New Roman" w:cs="Times New Roman"/>
          <w:szCs w:val="24"/>
          <w:lang w:val="en-GB"/>
        </w:rPr>
        <w:t xml:space="preserve"> </w:t>
      </w:r>
      <w:r w:rsidR="005E4877" w:rsidRPr="00185997">
        <w:rPr>
          <w:rFonts w:ascii="Times New Roman" w:eastAsia="Times New Roman" w:hAnsi="Times New Roman" w:cs="Times New Roman"/>
          <w:szCs w:val="24"/>
          <w:lang w:val="en-GB"/>
        </w:rPr>
        <w:t>struggling for</w:t>
      </w:r>
      <w:r w:rsidR="00014E78" w:rsidRPr="00185997">
        <w:rPr>
          <w:rFonts w:ascii="Times New Roman" w:eastAsia="Times New Roman" w:hAnsi="Times New Roman" w:cs="Times New Roman"/>
          <w:szCs w:val="24"/>
          <w:lang w:val="en-GB"/>
        </w:rPr>
        <w:t xml:space="preserve"> many years between the old an</w:t>
      </w:r>
      <w:r w:rsidR="000730D4" w:rsidRPr="00185997">
        <w:rPr>
          <w:rFonts w:ascii="Times New Roman" w:eastAsia="Times New Roman" w:hAnsi="Times New Roman" w:cs="Times New Roman"/>
          <w:szCs w:val="24"/>
          <w:lang w:val="en-GB"/>
        </w:rPr>
        <w:t>d the new, in</w:t>
      </w:r>
      <w:r w:rsidR="00E64A47" w:rsidRPr="00185997">
        <w:rPr>
          <w:rFonts w:ascii="Times New Roman" w:eastAsia="Times New Roman" w:hAnsi="Times New Roman" w:cs="Times New Roman"/>
          <w:szCs w:val="24"/>
          <w:lang w:val="en-GB"/>
        </w:rPr>
        <w:t>dividualism and cooperation</w:t>
      </w:r>
      <w:r w:rsidR="000A53A9" w:rsidRPr="00185997">
        <w:rPr>
          <w:rFonts w:ascii="Times New Roman" w:eastAsia="Times New Roman" w:hAnsi="Times New Roman" w:cs="Times New Roman"/>
          <w:szCs w:val="24"/>
          <w:lang w:val="en-GB"/>
        </w:rPr>
        <w:t xml:space="preserve"> tension, and the</w:t>
      </w:r>
      <w:r w:rsidR="005D4B25" w:rsidRPr="00185997">
        <w:rPr>
          <w:rFonts w:ascii="Times New Roman" w:eastAsia="Times New Roman" w:hAnsi="Times New Roman" w:cs="Times New Roman"/>
          <w:szCs w:val="24"/>
          <w:lang w:val="en-GB"/>
        </w:rPr>
        <w:t xml:space="preserve"> unevenness of the </w:t>
      </w:r>
      <w:r w:rsidR="000A53A9" w:rsidRPr="00185997">
        <w:rPr>
          <w:rFonts w:ascii="Times New Roman" w:eastAsia="Times New Roman" w:hAnsi="Times New Roman" w:cs="Times New Roman"/>
          <w:szCs w:val="24"/>
          <w:lang w:val="en-GB"/>
        </w:rPr>
        <w:t>landscape</w:t>
      </w:r>
      <w:r w:rsidR="003D3860" w:rsidRPr="00185997">
        <w:rPr>
          <w:rFonts w:ascii="Times New Roman" w:eastAsia="Times New Roman" w:hAnsi="Times New Roman" w:cs="Times New Roman"/>
          <w:szCs w:val="24"/>
          <w:lang w:val="en-GB"/>
        </w:rPr>
        <w:t>. From</w:t>
      </w:r>
      <w:r w:rsidR="00B27B51" w:rsidRPr="00185997">
        <w:rPr>
          <w:rFonts w:ascii="Times New Roman" w:eastAsia="Times New Roman" w:hAnsi="Times New Roman" w:cs="Times New Roman"/>
          <w:szCs w:val="24"/>
          <w:lang w:val="en-GB"/>
        </w:rPr>
        <w:t xml:space="preserve"> the trade libera</w:t>
      </w:r>
      <w:r w:rsidR="00127BF6" w:rsidRPr="00185997">
        <w:rPr>
          <w:rFonts w:ascii="Times New Roman" w:eastAsia="Times New Roman" w:hAnsi="Times New Roman" w:cs="Times New Roman"/>
          <w:szCs w:val="24"/>
          <w:lang w:val="en-GB"/>
        </w:rPr>
        <w:t xml:space="preserve">tion to the limited </w:t>
      </w:r>
      <w:r w:rsidR="00517C0A" w:rsidRPr="00185997">
        <w:rPr>
          <w:rFonts w:ascii="Times New Roman" w:eastAsia="Times New Roman" w:hAnsi="Times New Roman" w:cs="Times New Roman"/>
          <w:szCs w:val="24"/>
          <w:lang w:val="en-GB"/>
        </w:rPr>
        <w:t>access to</w:t>
      </w:r>
      <w:r w:rsidR="003F632A" w:rsidRPr="00185997">
        <w:rPr>
          <w:rFonts w:ascii="Times New Roman" w:eastAsia="Times New Roman" w:hAnsi="Times New Roman" w:cs="Times New Roman"/>
          <w:szCs w:val="24"/>
          <w:lang w:val="en-GB"/>
        </w:rPr>
        <w:t xml:space="preserve"> education, infra</w:t>
      </w:r>
      <w:r w:rsidR="003D3860" w:rsidRPr="00185997">
        <w:rPr>
          <w:rFonts w:ascii="Times New Roman" w:eastAsia="Times New Roman" w:hAnsi="Times New Roman" w:cs="Times New Roman"/>
          <w:szCs w:val="24"/>
          <w:lang w:val="en-GB"/>
        </w:rPr>
        <w:t xml:space="preserve">structure limitation, and </w:t>
      </w:r>
      <w:r w:rsidR="00866ADC" w:rsidRPr="00185997">
        <w:rPr>
          <w:rFonts w:ascii="Times New Roman" w:eastAsia="Times New Roman" w:hAnsi="Times New Roman" w:cs="Times New Roman"/>
          <w:szCs w:val="24"/>
          <w:lang w:val="en-GB"/>
        </w:rPr>
        <w:t>poor-quality</w:t>
      </w:r>
      <w:r w:rsidR="003D3860" w:rsidRPr="00185997">
        <w:rPr>
          <w:rFonts w:ascii="Times New Roman" w:eastAsia="Times New Roman" w:hAnsi="Times New Roman" w:cs="Times New Roman"/>
          <w:szCs w:val="24"/>
          <w:lang w:val="en-GB"/>
        </w:rPr>
        <w:t xml:space="preserve"> </w:t>
      </w:r>
      <w:r w:rsidR="005E4877" w:rsidRPr="00185997">
        <w:rPr>
          <w:rFonts w:ascii="Times New Roman" w:eastAsia="Times New Roman" w:hAnsi="Times New Roman" w:cs="Times New Roman"/>
          <w:szCs w:val="24"/>
          <w:lang w:val="en-GB"/>
        </w:rPr>
        <w:t xml:space="preserve">of </w:t>
      </w:r>
      <w:r w:rsidR="003D3860" w:rsidRPr="00185997">
        <w:rPr>
          <w:rFonts w:ascii="Times New Roman" w:eastAsia="Times New Roman" w:hAnsi="Times New Roman" w:cs="Times New Roman"/>
          <w:szCs w:val="24"/>
          <w:lang w:val="en-GB"/>
        </w:rPr>
        <w:t>land</w:t>
      </w:r>
      <w:r w:rsidR="00674FB8" w:rsidRPr="00185997">
        <w:rPr>
          <w:rFonts w:ascii="Times New Roman" w:eastAsia="Times New Roman" w:hAnsi="Times New Roman" w:cs="Times New Roman"/>
          <w:szCs w:val="24"/>
          <w:lang w:val="en-GB"/>
        </w:rPr>
        <w:t xml:space="preserve"> (</w:t>
      </w:r>
      <w:r w:rsidR="00FC7774" w:rsidRPr="00185997">
        <w:rPr>
          <w:rFonts w:ascii="Times New Roman" w:eastAsia="Times New Roman" w:hAnsi="Times New Roman" w:cs="Times New Roman"/>
          <w:szCs w:val="24"/>
          <w:lang w:val="en-GB"/>
        </w:rPr>
        <w:t>Weis, 2006). A</w:t>
      </w:r>
      <w:r w:rsidR="000658F3" w:rsidRPr="00185997">
        <w:rPr>
          <w:rFonts w:ascii="Times New Roman" w:eastAsia="Times New Roman" w:hAnsi="Times New Roman" w:cs="Times New Roman"/>
          <w:szCs w:val="24"/>
          <w:lang w:val="en-GB"/>
        </w:rPr>
        <w:t xml:space="preserve">ll of which </w:t>
      </w:r>
      <w:r w:rsidR="00C351A7" w:rsidRPr="00185997">
        <w:rPr>
          <w:rFonts w:ascii="Times New Roman" w:eastAsia="Times New Roman" w:hAnsi="Times New Roman" w:cs="Times New Roman"/>
          <w:szCs w:val="24"/>
          <w:lang w:val="en-GB"/>
        </w:rPr>
        <w:t>could be</w:t>
      </w:r>
      <w:r w:rsidR="00416E2E">
        <w:rPr>
          <w:rFonts w:ascii="Times New Roman" w:eastAsia="Times New Roman" w:hAnsi="Times New Roman" w:cs="Times New Roman"/>
          <w:szCs w:val="24"/>
          <w:lang w:val="en-GB"/>
        </w:rPr>
        <w:t xml:space="preserve"> the </w:t>
      </w:r>
      <w:r w:rsidR="00416E2E" w:rsidRPr="00185997">
        <w:rPr>
          <w:rFonts w:ascii="Times New Roman" w:eastAsia="Times New Roman" w:hAnsi="Times New Roman" w:cs="Times New Roman"/>
          <w:szCs w:val="24"/>
          <w:lang w:val="en-GB"/>
        </w:rPr>
        <w:t>contributing</w:t>
      </w:r>
      <w:r w:rsidR="000658F3" w:rsidRPr="00185997">
        <w:rPr>
          <w:rFonts w:ascii="Times New Roman" w:eastAsia="Times New Roman" w:hAnsi="Times New Roman" w:cs="Times New Roman"/>
          <w:szCs w:val="24"/>
          <w:lang w:val="en-GB"/>
        </w:rPr>
        <w:t xml:space="preserve"> factor</w:t>
      </w:r>
      <w:r w:rsidR="001C5472" w:rsidRPr="00185997">
        <w:rPr>
          <w:rFonts w:ascii="Times New Roman" w:eastAsia="Times New Roman" w:hAnsi="Times New Roman" w:cs="Times New Roman"/>
          <w:szCs w:val="24"/>
          <w:lang w:val="en-GB"/>
        </w:rPr>
        <w:t>s</w:t>
      </w:r>
      <w:r w:rsidR="004D369A">
        <w:rPr>
          <w:rFonts w:ascii="Times New Roman" w:eastAsia="Times New Roman" w:hAnsi="Times New Roman" w:cs="Times New Roman"/>
          <w:szCs w:val="24"/>
          <w:lang w:val="en-GB"/>
        </w:rPr>
        <w:t>,</w:t>
      </w:r>
      <w:r w:rsidR="000658F3" w:rsidRPr="00185997">
        <w:rPr>
          <w:rFonts w:ascii="Times New Roman" w:eastAsia="Times New Roman" w:hAnsi="Times New Roman" w:cs="Times New Roman"/>
          <w:szCs w:val="24"/>
          <w:lang w:val="en-GB"/>
        </w:rPr>
        <w:t xml:space="preserve"> th</w:t>
      </w:r>
      <w:r w:rsidR="001D31A7" w:rsidRPr="00185997">
        <w:rPr>
          <w:rFonts w:ascii="Times New Roman" w:eastAsia="Times New Roman" w:hAnsi="Times New Roman" w:cs="Times New Roman"/>
          <w:szCs w:val="24"/>
          <w:lang w:val="en-GB"/>
        </w:rPr>
        <w:t xml:space="preserve">at give rise to learning </w:t>
      </w:r>
      <w:r w:rsidR="004D369A">
        <w:rPr>
          <w:rFonts w:ascii="Times New Roman" w:eastAsia="Times New Roman" w:hAnsi="Times New Roman" w:cs="Times New Roman"/>
          <w:szCs w:val="24"/>
          <w:lang w:val="en-GB"/>
        </w:rPr>
        <w:t xml:space="preserve">in extension </w:t>
      </w:r>
      <w:r w:rsidR="001D31A7" w:rsidRPr="00185997">
        <w:rPr>
          <w:rFonts w:ascii="Times New Roman" w:eastAsia="Times New Roman" w:hAnsi="Times New Roman" w:cs="Times New Roman"/>
          <w:szCs w:val="24"/>
          <w:lang w:val="en-GB"/>
        </w:rPr>
        <w:t xml:space="preserve">in Jamaica </w:t>
      </w:r>
      <w:r w:rsidR="00A86FA0" w:rsidRPr="00185997">
        <w:rPr>
          <w:rFonts w:ascii="Times New Roman" w:eastAsia="Times New Roman" w:hAnsi="Times New Roman" w:cs="Times New Roman"/>
          <w:szCs w:val="24"/>
          <w:lang w:val="en-GB"/>
        </w:rPr>
        <w:t>agriculture.</w:t>
      </w:r>
      <w:r w:rsidR="00A86FA0">
        <w:rPr>
          <w:rFonts w:ascii="Times New Roman" w:eastAsia="Times New Roman" w:hAnsi="Times New Roman" w:cs="Times New Roman"/>
          <w:szCs w:val="24"/>
          <w:lang w:val="en-GB"/>
        </w:rPr>
        <w:t xml:space="preserve"> </w:t>
      </w:r>
      <w:r w:rsidR="00C76C8B">
        <w:rPr>
          <w:rFonts w:ascii="Times New Roman" w:eastAsia="Times New Roman" w:hAnsi="Times New Roman" w:cs="Times New Roman"/>
          <w:szCs w:val="24"/>
          <w:lang w:val="en-GB"/>
        </w:rPr>
        <w:t xml:space="preserve">Freire </w:t>
      </w:r>
      <w:r w:rsidR="00BA3BD6">
        <w:rPr>
          <w:rFonts w:ascii="Times New Roman" w:eastAsia="Times New Roman" w:hAnsi="Times New Roman" w:cs="Times New Roman"/>
          <w:szCs w:val="24"/>
          <w:lang w:val="en-GB"/>
        </w:rPr>
        <w:t>argue</w:t>
      </w:r>
      <w:r w:rsidR="009C2082">
        <w:rPr>
          <w:rFonts w:ascii="Times New Roman" w:eastAsia="Times New Roman" w:hAnsi="Times New Roman" w:cs="Times New Roman"/>
          <w:szCs w:val="24"/>
          <w:lang w:val="en-GB"/>
        </w:rPr>
        <w:t>s</w:t>
      </w:r>
      <w:r w:rsidR="00C65465">
        <w:rPr>
          <w:rFonts w:ascii="Times New Roman" w:eastAsia="Times New Roman" w:hAnsi="Times New Roman" w:cs="Times New Roman"/>
          <w:szCs w:val="24"/>
          <w:lang w:val="en-GB"/>
        </w:rPr>
        <w:t xml:space="preserve"> that</w:t>
      </w:r>
      <w:r w:rsidR="00EE1440">
        <w:rPr>
          <w:rFonts w:ascii="Times New Roman" w:eastAsia="Times New Roman" w:hAnsi="Times New Roman" w:cs="Times New Roman"/>
          <w:szCs w:val="24"/>
          <w:lang w:val="en-GB"/>
        </w:rPr>
        <w:t xml:space="preserve"> </w:t>
      </w:r>
      <w:r w:rsidR="00244336">
        <w:rPr>
          <w:rFonts w:ascii="Times New Roman" w:eastAsia="Times New Roman" w:hAnsi="Times New Roman" w:cs="Times New Roman"/>
          <w:szCs w:val="24"/>
          <w:lang w:val="en-GB"/>
        </w:rPr>
        <w:t xml:space="preserve">learning </w:t>
      </w:r>
      <w:r w:rsidR="00756545">
        <w:rPr>
          <w:rFonts w:ascii="Times New Roman" w:eastAsia="Times New Roman" w:hAnsi="Times New Roman" w:cs="Times New Roman"/>
          <w:szCs w:val="24"/>
          <w:lang w:val="en-GB"/>
        </w:rPr>
        <w:t xml:space="preserve">in </w:t>
      </w:r>
      <w:r w:rsidR="00244336">
        <w:rPr>
          <w:rFonts w:ascii="Times New Roman" w:eastAsia="Times New Roman" w:hAnsi="Times New Roman" w:cs="Times New Roman"/>
          <w:szCs w:val="24"/>
          <w:lang w:val="en-GB"/>
        </w:rPr>
        <w:t>extension</w:t>
      </w:r>
      <w:r w:rsidR="00C65465">
        <w:rPr>
          <w:rFonts w:ascii="Times New Roman" w:eastAsia="Times New Roman" w:hAnsi="Times New Roman" w:cs="Times New Roman"/>
          <w:szCs w:val="24"/>
          <w:lang w:val="en-GB"/>
        </w:rPr>
        <w:t xml:space="preserve"> a</w:t>
      </w:r>
      <w:r w:rsidR="00695679">
        <w:rPr>
          <w:rFonts w:ascii="Times New Roman" w:eastAsia="Times New Roman" w:hAnsi="Times New Roman" w:cs="Times New Roman"/>
          <w:szCs w:val="24"/>
          <w:lang w:val="en-GB"/>
        </w:rPr>
        <w:t xml:space="preserve">griculture did not </w:t>
      </w:r>
      <w:r w:rsidR="00E85C26">
        <w:rPr>
          <w:rFonts w:ascii="Times New Roman" w:eastAsia="Times New Roman" w:hAnsi="Times New Roman" w:cs="Times New Roman"/>
          <w:szCs w:val="24"/>
          <w:lang w:val="en-GB"/>
        </w:rPr>
        <w:t>achieve</w:t>
      </w:r>
      <w:r w:rsidR="00D46F77">
        <w:rPr>
          <w:rFonts w:ascii="Times New Roman" w:eastAsia="Times New Roman" w:hAnsi="Times New Roman" w:cs="Times New Roman"/>
          <w:szCs w:val="24"/>
          <w:lang w:val="en-GB"/>
        </w:rPr>
        <w:t xml:space="preserve"> permanent </w:t>
      </w:r>
      <w:r w:rsidR="008E2544">
        <w:rPr>
          <w:rFonts w:ascii="Times New Roman" w:eastAsia="Times New Roman" w:hAnsi="Times New Roman" w:cs="Times New Roman"/>
          <w:szCs w:val="24"/>
          <w:lang w:val="en-GB"/>
        </w:rPr>
        <w:t>result</w:t>
      </w:r>
      <w:r w:rsidR="003C5213">
        <w:rPr>
          <w:rFonts w:ascii="Times New Roman" w:eastAsia="Times New Roman" w:hAnsi="Times New Roman" w:cs="Times New Roman"/>
          <w:szCs w:val="24"/>
          <w:lang w:val="en-GB"/>
        </w:rPr>
        <w:t xml:space="preserve"> in some cases due to their naïve view </w:t>
      </w:r>
      <w:r w:rsidR="0062766E">
        <w:rPr>
          <w:rFonts w:ascii="Times New Roman" w:eastAsia="Times New Roman" w:hAnsi="Times New Roman" w:cs="Times New Roman"/>
          <w:szCs w:val="24"/>
          <w:lang w:val="en-GB"/>
        </w:rPr>
        <w:t>of rea</w:t>
      </w:r>
      <w:r w:rsidR="0004023F">
        <w:rPr>
          <w:rFonts w:ascii="Times New Roman" w:eastAsia="Times New Roman" w:hAnsi="Times New Roman" w:cs="Times New Roman"/>
          <w:szCs w:val="24"/>
          <w:lang w:val="en-GB"/>
        </w:rPr>
        <w:t xml:space="preserve">lity, explaining </w:t>
      </w:r>
      <w:r w:rsidR="00342A35">
        <w:rPr>
          <w:rFonts w:ascii="Times New Roman" w:eastAsia="Times New Roman" w:hAnsi="Times New Roman" w:cs="Times New Roman"/>
          <w:szCs w:val="24"/>
          <w:lang w:val="en-GB"/>
        </w:rPr>
        <w:t xml:space="preserve">that superiority </w:t>
      </w:r>
      <w:r w:rsidR="007D1DFC">
        <w:rPr>
          <w:rFonts w:ascii="Times New Roman" w:eastAsia="Times New Roman" w:hAnsi="Times New Roman" w:cs="Times New Roman"/>
          <w:szCs w:val="24"/>
          <w:lang w:val="en-GB"/>
        </w:rPr>
        <w:t xml:space="preserve">and domination attitude </w:t>
      </w:r>
      <w:r w:rsidR="00230A8A">
        <w:rPr>
          <w:rFonts w:ascii="Times New Roman" w:eastAsia="Times New Roman" w:hAnsi="Times New Roman" w:cs="Times New Roman"/>
          <w:szCs w:val="24"/>
          <w:lang w:val="en-GB"/>
        </w:rPr>
        <w:t>is the cause of the failure</w:t>
      </w:r>
      <w:r w:rsidR="00582F66" w:rsidRPr="00582F66">
        <w:rPr>
          <w:rFonts w:ascii="Times New Roman" w:hAnsi="Times New Roman" w:cs="Times New Roman"/>
          <w:color w:val="222222"/>
          <w:szCs w:val="24"/>
          <w:shd w:val="clear" w:color="auto" w:fill="FFFFFF"/>
        </w:rPr>
        <w:t xml:space="preserve"> </w:t>
      </w:r>
      <w:bookmarkStart w:id="25" w:name="_Hlk67350135"/>
      <w:r w:rsidR="0071414C">
        <w:rPr>
          <w:rFonts w:ascii="Times New Roman" w:hAnsi="Times New Roman" w:cs="Times New Roman"/>
          <w:color w:val="222222"/>
          <w:szCs w:val="24"/>
          <w:shd w:val="clear" w:color="auto" w:fill="FFFFFF"/>
        </w:rPr>
        <w:t>(</w:t>
      </w:r>
      <w:r w:rsidR="00582F66" w:rsidRPr="00BB0657">
        <w:rPr>
          <w:rFonts w:ascii="Times New Roman" w:hAnsi="Times New Roman" w:cs="Times New Roman"/>
          <w:color w:val="222222"/>
          <w:szCs w:val="24"/>
          <w:shd w:val="clear" w:color="auto" w:fill="FFFFFF"/>
        </w:rPr>
        <w:t>Freire</w:t>
      </w:r>
      <w:r w:rsidR="0071414C">
        <w:rPr>
          <w:rFonts w:ascii="Times New Roman" w:hAnsi="Times New Roman" w:cs="Times New Roman"/>
          <w:color w:val="222222"/>
          <w:szCs w:val="24"/>
          <w:shd w:val="clear" w:color="auto" w:fill="FFFFFF"/>
        </w:rPr>
        <w:t>,</w:t>
      </w:r>
      <w:r w:rsidR="00582F66" w:rsidRPr="00BB0657">
        <w:rPr>
          <w:rFonts w:ascii="Times New Roman" w:hAnsi="Times New Roman" w:cs="Times New Roman"/>
          <w:color w:val="222222"/>
          <w:szCs w:val="24"/>
          <w:shd w:val="clear" w:color="auto" w:fill="FFFFFF"/>
        </w:rPr>
        <w:t xml:space="preserve"> 2005). </w:t>
      </w:r>
      <w:r w:rsidR="003D3860" w:rsidRPr="00185997">
        <w:rPr>
          <w:rFonts w:ascii="Times New Roman" w:eastAsia="Times New Roman" w:hAnsi="Times New Roman" w:cs="Times New Roman"/>
          <w:szCs w:val="24"/>
          <w:lang w:val="en-GB"/>
        </w:rPr>
        <w:t xml:space="preserve"> </w:t>
      </w:r>
      <w:bookmarkEnd w:id="25"/>
    </w:p>
    <w:p w14:paraId="49B4DE6E" w14:textId="02262FED" w:rsidR="00193CB9" w:rsidRPr="00185997" w:rsidRDefault="000D608C" w:rsidP="007A541B">
      <w:pPr>
        <w:shd w:val="clear" w:color="auto" w:fill="FFFFFF"/>
        <w:spacing w:before="240" w:after="0" w:line="480" w:lineRule="auto"/>
        <w:ind w:firstLine="720"/>
        <w:contextualSpacing/>
        <w:rPr>
          <w:rFonts w:ascii="Times New Roman" w:eastAsia="Times New Roman" w:hAnsi="Times New Roman" w:cs="Times New Roman"/>
          <w:szCs w:val="24"/>
          <w:lang w:val="en-GB"/>
        </w:rPr>
      </w:pPr>
      <w:r>
        <w:rPr>
          <w:rFonts w:ascii="Times New Roman" w:eastAsia="Times New Roman" w:hAnsi="Times New Roman" w:cs="Times New Roman"/>
          <w:szCs w:val="24"/>
          <w:lang w:val="en-GB"/>
        </w:rPr>
        <w:t>The r</w:t>
      </w:r>
      <w:r w:rsidR="00193CB9" w:rsidRPr="00185997">
        <w:rPr>
          <w:rFonts w:ascii="Times New Roman" w:eastAsia="Times New Roman" w:hAnsi="Times New Roman" w:cs="Times New Roman"/>
          <w:szCs w:val="24"/>
          <w:lang w:val="en-GB"/>
        </w:rPr>
        <w:t xml:space="preserve">ural agricultural development authority (RADA) was established in Jamaica in </w:t>
      </w:r>
      <w:r>
        <w:rPr>
          <w:rFonts w:ascii="Times New Roman" w:eastAsia="Times New Roman" w:hAnsi="Times New Roman" w:cs="Times New Roman"/>
          <w:szCs w:val="24"/>
          <w:lang w:val="en-GB"/>
        </w:rPr>
        <w:t xml:space="preserve">the </w:t>
      </w:r>
      <w:r w:rsidR="00193CB9" w:rsidRPr="00185997">
        <w:rPr>
          <w:rFonts w:ascii="Times New Roman" w:eastAsia="Times New Roman" w:hAnsi="Times New Roman" w:cs="Times New Roman"/>
          <w:szCs w:val="24"/>
          <w:lang w:val="en-GB"/>
        </w:rPr>
        <w:t>1990s</w:t>
      </w:r>
      <w:r w:rsidR="00FD7962">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w:t>
      </w:r>
      <w:r w:rsidR="00FD7962">
        <w:rPr>
          <w:rFonts w:ascii="Times New Roman" w:eastAsia="Times New Roman" w:hAnsi="Times New Roman" w:cs="Times New Roman"/>
          <w:szCs w:val="24"/>
          <w:lang w:val="en-GB"/>
        </w:rPr>
        <w:t>i</w:t>
      </w:r>
      <w:r w:rsidR="00193CB9" w:rsidRPr="00185997">
        <w:rPr>
          <w:rFonts w:ascii="Times New Roman" w:eastAsia="Times New Roman" w:hAnsi="Times New Roman" w:cs="Times New Roman"/>
          <w:szCs w:val="24"/>
          <w:lang w:val="en-GB"/>
        </w:rPr>
        <w:t>t was mandated by the government</w:t>
      </w:r>
      <w:r>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w:t>
      </w:r>
      <w:r>
        <w:rPr>
          <w:rFonts w:ascii="Times New Roman" w:eastAsia="Times New Roman" w:hAnsi="Times New Roman" w:cs="Times New Roman"/>
          <w:szCs w:val="24"/>
          <w:lang w:val="en-GB"/>
        </w:rPr>
        <w:t>T</w:t>
      </w:r>
      <w:r w:rsidR="00193CB9" w:rsidRPr="00185997">
        <w:rPr>
          <w:rFonts w:ascii="Times New Roman" w:eastAsia="Times New Roman" w:hAnsi="Times New Roman" w:cs="Times New Roman"/>
          <w:szCs w:val="24"/>
          <w:lang w:val="en-GB"/>
        </w:rPr>
        <w:t>he purpose was to reverse the los</w:t>
      </w:r>
      <w:r>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in</w:t>
      </w:r>
      <w:r w:rsidR="00CC3609" w:rsidRPr="00185997">
        <w:rPr>
          <w:rFonts w:ascii="Times New Roman" w:eastAsia="Times New Roman" w:hAnsi="Times New Roman" w:cs="Times New Roman"/>
          <w:szCs w:val="24"/>
          <w:lang w:val="en-GB"/>
        </w:rPr>
        <w:t xml:space="preserve"> the</w:t>
      </w:r>
      <w:r w:rsidR="00193CB9" w:rsidRPr="00185997">
        <w:rPr>
          <w:rFonts w:ascii="Times New Roman" w:eastAsia="Times New Roman" w:hAnsi="Times New Roman" w:cs="Times New Roman"/>
          <w:szCs w:val="24"/>
          <w:lang w:val="en-GB"/>
        </w:rPr>
        <w:t xml:space="preserve"> </w:t>
      </w:r>
      <w:r w:rsidR="00193CB9" w:rsidRPr="00185997">
        <w:rPr>
          <w:rFonts w:ascii="Times New Roman" w:eastAsia="Times New Roman" w:hAnsi="Times New Roman" w:cs="Times New Roman"/>
          <w:szCs w:val="24"/>
          <w:lang w:val="en-GB"/>
        </w:rPr>
        <w:lastRenderedPageBreak/>
        <w:t>agricul</w:t>
      </w:r>
      <w:r w:rsidR="0070719F">
        <w:rPr>
          <w:rFonts w:ascii="Times New Roman" w:eastAsia="Times New Roman" w:hAnsi="Times New Roman" w:cs="Times New Roman"/>
          <w:szCs w:val="24"/>
          <w:lang w:val="en-GB"/>
        </w:rPr>
        <w:t xml:space="preserve">tural </w:t>
      </w:r>
      <w:r w:rsidR="00193CB9" w:rsidRPr="00185997">
        <w:rPr>
          <w:rFonts w:ascii="Times New Roman" w:eastAsia="Times New Roman" w:hAnsi="Times New Roman" w:cs="Times New Roman"/>
          <w:szCs w:val="24"/>
          <w:lang w:val="en-GB"/>
        </w:rPr>
        <w:t>sector since independence. RADA is the government</w:t>
      </w:r>
      <w:r>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main agriculture agency, with an emphasis on small scale farming in the development and promotion of agriculture. Extension service to small scale farmers was started through RADA, with a mission to enhance the development of agriculture using extension learning (Ishemo &amp; Bushell, 2017). </w:t>
      </w:r>
    </w:p>
    <w:p w14:paraId="07DD812A" w14:textId="29D12129" w:rsidR="00042080" w:rsidRPr="00185997" w:rsidRDefault="000D608C" w:rsidP="00F20C8E">
      <w:pPr>
        <w:shd w:val="clear" w:color="auto" w:fill="FFFFFF"/>
        <w:spacing w:before="240" w:after="0" w:line="480" w:lineRule="auto"/>
        <w:ind w:firstLine="720"/>
        <w:contextualSpacing/>
        <w:rPr>
          <w:rFonts w:ascii="Times New Roman" w:eastAsia="Times New Roman" w:hAnsi="Times New Roman" w:cs="Times New Roman"/>
          <w:szCs w:val="24"/>
          <w:lang w:val="en-GB"/>
        </w:rPr>
      </w:pPr>
      <w:r>
        <w:rPr>
          <w:rFonts w:ascii="Times New Roman" w:eastAsia="Times New Roman" w:hAnsi="Times New Roman" w:cs="Times New Roman"/>
          <w:szCs w:val="24"/>
          <w:lang w:val="en-GB"/>
        </w:rPr>
        <w:t>F</w:t>
      </w:r>
      <w:r w:rsidR="00193CB9" w:rsidRPr="00185997">
        <w:rPr>
          <w:rFonts w:ascii="Times New Roman" w:eastAsia="Times New Roman" w:hAnsi="Times New Roman" w:cs="Times New Roman"/>
          <w:szCs w:val="24"/>
          <w:lang w:val="en-GB"/>
        </w:rPr>
        <w:t>arming cooperative</w:t>
      </w:r>
      <w:r w:rsidR="00F20C8E" w:rsidRPr="00185997">
        <w:rPr>
          <w:rFonts w:ascii="Times New Roman" w:eastAsia="Times New Roman" w:hAnsi="Times New Roman" w:cs="Times New Roman"/>
          <w:szCs w:val="24"/>
          <w:lang w:val="en-GB"/>
        </w:rPr>
        <w:t xml:space="preserve"> groups</w:t>
      </w:r>
      <w:r w:rsidR="00193CB9" w:rsidRPr="00185997">
        <w:rPr>
          <w:rFonts w:ascii="Times New Roman" w:eastAsia="Times New Roman" w:hAnsi="Times New Roman" w:cs="Times New Roman"/>
          <w:szCs w:val="24"/>
          <w:lang w:val="en-GB"/>
        </w:rPr>
        <w:t xml:space="preserve"> w</w:t>
      </w:r>
      <w:r>
        <w:rPr>
          <w:rFonts w:ascii="Times New Roman" w:eastAsia="Times New Roman" w:hAnsi="Times New Roman" w:cs="Times New Roman"/>
          <w:szCs w:val="24"/>
          <w:lang w:val="en-GB"/>
        </w:rPr>
        <w:t>ere</w:t>
      </w:r>
      <w:r w:rsidR="00193CB9" w:rsidRPr="00185997">
        <w:rPr>
          <w:rFonts w:ascii="Times New Roman" w:eastAsia="Times New Roman" w:hAnsi="Times New Roman" w:cs="Times New Roman"/>
          <w:szCs w:val="24"/>
          <w:lang w:val="en-GB"/>
        </w:rPr>
        <w:t xml:space="preserve"> established by RADA in 2002</w:t>
      </w:r>
      <w:r w:rsidR="00595D84">
        <w:rPr>
          <w:rFonts w:ascii="Times New Roman" w:eastAsia="Times New Roman" w:hAnsi="Times New Roman" w:cs="Times New Roman"/>
          <w:szCs w:val="24"/>
          <w:lang w:val="en-GB"/>
        </w:rPr>
        <w:t>,</w:t>
      </w:r>
      <w:r>
        <w:rPr>
          <w:rFonts w:ascii="Times New Roman" w:eastAsia="Times New Roman" w:hAnsi="Times New Roman" w:cs="Times New Roman"/>
          <w:szCs w:val="24"/>
          <w:lang w:val="en-GB"/>
        </w:rPr>
        <w:t xml:space="preserve"> </w:t>
      </w:r>
      <w:r w:rsidR="00E028D7">
        <w:rPr>
          <w:rFonts w:ascii="Times New Roman" w:eastAsia="Times New Roman" w:hAnsi="Times New Roman" w:cs="Times New Roman"/>
          <w:szCs w:val="24"/>
          <w:lang w:val="en-GB"/>
        </w:rPr>
        <w:t xml:space="preserve">working </w:t>
      </w:r>
      <w:r w:rsidR="005B4E3E">
        <w:rPr>
          <w:rFonts w:ascii="Times New Roman" w:eastAsia="Times New Roman" w:hAnsi="Times New Roman" w:cs="Times New Roman"/>
          <w:szCs w:val="24"/>
          <w:lang w:val="en-GB"/>
        </w:rPr>
        <w:t xml:space="preserve">under the office </w:t>
      </w:r>
      <w:r w:rsidR="00C867B5">
        <w:rPr>
          <w:rFonts w:ascii="Times New Roman" w:eastAsia="Times New Roman" w:hAnsi="Times New Roman" w:cs="Times New Roman"/>
          <w:szCs w:val="24"/>
          <w:lang w:val="en-GB"/>
        </w:rPr>
        <w:t>of the</w:t>
      </w:r>
      <w:r w:rsidR="00193CB9" w:rsidRPr="00185997">
        <w:rPr>
          <w:rFonts w:ascii="Times New Roman" w:eastAsia="Times New Roman" w:hAnsi="Times New Roman" w:cs="Times New Roman"/>
          <w:szCs w:val="24"/>
          <w:lang w:val="en-GB"/>
        </w:rPr>
        <w:t xml:space="preserve"> extension </w:t>
      </w:r>
      <w:r w:rsidR="00256FEE" w:rsidRPr="00185997">
        <w:rPr>
          <w:rFonts w:ascii="Times New Roman" w:eastAsia="Times New Roman" w:hAnsi="Times New Roman" w:cs="Times New Roman"/>
          <w:szCs w:val="24"/>
          <w:lang w:val="en-GB"/>
        </w:rPr>
        <w:t>service, the</w:t>
      </w:r>
      <w:r w:rsidR="00193CB9" w:rsidRPr="00185997">
        <w:rPr>
          <w:rFonts w:ascii="Times New Roman" w:eastAsia="Times New Roman" w:hAnsi="Times New Roman" w:cs="Times New Roman"/>
          <w:szCs w:val="24"/>
          <w:lang w:val="en-GB"/>
        </w:rPr>
        <w:t xml:space="preserve"> cooperative groups were used to disseminate information</w:t>
      </w:r>
      <w:r w:rsidR="002C3A44" w:rsidRPr="00185997">
        <w:rPr>
          <w:rFonts w:ascii="Times New Roman" w:eastAsia="Times New Roman" w:hAnsi="Times New Roman" w:cs="Times New Roman"/>
          <w:szCs w:val="24"/>
          <w:lang w:val="en-GB"/>
        </w:rPr>
        <w:t>.</w:t>
      </w:r>
      <w:r w:rsidR="00E54113" w:rsidRPr="00185997">
        <w:rPr>
          <w:rFonts w:ascii="Times New Roman" w:eastAsia="Times New Roman" w:hAnsi="Times New Roman" w:cs="Times New Roman"/>
          <w:szCs w:val="24"/>
          <w:lang w:val="en-GB"/>
        </w:rPr>
        <w:t xml:space="preserve"> A</w:t>
      </w:r>
      <w:r w:rsidR="00193CB9" w:rsidRPr="00185997">
        <w:rPr>
          <w:rFonts w:ascii="Times New Roman" w:eastAsia="Times New Roman" w:hAnsi="Times New Roman" w:cs="Times New Roman"/>
          <w:szCs w:val="24"/>
          <w:lang w:val="en-GB"/>
        </w:rPr>
        <w:t xml:space="preserve"> </w:t>
      </w:r>
      <w:r w:rsidR="00F20C8E" w:rsidRPr="00185997">
        <w:rPr>
          <w:rFonts w:ascii="Times New Roman" w:eastAsia="Times New Roman" w:hAnsi="Times New Roman" w:cs="Times New Roman"/>
          <w:szCs w:val="24"/>
          <w:lang w:val="en-GB"/>
        </w:rPr>
        <w:t>study that was</w:t>
      </w:r>
      <w:r w:rsidR="00193CB9" w:rsidRPr="00185997">
        <w:rPr>
          <w:rFonts w:ascii="Times New Roman" w:eastAsia="Times New Roman" w:hAnsi="Times New Roman" w:cs="Times New Roman"/>
          <w:szCs w:val="24"/>
          <w:lang w:val="en-GB"/>
        </w:rPr>
        <w:t xml:space="preserve"> done in Portland,</w:t>
      </w:r>
      <w:r w:rsidR="003B0B70" w:rsidRPr="00185997">
        <w:rPr>
          <w:rFonts w:ascii="Times New Roman" w:eastAsia="Times New Roman" w:hAnsi="Times New Roman" w:cs="Times New Roman"/>
          <w:szCs w:val="24"/>
          <w:lang w:val="en-GB"/>
        </w:rPr>
        <w:t xml:space="preserve"> </w:t>
      </w:r>
      <w:r w:rsidR="00417514" w:rsidRPr="00185997">
        <w:rPr>
          <w:rFonts w:ascii="Times New Roman" w:eastAsia="Times New Roman" w:hAnsi="Times New Roman" w:cs="Times New Roman"/>
          <w:szCs w:val="24"/>
          <w:lang w:val="en-GB"/>
        </w:rPr>
        <w:t>and Guys Hill</w:t>
      </w:r>
      <w:r>
        <w:rPr>
          <w:rFonts w:ascii="Times New Roman" w:eastAsia="Times New Roman" w:hAnsi="Times New Roman" w:cs="Times New Roman"/>
          <w:szCs w:val="24"/>
          <w:lang w:val="en-GB"/>
        </w:rPr>
        <w:t xml:space="preserve">, </w:t>
      </w:r>
      <w:r w:rsidR="00193CB9" w:rsidRPr="00185997">
        <w:rPr>
          <w:rFonts w:ascii="Times New Roman" w:eastAsia="Times New Roman" w:hAnsi="Times New Roman" w:cs="Times New Roman"/>
          <w:szCs w:val="24"/>
          <w:lang w:val="en-GB"/>
        </w:rPr>
        <w:t>Jamaica</w:t>
      </w:r>
      <w:r w:rsidR="00E54113" w:rsidRPr="00185997">
        <w:rPr>
          <w:rFonts w:ascii="Times New Roman" w:eastAsia="Times New Roman" w:hAnsi="Times New Roman" w:cs="Times New Roman"/>
          <w:szCs w:val="24"/>
          <w:lang w:val="en-GB"/>
        </w:rPr>
        <w:t xml:space="preserve"> in 2002</w:t>
      </w:r>
      <w:r w:rsidR="007C1457">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ha</w:t>
      </w:r>
      <w:r w:rsidR="00EC55B2">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proven that information is shared </w:t>
      </w:r>
      <w:r w:rsidR="00AF15FE" w:rsidRPr="00185997">
        <w:rPr>
          <w:rFonts w:ascii="Times New Roman" w:eastAsia="Times New Roman" w:hAnsi="Times New Roman" w:cs="Times New Roman"/>
          <w:szCs w:val="24"/>
          <w:lang w:val="en-GB"/>
        </w:rPr>
        <w:t>more, and in</w:t>
      </w:r>
      <w:r w:rsidR="009067CA" w:rsidRPr="00185997">
        <w:rPr>
          <w:rFonts w:ascii="Times New Roman" w:eastAsia="Times New Roman" w:hAnsi="Times New Roman" w:cs="Times New Roman"/>
          <w:szCs w:val="24"/>
          <w:lang w:val="en-GB"/>
        </w:rPr>
        <w:t xml:space="preserve"> a</w:t>
      </w:r>
      <w:r w:rsidR="00193CB9" w:rsidRPr="00185997">
        <w:rPr>
          <w:rFonts w:ascii="Times New Roman" w:eastAsia="Times New Roman" w:hAnsi="Times New Roman" w:cs="Times New Roman"/>
          <w:szCs w:val="24"/>
          <w:lang w:val="en-GB"/>
        </w:rPr>
        <w:t xml:space="preserve"> shorter time</w:t>
      </w:r>
      <w:r w:rsidR="001B5849" w:rsidRPr="00185997">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and</w:t>
      </w:r>
      <w:r w:rsidR="00AF15FE" w:rsidRPr="00185997">
        <w:rPr>
          <w:rFonts w:ascii="Times New Roman" w:eastAsia="Times New Roman" w:hAnsi="Times New Roman" w:cs="Times New Roman"/>
          <w:szCs w:val="24"/>
          <w:lang w:val="en-GB"/>
        </w:rPr>
        <w:t xml:space="preserve"> are</w:t>
      </w:r>
      <w:r w:rsidR="00193CB9" w:rsidRPr="00185997">
        <w:rPr>
          <w:rFonts w:ascii="Times New Roman" w:eastAsia="Times New Roman" w:hAnsi="Times New Roman" w:cs="Times New Roman"/>
          <w:szCs w:val="24"/>
          <w:lang w:val="en-GB"/>
        </w:rPr>
        <w:t xml:space="preserve"> more effective</w:t>
      </w:r>
      <w:r w:rsidR="005F6B7E" w:rsidRPr="00185997">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when extension agent</w:t>
      </w:r>
      <w:r>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w:t>
      </w:r>
      <w:r w:rsidR="00F20C8E" w:rsidRPr="00185997">
        <w:rPr>
          <w:rFonts w:ascii="Times New Roman" w:eastAsia="Times New Roman" w:hAnsi="Times New Roman" w:cs="Times New Roman"/>
          <w:szCs w:val="24"/>
          <w:lang w:val="en-GB"/>
        </w:rPr>
        <w:t>disseminate</w:t>
      </w:r>
      <w:r w:rsidR="00193CB9" w:rsidRPr="00185997">
        <w:rPr>
          <w:rFonts w:ascii="Times New Roman" w:eastAsia="Times New Roman" w:hAnsi="Times New Roman" w:cs="Times New Roman"/>
          <w:szCs w:val="24"/>
          <w:lang w:val="en-GB"/>
        </w:rPr>
        <w:t xml:space="preserve"> information using the </w:t>
      </w:r>
      <w:r w:rsidR="00DF2B20" w:rsidRPr="00185997">
        <w:rPr>
          <w:rFonts w:ascii="Times New Roman" w:eastAsia="Times New Roman" w:hAnsi="Times New Roman" w:cs="Times New Roman"/>
          <w:szCs w:val="24"/>
          <w:lang w:val="en-GB"/>
        </w:rPr>
        <w:t>farmers</w:t>
      </w:r>
      <w:r>
        <w:rPr>
          <w:rFonts w:ascii="Times New Roman" w:eastAsia="Times New Roman" w:hAnsi="Times New Roman" w:cs="Times New Roman"/>
          <w:szCs w:val="24"/>
          <w:lang w:val="en-GB"/>
        </w:rPr>
        <w:t xml:space="preserve">’ </w:t>
      </w:r>
      <w:r w:rsidR="00DF2B20" w:rsidRPr="00185997">
        <w:rPr>
          <w:rFonts w:ascii="Times New Roman" w:eastAsia="Times New Roman" w:hAnsi="Times New Roman" w:cs="Times New Roman"/>
          <w:szCs w:val="24"/>
          <w:lang w:val="en-GB"/>
        </w:rPr>
        <w:t>cooperative</w:t>
      </w:r>
      <w:r w:rsidR="00193CB9" w:rsidRPr="00185997">
        <w:rPr>
          <w:rFonts w:ascii="Times New Roman" w:eastAsia="Times New Roman" w:hAnsi="Times New Roman" w:cs="Times New Roman"/>
          <w:szCs w:val="24"/>
          <w:lang w:val="en-GB"/>
        </w:rPr>
        <w:t xml:space="preserve"> groups (Ishemo &amp; Bushell, 2017). However, the result also</w:t>
      </w:r>
      <w:r w:rsidR="00F20C8E" w:rsidRPr="00185997">
        <w:rPr>
          <w:rFonts w:ascii="Times New Roman" w:eastAsia="Times New Roman" w:hAnsi="Times New Roman" w:cs="Times New Roman"/>
          <w:szCs w:val="24"/>
          <w:lang w:val="en-GB"/>
        </w:rPr>
        <w:t xml:space="preserve"> ha</w:t>
      </w:r>
      <w:r w:rsidR="0099301A">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proven that some aspect</w:t>
      </w:r>
      <w:r>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of the cooperative</w:t>
      </w:r>
      <w:r w:rsidR="005E7153" w:rsidRPr="00185997">
        <w:rPr>
          <w:rFonts w:ascii="Times New Roman" w:eastAsia="Times New Roman" w:hAnsi="Times New Roman" w:cs="Times New Roman"/>
          <w:szCs w:val="24"/>
          <w:lang w:val="en-GB"/>
        </w:rPr>
        <w:t xml:space="preserve"> group</w:t>
      </w:r>
      <w:r w:rsidR="00186724" w:rsidRPr="00185997">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w:t>
      </w:r>
      <w:r>
        <w:rPr>
          <w:rFonts w:ascii="Times New Roman" w:eastAsia="Times New Roman" w:hAnsi="Times New Roman" w:cs="Times New Roman"/>
          <w:szCs w:val="24"/>
          <w:lang w:val="en-GB"/>
        </w:rPr>
        <w:t>are</w:t>
      </w:r>
      <w:r w:rsidR="00193CB9" w:rsidRPr="00185997">
        <w:rPr>
          <w:rFonts w:ascii="Times New Roman" w:eastAsia="Times New Roman" w:hAnsi="Times New Roman" w:cs="Times New Roman"/>
          <w:szCs w:val="24"/>
          <w:lang w:val="en-GB"/>
        </w:rPr>
        <w:t xml:space="preserve"> not effective in its function</w:t>
      </w:r>
      <w:r w:rsidR="005E7153" w:rsidRPr="00185997">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and in some case could jeopardize member</w:t>
      </w:r>
      <w:r w:rsidR="00F20C8E" w:rsidRPr="00185997">
        <w:rPr>
          <w:rFonts w:ascii="Times New Roman" w:eastAsia="Times New Roman" w:hAnsi="Times New Roman" w:cs="Times New Roman"/>
          <w:szCs w:val="24"/>
          <w:lang w:val="en-GB"/>
        </w:rPr>
        <w:t>s</w:t>
      </w:r>
      <w:r>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potential. Farming cooperative</w:t>
      </w:r>
      <w:r>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encounter challenges such as membership inconsistence, limited access to </w:t>
      </w:r>
      <w:r w:rsidR="005E7153" w:rsidRPr="00185997">
        <w:rPr>
          <w:rFonts w:ascii="Times New Roman" w:eastAsia="Times New Roman" w:hAnsi="Times New Roman" w:cs="Times New Roman"/>
          <w:szCs w:val="24"/>
          <w:lang w:val="en-GB"/>
        </w:rPr>
        <w:t>financing, and</w:t>
      </w:r>
      <w:r w:rsidR="00193CB9" w:rsidRPr="00185997">
        <w:rPr>
          <w:rFonts w:ascii="Times New Roman" w:eastAsia="Times New Roman" w:hAnsi="Times New Roman" w:cs="Times New Roman"/>
          <w:szCs w:val="24"/>
          <w:lang w:val="en-GB"/>
        </w:rPr>
        <w:t xml:space="preserve"> farmland accessibility. </w:t>
      </w:r>
      <w:r w:rsidR="005E7153" w:rsidRPr="00185997">
        <w:rPr>
          <w:rFonts w:ascii="Times New Roman" w:eastAsia="Times New Roman" w:hAnsi="Times New Roman" w:cs="Times New Roman"/>
          <w:szCs w:val="24"/>
          <w:lang w:val="en-GB"/>
        </w:rPr>
        <w:t>The</w:t>
      </w:r>
      <w:r w:rsidR="00755DA7" w:rsidRPr="00185997">
        <w:rPr>
          <w:rFonts w:ascii="Times New Roman" w:eastAsia="Times New Roman" w:hAnsi="Times New Roman" w:cs="Times New Roman"/>
          <w:szCs w:val="24"/>
          <w:lang w:val="en-GB"/>
        </w:rPr>
        <w:t xml:space="preserve"> f</w:t>
      </w:r>
      <w:r w:rsidR="00193CB9" w:rsidRPr="00185997">
        <w:rPr>
          <w:rFonts w:ascii="Times New Roman" w:eastAsia="Times New Roman" w:hAnsi="Times New Roman" w:cs="Times New Roman"/>
          <w:szCs w:val="24"/>
          <w:lang w:val="en-GB"/>
        </w:rPr>
        <w:t>inding</w:t>
      </w:r>
      <w:r>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w:t>
      </w:r>
      <w:r w:rsidR="00755DA7" w:rsidRPr="00185997">
        <w:rPr>
          <w:rFonts w:ascii="Times New Roman" w:eastAsia="Times New Roman" w:hAnsi="Times New Roman" w:cs="Times New Roman"/>
          <w:szCs w:val="24"/>
          <w:lang w:val="en-GB"/>
        </w:rPr>
        <w:t>suggest</w:t>
      </w:r>
      <w:r w:rsidR="00193CB9" w:rsidRPr="00185997">
        <w:rPr>
          <w:rFonts w:ascii="Times New Roman" w:eastAsia="Times New Roman" w:hAnsi="Times New Roman" w:cs="Times New Roman"/>
          <w:szCs w:val="24"/>
          <w:lang w:val="en-GB"/>
        </w:rPr>
        <w:t xml:space="preserve"> that small</w:t>
      </w:r>
      <w:r>
        <w:rPr>
          <w:rFonts w:ascii="Times New Roman" w:eastAsia="Times New Roman" w:hAnsi="Times New Roman" w:cs="Times New Roman"/>
          <w:szCs w:val="24"/>
          <w:lang w:val="en-GB"/>
        </w:rPr>
        <w:t>-</w:t>
      </w:r>
      <w:r w:rsidR="00C92329" w:rsidRPr="00185997">
        <w:rPr>
          <w:rFonts w:ascii="Times New Roman" w:eastAsia="Times New Roman" w:hAnsi="Times New Roman" w:cs="Times New Roman"/>
          <w:szCs w:val="24"/>
          <w:lang w:val="en-GB"/>
        </w:rPr>
        <w:t>scale</w:t>
      </w:r>
      <w:r w:rsidR="00193CB9" w:rsidRPr="00185997">
        <w:rPr>
          <w:rFonts w:ascii="Times New Roman" w:eastAsia="Times New Roman" w:hAnsi="Times New Roman" w:cs="Times New Roman"/>
          <w:szCs w:val="24"/>
          <w:lang w:val="en-GB"/>
        </w:rPr>
        <w:t xml:space="preserve"> </w:t>
      </w:r>
      <w:r w:rsidR="00C92329" w:rsidRPr="00185997">
        <w:rPr>
          <w:rFonts w:ascii="Times New Roman" w:eastAsia="Times New Roman" w:hAnsi="Times New Roman" w:cs="Times New Roman"/>
          <w:szCs w:val="24"/>
          <w:lang w:val="en-GB"/>
        </w:rPr>
        <w:t>farmers’</w:t>
      </w:r>
      <w:r w:rsidR="00193CB9" w:rsidRPr="00185997">
        <w:rPr>
          <w:rFonts w:ascii="Times New Roman" w:eastAsia="Times New Roman" w:hAnsi="Times New Roman" w:cs="Times New Roman"/>
          <w:szCs w:val="24"/>
          <w:lang w:val="en-GB"/>
        </w:rPr>
        <w:t xml:space="preserve"> cooperative</w:t>
      </w:r>
      <w:r w:rsidR="00186724" w:rsidRPr="00185997">
        <w:rPr>
          <w:rFonts w:ascii="Times New Roman" w:eastAsia="Times New Roman" w:hAnsi="Times New Roman" w:cs="Times New Roman"/>
          <w:szCs w:val="24"/>
          <w:lang w:val="en-GB"/>
        </w:rPr>
        <w:t xml:space="preserve"> groups</w:t>
      </w:r>
      <w:r w:rsidR="00193CB9" w:rsidRPr="00185997">
        <w:rPr>
          <w:rFonts w:ascii="Times New Roman" w:eastAsia="Times New Roman" w:hAnsi="Times New Roman" w:cs="Times New Roman"/>
          <w:szCs w:val="24"/>
          <w:lang w:val="en-GB"/>
        </w:rPr>
        <w:t xml:space="preserve"> in Jamaica do not maintain viability fundamentally. Thus, the building of grassroots organization</w:t>
      </w:r>
      <w:r>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should be given</w:t>
      </w:r>
      <w:r w:rsidR="00755DA7" w:rsidRPr="00185997">
        <w:rPr>
          <w:rFonts w:ascii="Times New Roman" w:eastAsia="Times New Roman" w:hAnsi="Times New Roman" w:cs="Times New Roman"/>
          <w:szCs w:val="24"/>
          <w:lang w:val="en-GB"/>
        </w:rPr>
        <w:t xml:space="preserve"> the</w:t>
      </w:r>
      <w:r w:rsidR="00193CB9" w:rsidRPr="00185997">
        <w:rPr>
          <w:rFonts w:ascii="Times New Roman" w:eastAsia="Times New Roman" w:hAnsi="Times New Roman" w:cs="Times New Roman"/>
          <w:szCs w:val="24"/>
          <w:lang w:val="en-GB"/>
        </w:rPr>
        <w:t xml:space="preserve"> focus, </w:t>
      </w:r>
      <w:r>
        <w:rPr>
          <w:rFonts w:ascii="Times New Roman" w:eastAsia="Times New Roman" w:hAnsi="Times New Roman" w:cs="Times New Roman"/>
          <w:szCs w:val="24"/>
          <w:lang w:val="en-GB"/>
        </w:rPr>
        <w:t xml:space="preserve">and </w:t>
      </w:r>
      <w:r w:rsidR="00193CB9" w:rsidRPr="00185997">
        <w:rPr>
          <w:rFonts w:ascii="Times New Roman" w:eastAsia="Times New Roman" w:hAnsi="Times New Roman" w:cs="Times New Roman"/>
          <w:szCs w:val="24"/>
          <w:lang w:val="en-GB"/>
        </w:rPr>
        <w:t>assistance should be aimed at sustaining rather the formation of cooperative</w:t>
      </w:r>
      <w:r w:rsidR="00A4638E" w:rsidRPr="00185997">
        <w:rPr>
          <w:rFonts w:ascii="Times New Roman" w:eastAsia="Times New Roman" w:hAnsi="Times New Roman" w:cs="Times New Roman"/>
          <w:szCs w:val="24"/>
          <w:lang w:val="en-GB"/>
        </w:rPr>
        <w:t xml:space="preserve"> groups</w:t>
      </w:r>
      <w:r w:rsidR="00193CB9" w:rsidRPr="00185997">
        <w:rPr>
          <w:rFonts w:ascii="Times New Roman" w:eastAsia="Times New Roman" w:hAnsi="Times New Roman" w:cs="Times New Roman"/>
          <w:szCs w:val="24"/>
          <w:lang w:val="en-GB"/>
        </w:rPr>
        <w:t xml:space="preserve"> (Ishemo &amp; Bushell, 2017). </w:t>
      </w:r>
      <w:r w:rsidR="005D5F0B">
        <w:rPr>
          <w:rFonts w:ascii="Times New Roman" w:eastAsia="Times New Roman" w:hAnsi="Times New Roman" w:cs="Times New Roman"/>
          <w:szCs w:val="24"/>
          <w:lang w:val="en-GB"/>
        </w:rPr>
        <w:t>The failure of the f</w:t>
      </w:r>
      <w:r w:rsidR="00042080" w:rsidRPr="00185997">
        <w:rPr>
          <w:rFonts w:ascii="Times New Roman" w:eastAsia="Times New Roman" w:hAnsi="Times New Roman" w:cs="Times New Roman"/>
          <w:szCs w:val="24"/>
          <w:lang w:val="en-GB"/>
        </w:rPr>
        <w:t>arming cooperative</w:t>
      </w:r>
      <w:r w:rsidR="00A4638E" w:rsidRPr="00185997">
        <w:rPr>
          <w:rFonts w:ascii="Times New Roman" w:eastAsia="Times New Roman" w:hAnsi="Times New Roman" w:cs="Times New Roman"/>
          <w:szCs w:val="24"/>
          <w:lang w:val="en-GB"/>
        </w:rPr>
        <w:t xml:space="preserve"> groups</w:t>
      </w:r>
      <w:r>
        <w:rPr>
          <w:rFonts w:ascii="Times New Roman" w:eastAsia="Times New Roman" w:hAnsi="Times New Roman" w:cs="Times New Roman"/>
          <w:szCs w:val="24"/>
          <w:lang w:val="en-GB"/>
        </w:rPr>
        <w:t>’</w:t>
      </w:r>
      <w:r w:rsidR="00042080" w:rsidRPr="00185997">
        <w:rPr>
          <w:rFonts w:ascii="Times New Roman" w:eastAsia="Times New Roman" w:hAnsi="Times New Roman" w:cs="Times New Roman"/>
          <w:szCs w:val="24"/>
          <w:lang w:val="en-GB"/>
        </w:rPr>
        <w:t xml:space="preserve"> root cause is from as early as the 1950s (Weis, 2006, as cited in Ishemo &amp; Bushell 2017). Despite the work done on the cooperative project to move towards capitalism, there is still fragment</w:t>
      </w:r>
      <w:r w:rsidR="0089762A">
        <w:rPr>
          <w:rFonts w:ascii="Times New Roman" w:eastAsia="Times New Roman" w:hAnsi="Times New Roman" w:cs="Times New Roman"/>
          <w:szCs w:val="24"/>
          <w:lang w:val="en-GB"/>
        </w:rPr>
        <w:t>ed</w:t>
      </w:r>
      <w:r w:rsidR="00042080" w:rsidRPr="00185997">
        <w:rPr>
          <w:rFonts w:ascii="Times New Roman" w:eastAsia="Times New Roman" w:hAnsi="Times New Roman" w:cs="Times New Roman"/>
          <w:szCs w:val="24"/>
          <w:lang w:val="en-GB"/>
        </w:rPr>
        <w:t xml:space="preserve"> in the peasant society. Legitimacy is maintained by the colonial </w:t>
      </w:r>
      <w:r w:rsidR="00A4638E" w:rsidRPr="00185997">
        <w:rPr>
          <w:rFonts w:ascii="Times New Roman" w:eastAsia="Times New Roman" w:hAnsi="Times New Roman" w:cs="Times New Roman"/>
          <w:szCs w:val="24"/>
          <w:lang w:val="en-GB"/>
        </w:rPr>
        <w:t>state because</w:t>
      </w:r>
      <w:r w:rsidR="00042080" w:rsidRPr="00185997">
        <w:rPr>
          <w:rFonts w:ascii="Times New Roman" w:eastAsia="Times New Roman" w:hAnsi="Times New Roman" w:cs="Times New Roman"/>
          <w:szCs w:val="24"/>
          <w:lang w:val="en-GB"/>
        </w:rPr>
        <w:t xml:space="preserve"> they manipulated the cooperative system </w:t>
      </w:r>
      <w:bookmarkStart w:id="26" w:name="_Hlk62917581"/>
      <w:r w:rsidR="00042080" w:rsidRPr="00185997">
        <w:rPr>
          <w:rFonts w:ascii="Times New Roman" w:eastAsia="Times New Roman" w:hAnsi="Times New Roman" w:cs="Times New Roman"/>
          <w:szCs w:val="24"/>
          <w:lang w:val="en-GB"/>
        </w:rPr>
        <w:t>(Ishemo &amp; Bushell, 2017</w:t>
      </w:r>
      <w:r w:rsidR="000A506C" w:rsidRPr="00185997">
        <w:rPr>
          <w:rFonts w:ascii="Times New Roman" w:eastAsia="Times New Roman" w:hAnsi="Times New Roman" w:cs="Times New Roman"/>
          <w:szCs w:val="24"/>
          <w:lang w:val="en-GB"/>
        </w:rPr>
        <w:t>).</w:t>
      </w:r>
      <w:r w:rsidR="000A506C">
        <w:rPr>
          <w:rFonts w:ascii="Times New Roman" w:eastAsia="Times New Roman" w:hAnsi="Times New Roman" w:cs="Times New Roman"/>
          <w:szCs w:val="24"/>
          <w:lang w:val="en-GB"/>
        </w:rPr>
        <w:t xml:space="preserve"> Over</w:t>
      </w:r>
      <w:r w:rsidR="003121E6">
        <w:rPr>
          <w:rFonts w:ascii="Times New Roman" w:eastAsia="Times New Roman" w:hAnsi="Times New Roman" w:cs="Times New Roman"/>
          <w:szCs w:val="24"/>
          <w:lang w:val="en-GB"/>
        </w:rPr>
        <w:t xml:space="preserve"> the years </w:t>
      </w:r>
      <w:r w:rsidR="004B6664">
        <w:rPr>
          <w:rFonts w:ascii="Times New Roman" w:eastAsia="Times New Roman" w:hAnsi="Times New Roman" w:cs="Times New Roman"/>
          <w:szCs w:val="24"/>
          <w:lang w:val="en-GB"/>
        </w:rPr>
        <w:t>the co-oper</w:t>
      </w:r>
      <w:r w:rsidR="00ED0692">
        <w:rPr>
          <w:rFonts w:ascii="Times New Roman" w:eastAsia="Times New Roman" w:hAnsi="Times New Roman" w:cs="Times New Roman"/>
          <w:szCs w:val="24"/>
          <w:lang w:val="en-GB"/>
        </w:rPr>
        <w:t xml:space="preserve">ative </w:t>
      </w:r>
      <w:r w:rsidR="00D0439A">
        <w:rPr>
          <w:rFonts w:ascii="Times New Roman" w:eastAsia="Times New Roman" w:hAnsi="Times New Roman" w:cs="Times New Roman"/>
          <w:szCs w:val="24"/>
          <w:lang w:val="en-GB"/>
        </w:rPr>
        <w:t>move</w:t>
      </w:r>
      <w:r w:rsidR="00AB74E5">
        <w:rPr>
          <w:rFonts w:ascii="Times New Roman" w:eastAsia="Times New Roman" w:hAnsi="Times New Roman" w:cs="Times New Roman"/>
          <w:szCs w:val="24"/>
          <w:lang w:val="en-GB"/>
        </w:rPr>
        <w:t xml:space="preserve">ment in Jamaica </w:t>
      </w:r>
      <w:r w:rsidR="00E3178C">
        <w:rPr>
          <w:rFonts w:ascii="Times New Roman" w:eastAsia="Times New Roman" w:hAnsi="Times New Roman" w:cs="Times New Roman"/>
          <w:szCs w:val="24"/>
          <w:lang w:val="en-GB"/>
        </w:rPr>
        <w:t>operate</w:t>
      </w:r>
      <w:r w:rsidR="006051D9">
        <w:rPr>
          <w:rFonts w:ascii="Times New Roman" w:eastAsia="Times New Roman" w:hAnsi="Times New Roman" w:cs="Times New Roman"/>
          <w:szCs w:val="24"/>
          <w:lang w:val="en-GB"/>
        </w:rPr>
        <w:t>s</w:t>
      </w:r>
      <w:r w:rsidR="00E3178C">
        <w:rPr>
          <w:rFonts w:ascii="Times New Roman" w:eastAsia="Times New Roman" w:hAnsi="Times New Roman" w:cs="Times New Roman"/>
          <w:szCs w:val="24"/>
          <w:lang w:val="en-GB"/>
        </w:rPr>
        <w:t xml:space="preserve"> as </w:t>
      </w:r>
      <w:r w:rsidR="003368D4">
        <w:rPr>
          <w:rFonts w:ascii="Times New Roman" w:eastAsia="Times New Roman" w:hAnsi="Times New Roman" w:cs="Times New Roman"/>
          <w:szCs w:val="24"/>
          <w:lang w:val="en-GB"/>
        </w:rPr>
        <w:t xml:space="preserve">a </w:t>
      </w:r>
      <w:r w:rsidR="000A506C">
        <w:rPr>
          <w:rFonts w:ascii="Times New Roman" w:eastAsia="Times New Roman" w:hAnsi="Times New Roman" w:cs="Times New Roman"/>
          <w:szCs w:val="24"/>
          <w:lang w:val="en-GB"/>
        </w:rPr>
        <w:t>type of social</w:t>
      </w:r>
      <w:r w:rsidR="00510685">
        <w:rPr>
          <w:rFonts w:ascii="Times New Roman" w:eastAsia="Times New Roman" w:hAnsi="Times New Roman" w:cs="Times New Roman"/>
          <w:szCs w:val="24"/>
          <w:lang w:val="en-GB"/>
        </w:rPr>
        <w:t xml:space="preserve">, </w:t>
      </w:r>
      <w:r w:rsidR="000A506C">
        <w:rPr>
          <w:rFonts w:ascii="Times New Roman" w:eastAsia="Times New Roman" w:hAnsi="Times New Roman" w:cs="Times New Roman"/>
          <w:szCs w:val="24"/>
          <w:lang w:val="en-GB"/>
        </w:rPr>
        <w:t>economic organization</w:t>
      </w:r>
      <w:r w:rsidR="00A23A62">
        <w:rPr>
          <w:rFonts w:ascii="Times New Roman" w:eastAsia="Times New Roman" w:hAnsi="Times New Roman" w:cs="Times New Roman"/>
          <w:szCs w:val="24"/>
          <w:lang w:val="en-GB"/>
        </w:rPr>
        <w:t>, whic</w:t>
      </w:r>
      <w:r w:rsidR="00BF5DC0">
        <w:rPr>
          <w:rFonts w:ascii="Times New Roman" w:eastAsia="Times New Roman" w:hAnsi="Times New Roman" w:cs="Times New Roman"/>
          <w:szCs w:val="24"/>
          <w:lang w:val="en-GB"/>
        </w:rPr>
        <w:t xml:space="preserve">h received various </w:t>
      </w:r>
      <w:r w:rsidR="00287BFA">
        <w:rPr>
          <w:rFonts w:ascii="Times New Roman" w:eastAsia="Times New Roman" w:hAnsi="Times New Roman" w:cs="Times New Roman"/>
          <w:szCs w:val="24"/>
          <w:lang w:val="en-GB"/>
        </w:rPr>
        <w:t>attention.</w:t>
      </w:r>
      <w:r w:rsidR="007A483B">
        <w:rPr>
          <w:rFonts w:ascii="Times New Roman" w:eastAsia="Times New Roman" w:hAnsi="Times New Roman" w:cs="Times New Roman"/>
          <w:szCs w:val="24"/>
          <w:lang w:val="en-GB"/>
        </w:rPr>
        <w:t xml:space="preserve"> To date non </w:t>
      </w:r>
      <w:r w:rsidR="00651420">
        <w:rPr>
          <w:rFonts w:ascii="Times New Roman" w:eastAsia="Times New Roman" w:hAnsi="Times New Roman" w:cs="Times New Roman"/>
          <w:szCs w:val="24"/>
          <w:lang w:val="en-GB"/>
        </w:rPr>
        <w:t>or</w:t>
      </w:r>
      <w:r w:rsidR="007A483B">
        <w:rPr>
          <w:rFonts w:ascii="Times New Roman" w:eastAsia="Times New Roman" w:hAnsi="Times New Roman" w:cs="Times New Roman"/>
          <w:szCs w:val="24"/>
          <w:lang w:val="en-GB"/>
        </w:rPr>
        <w:t xml:space="preserve"> </w:t>
      </w:r>
      <w:r w:rsidR="0098656B">
        <w:rPr>
          <w:rFonts w:ascii="Times New Roman" w:eastAsia="Times New Roman" w:hAnsi="Times New Roman" w:cs="Times New Roman"/>
          <w:szCs w:val="24"/>
          <w:lang w:val="en-GB"/>
        </w:rPr>
        <w:t>a small percentage of the att</w:t>
      </w:r>
      <w:r w:rsidR="00B66BBF">
        <w:rPr>
          <w:rFonts w:ascii="Times New Roman" w:eastAsia="Times New Roman" w:hAnsi="Times New Roman" w:cs="Times New Roman"/>
          <w:szCs w:val="24"/>
          <w:lang w:val="en-GB"/>
        </w:rPr>
        <w:t xml:space="preserve">empt </w:t>
      </w:r>
      <w:r w:rsidR="004F528C">
        <w:rPr>
          <w:rFonts w:ascii="Times New Roman" w:eastAsia="Times New Roman" w:hAnsi="Times New Roman" w:cs="Times New Roman"/>
          <w:szCs w:val="24"/>
          <w:lang w:val="en-GB"/>
        </w:rPr>
        <w:t>have been noted for their success</w:t>
      </w:r>
      <w:r w:rsidR="00367C9A">
        <w:rPr>
          <w:rFonts w:ascii="Times New Roman" w:eastAsia="Times New Roman" w:hAnsi="Times New Roman" w:cs="Times New Roman"/>
          <w:szCs w:val="24"/>
          <w:lang w:val="en-GB"/>
        </w:rPr>
        <w:t>,</w:t>
      </w:r>
      <w:r w:rsidR="00E76E45">
        <w:rPr>
          <w:rFonts w:ascii="Times New Roman" w:eastAsia="Times New Roman" w:hAnsi="Times New Roman" w:cs="Times New Roman"/>
          <w:szCs w:val="24"/>
          <w:lang w:val="en-GB"/>
        </w:rPr>
        <w:t xml:space="preserve"> </w:t>
      </w:r>
      <w:r w:rsidR="00367C9A">
        <w:rPr>
          <w:rFonts w:ascii="Times New Roman" w:eastAsia="Times New Roman" w:hAnsi="Times New Roman" w:cs="Times New Roman"/>
          <w:szCs w:val="24"/>
          <w:lang w:val="en-GB"/>
        </w:rPr>
        <w:t>t</w:t>
      </w:r>
      <w:r w:rsidR="00E76E45">
        <w:rPr>
          <w:rFonts w:ascii="Times New Roman" w:eastAsia="Times New Roman" w:hAnsi="Times New Roman" w:cs="Times New Roman"/>
          <w:szCs w:val="24"/>
          <w:lang w:val="en-GB"/>
        </w:rPr>
        <w:t>he reasons for t</w:t>
      </w:r>
      <w:r w:rsidR="00240346">
        <w:rPr>
          <w:rFonts w:ascii="Times New Roman" w:eastAsia="Times New Roman" w:hAnsi="Times New Roman" w:cs="Times New Roman"/>
          <w:szCs w:val="24"/>
          <w:lang w:val="en-GB"/>
        </w:rPr>
        <w:t xml:space="preserve">hese failures </w:t>
      </w:r>
      <w:r w:rsidR="000C5C62">
        <w:rPr>
          <w:rFonts w:ascii="Times New Roman" w:eastAsia="Times New Roman" w:hAnsi="Times New Roman" w:cs="Times New Roman"/>
          <w:szCs w:val="24"/>
          <w:lang w:val="en-GB"/>
        </w:rPr>
        <w:t>has range</w:t>
      </w:r>
      <w:r w:rsidR="006743DA">
        <w:rPr>
          <w:rFonts w:ascii="Times New Roman" w:eastAsia="Times New Roman" w:hAnsi="Times New Roman" w:cs="Times New Roman"/>
          <w:szCs w:val="24"/>
          <w:lang w:val="en-GB"/>
        </w:rPr>
        <w:t>d</w:t>
      </w:r>
      <w:r w:rsidR="000C5C62">
        <w:rPr>
          <w:rFonts w:ascii="Times New Roman" w:eastAsia="Times New Roman" w:hAnsi="Times New Roman" w:cs="Times New Roman"/>
          <w:szCs w:val="24"/>
          <w:lang w:val="en-GB"/>
        </w:rPr>
        <w:t xml:space="preserve"> </w:t>
      </w:r>
      <w:bookmarkEnd w:id="26"/>
      <w:r w:rsidR="005F7AB2">
        <w:rPr>
          <w:rFonts w:ascii="Times New Roman" w:eastAsia="Times New Roman" w:hAnsi="Times New Roman" w:cs="Times New Roman"/>
          <w:szCs w:val="24"/>
          <w:lang w:val="en-GB"/>
        </w:rPr>
        <w:t>from</w:t>
      </w:r>
      <w:r w:rsidR="00CC626C">
        <w:rPr>
          <w:rFonts w:ascii="Times New Roman" w:eastAsia="Times New Roman" w:hAnsi="Times New Roman" w:cs="Times New Roman"/>
          <w:szCs w:val="24"/>
          <w:lang w:val="en-GB"/>
        </w:rPr>
        <w:t>:</w:t>
      </w:r>
      <w:r w:rsidR="005F7AB2">
        <w:rPr>
          <w:rFonts w:ascii="Times New Roman" w:eastAsia="Times New Roman" w:hAnsi="Times New Roman" w:cs="Times New Roman"/>
          <w:szCs w:val="24"/>
          <w:lang w:val="en-GB"/>
        </w:rPr>
        <w:t xml:space="preserve"> peasant</w:t>
      </w:r>
      <w:r w:rsidR="00710BD6">
        <w:rPr>
          <w:rFonts w:ascii="Times New Roman" w:eastAsia="Times New Roman" w:hAnsi="Times New Roman" w:cs="Times New Roman"/>
          <w:szCs w:val="24"/>
          <w:lang w:val="en-GB"/>
        </w:rPr>
        <w:t xml:space="preserve"> </w:t>
      </w:r>
      <w:r w:rsidR="006C46D4">
        <w:rPr>
          <w:rFonts w:ascii="Times New Roman" w:eastAsia="Times New Roman" w:hAnsi="Times New Roman" w:cs="Times New Roman"/>
          <w:szCs w:val="24"/>
          <w:lang w:val="en-GB"/>
        </w:rPr>
        <w:t>dearth</w:t>
      </w:r>
      <w:r w:rsidR="00CE73B6">
        <w:rPr>
          <w:rFonts w:ascii="Times New Roman" w:eastAsia="Times New Roman" w:hAnsi="Times New Roman" w:cs="Times New Roman"/>
          <w:szCs w:val="24"/>
          <w:lang w:val="en-GB"/>
        </w:rPr>
        <w:t xml:space="preserve"> of </w:t>
      </w:r>
      <w:r w:rsidR="00CC626C">
        <w:rPr>
          <w:rFonts w:ascii="Times New Roman" w:eastAsia="Times New Roman" w:hAnsi="Times New Roman" w:cs="Times New Roman"/>
          <w:szCs w:val="24"/>
          <w:lang w:val="en-GB"/>
        </w:rPr>
        <w:t>education</w:t>
      </w:r>
      <w:r w:rsidR="00367C9A">
        <w:rPr>
          <w:rFonts w:ascii="Times New Roman" w:eastAsia="Times New Roman" w:hAnsi="Times New Roman" w:cs="Times New Roman"/>
          <w:szCs w:val="24"/>
          <w:lang w:val="en-GB"/>
        </w:rPr>
        <w:t>,</w:t>
      </w:r>
      <w:r w:rsidR="002B75F7">
        <w:rPr>
          <w:rFonts w:ascii="Times New Roman" w:eastAsia="Times New Roman" w:hAnsi="Times New Roman" w:cs="Times New Roman"/>
          <w:szCs w:val="24"/>
          <w:lang w:val="en-GB"/>
        </w:rPr>
        <w:t xml:space="preserve"> </w:t>
      </w:r>
      <w:r w:rsidR="0026748D">
        <w:rPr>
          <w:rFonts w:ascii="Times New Roman" w:eastAsia="Times New Roman" w:hAnsi="Times New Roman" w:cs="Times New Roman"/>
          <w:szCs w:val="24"/>
          <w:lang w:val="en-GB"/>
        </w:rPr>
        <w:t>communit</w:t>
      </w:r>
      <w:r w:rsidR="00357DB9">
        <w:rPr>
          <w:rFonts w:ascii="Times New Roman" w:eastAsia="Times New Roman" w:hAnsi="Times New Roman" w:cs="Times New Roman"/>
          <w:szCs w:val="24"/>
          <w:lang w:val="en-GB"/>
        </w:rPr>
        <w:t xml:space="preserve">ies with lower </w:t>
      </w:r>
      <w:r w:rsidR="00357DB9">
        <w:rPr>
          <w:rFonts w:ascii="Times New Roman" w:eastAsia="Times New Roman" w:hAnsi="Times New Roman" w:cs="Times New Roman"/>
          <w:szCs w:val="24"/>
          <w:lang w:val="en-GB"/>
        </w:rPr>
        <w:lastRenderedPageBreak/>
        <w:t>socio</w:t>
      </w:r>
      <w:r w:rsidR="008049B4">
        <w:rPr>
          <w:rFonts w:ascii="Times New Roman" w:eastAsia="Times New Roman" w:hAnsi="Times New Roman" w:cs="Times New Roman"/>
          <w:szCs w:val="24"/>
          <w:lang w:val="en-GB"/>
        </w:rPr>
        <w:t>economic sta</w:t>
      </w:r>
      <w:r w:rsidR="000266CA">
        <w:rPr>
          <w:rFonts w:ascii="Times New Roman" w:eastAsia="Times New Roman" w:hAnsi="Times New Roman" w:cs="Times New Roman"/>
          <w:szCs w:val="24"/>
          <w:lang w:val="en-GB"/>
        </w:rPr>
        <w:t>tus</w:t>
      </w:r>
      <w:r w:rsidR="0026748D">
        <w:rPr>
          <w:rFonts w:ascii="Times New Roman" w:eastAsia="Times New Roman" w:hAnsi="Times New Roman" w:cs="Times New Roman"/>
          <w:szCs w:val="24"/>
          <w:lang w:val="en-GB"/>
        </w:rPr>
        <w:t xml:space="preserve"> has their own cultural </w:t>
      </w:r>
      <w:r w:rsidR="00B47FAC">
        <w:rPr>
          <w:rFonts w:ascii="Times New Roman" w:eastAsia="Times New Roman" w:hAnsi="Times New Roman" w:cs="Times New Roman"/>
          <w:szCs w:val="24"/>
          <w:lang w:val="en-GB"/>
        </w:rPr>
        <w:t>theory</w:t>
      </w:r>
      <w:r w:rsidR="00CD054D">
        <w:rPr>
          <w:rFonts w:ascii="Times New Roman" w:eastAsia="Times New Roman" w:hAnsi="Times New Roman" w:cs="Times New Roman"/>
          <w:szCs w:val="24"/>
          <w:lang w:val="en-GB"/>
        </w:rPr>
        <w:t xml:space="preserve"> </w:t>
      </w:r>
      <w:r w:rsidR="00CC626C">
        <w:rPr>
          <w:rFonts w:ascii="Times New Roman" w:eastAsia="Times New Roman" w:hAnsi="Times New Roman" w:cs="Times New Roman"/>
          <w:szCs w:val="24"/>
          <w:lang w:val="en-GB"/>
        </w:rPr>
        <w:t>of poverty</w:t>
      </w:r>
      <w:r w:rsidR="005E4D82">
        <w:rPr>
          <w:rFonts w:ascii="Times New Roman" w:eastAsia="Times New Roman" w:hAnsi="Times New Roman" w:cs="Times New Roman"/>
          <w:szCs w:val="24"/>
          <w:lang w:val="en-GB"/>
        </w:rPr>
        <w:t xml:space="preserve"> </w:t>
      </w:r>
      <w:r w:rsidR="00DF4EF1">
        <w:rPr>
          <w:rFonts w:ascii="Times New Roman" w:eastAsia="Times New Roman" w:hAnsi="Times New Roman" w:cs="Times New Roman"/>
          <w:szCs w:val="24"/>
          <w:lang w:val="en-GB"/>
        </w:rPr>
        <w:t>which seek</w:t>
      </w:r>
      <w:r w:rsidR="005E4D82">
        <w:rPr>
          <w:rFonts w:ascii="Times New Roman" w:eastAsia="Times New Roman" w:hAnsi="Times New Roman" w:cs="Times New Roman"/>
          <w:szCs w:val="24"/>
          <w:lang w:val="en-GB"/>
        </w:rPr>
        <w:t xml:space="preserve"> to </w:t>
      </w:r>
      <w:r w:rsidR="003E60A7">
        <w:rPr>
          <w:rFonts w:ascii="Times New Roman" w:eastAsia="Times New Roman" w:hAnsi="Times New Roman" w:cs="Times New Roman"/>
          <w:szCs w:val="24"/>
          <w:lang w:val="en-GB"/>
        </w:rPr>
        <w:t>relate certain behaviour</w:t>
      </w:r>
      <w:r w:rsidR="007529FB">
        <w:rPr>
          <w:rFonts w:ascii="Times New Roman" w:eastAsia="Times New Roman" w:hAnsi="Times New Roman" w:cs="Times New Roman"/>
          <w:szCs w:val="24"/>
          <w:lang w:val="en-GB"/>
        </w:rPr>
        <w:t xml:space="preserve">al </w:t>
      </w:r>
      <w:r w:rsidR="006E3251">
        <w:rPr>
          <w:rFonts w:ascii="Times New Roman" w:eastAsia="Times New Roman" w:hAnsi="Times New Roman" w:cs="Times New Roman"/>
          <w:szCs w:val="24"/>
          <w:lang w:val="en-GB"/>
        </w:rPr>
        <w:t>c</w:t>
      </w:r>
      <w:r w:rsidR="00DA58A9">
        <w:rPr>
          <w:rFonts w:ascii="Times New Roman" w:eastAsia="Times New Roman" w:hAnsi="Times New Roman" w:cs="Times New Roman"/>
          <w:szCs w:val="24"/>
          <w:lang w:val="en-GB"/>
        </w:rPr>
        <w:t>hara</w:t>
      </w:r>
      <w:r w:rsidR="006E3251">
        <w:rPr>
          <w:rFonts w:ascii="Times New Roman" w:eastAsia="Times New Roman" w:hAnsi="Times New Roman" w:cs="Times New Roman"/>
          <w:szCs w:val="24"/>
          <w:lang w:val="en-GB"/>
        </w:rPr>
        <w:t>cteristics</w:t>
      </w:r>
      <w:r w:rsidR="00E94C1A">
        <w:rPr>
          <w:rFonts w:ascii="Times New Roman" w:eastAsia="Times New Roman" w:hAnsi="Times New Roman" w:cs="Times New Roman"/>
          <w:szCs w:val="24"/>
          <w:lang w:val="en-GB"/>
        </w:rPr>
        <w:t xml:space="preserve"> to </w:t>
      </w:r>
      <w:r w:rsidR="00813AE4">
        <w:rPr>
          <w:rFonts w:ascii="Times New Roman" w:eastAsia="Times New Roman" w:hAnsi="Times New Roman" w:cs="Times New Roman"/>
          <w:szCs w:val="24"/>
          <w:lang w:val="en-GB"/>
        </w:rPr>
        <w:t xml:space="preserve">poor </w:t>
      </w:r>
      <w:r w:rsidR="00EC2C72">
        <w:rPr>
          <w:rFonts w:ascii="Times New Roman" w:eastAsia="Times New Roman" w:hAnsi="Times New Roman" w:cs="Times New Roman"/>
          <w:szCs w:val="24"/>
          <w:lang w:val="en-GB"/>
        </w:rPr>
        <w:t>condition</w:t>
      </w:r>
      <w:r w:rsidR="00E96399">
        <w:rPr>
          <w:rFonts w:ascii="Times New Roman" w:eastAsia="Times New Roman" w:hAnsi="Times New Roman" w:cs="Times New Roman"/>
          <w:szCs w:val="24"/>
          <w:lang w:val="en-GB"/>
        </w:rPr>
        <w:t>:</w:t>
      </w:r>
      <w:r w:rsidR="00EC2C72">
        <w:rPr>
          <w:rFonts w:ascii="Times New Roman" w:eastAsia="Times New Roman" w:hAnsi="Times New Roman" w:cs="Times New Roman"/>
          <w:szCs w:val="24"/>
          <w:lang w:val="en-GB"/>
        </w:rPr>
        <w:t xml:space="preserve"> </w:t>
      </w:r>
      <w:r w:rsidR="00DF1959">
        <w:rPr>
          <w:rFonts w:ascii="Times New Roman" w:eastAsia="Times New Roman" w:hAnsi="Times New Roman" w:cs="Times New Roman"/>
          <w:szCs w:val="24"/>
          <w:lang w:val="en-GB"/>
        </w:rPr>
        <w:t xml:space="preserve">individualism, </w:t>
      </w:r>
      <w:r w:rsidR="00FD7CA8">
        <w:rPr>
          <w:rFonts w:ascii="Times New Roman" w:eastAsia="Times New Roman" w:hAnsi="Times New Roman" w:cs="Times New Roman"/>
          <w:szCs w:val="24"/>
          <w:lang w:val="en-GB"/>
        </w:rPr>
        <w:t>cynicism</w:t>
      </w:r>
      <w:r w:rsidR="008B23B2">
        <w:rPr>
          <w:rFonts w:ascii="Times New Roman" w:eastAsia="Times New Roman" w:hAnsi="Times New Roman" w:cs="Times New Roman"/>
          <w:szCs w:val="24"/>
          <w:lang w:val="en-GB"/>
        </w:rPr>
        <w:t>, hostility</w:t>
      </w:r>
      <w:r w:rsidR="00B8290B">
        <w:rPr>
          <w:rFonts w:ascii="Times New Roman" w:eastAsia="Times New Roman" w:hAnsi="Times New Roman" w:cs="Times New Roman"/>
          <w:szCs w:val="24"/>
          <w:lang w:val="en-GB"/>
        </w:rPr>
        <w:t xml:space="preserve">, and </w:t>
      </w:r>
      <w:r w:rsidR="00FD7CA8">
        <w:rPr>
          <w:rFonts w:ascii="Times New Roman" w:eastAsia="Times New Roman" w:hAnsi="Times New Roman" w:cs="Times New Roman"/>
          <w:szCs w:val="24"/>
          <w:lang w:val="en-GB"/>
        </w:rPr>
        <w:t>defeatist</w:t>
      </w:r>
      <w:r w:rsidR="00142202">
        <w:rPr>
          <w:rFonts w:ascii="Times New Roman" w:eastAsia="Times New Roman" w:hAnsi="Times New Roman" w:cs="Times New Roman"/>
          <w:szCs w:val="24"/>
          <w:lang w:val="en-GB"/>
        </w:rPr>
        <w:t xml:space="preserve"> attitudes</w:t>
      </w:r>
      <w:r w:rsidR="00EC2C72">
        <w:rPr>
          <w:rFonts w:ascii="Times New Roman" w:eastAsia="Times New Roman" w:hAnsi="Times New Roman" w:cs="Times New Roman"/>
          <w:szCs w:val="24"/>
          <w:lang w:val="en-GB"/>
        </w:rPr>
        <w:t xml:space="preserve"> </w:t>
      </w:r>
      <w:r w:rsidR="00A47307">
        <w:rPr>
          <w:rFonts w:ascii="Times New Roman" w:eastAsia="Times New Roman" w:hAnsi="Times New Roman" w:cs="Times New Roman"/>
          <w:szCs w:val="24"/>
          <w:lang w:val="en-GB"/>
        </w:rPr>
        <w:t>all of which sums up from</w:t>
      </w:r>
      <w:r w:rsidR="000F2423">
        <w:rPr>
          <w:rFonts w:ascii="Times New Roman" w:eastAsia="Times New Roman" w:hAnsi="Times New Roman" w:cs="Times New Roman"/>
          <w:szCs w:val="24"/>
          <w:lang w:val="en-GB"/>
        </w:rPr>
        <w:t xml:space="preserve"> colonialism</w:t>
      </w:r>
      <w:r w:rsidR="00F85D19">
        <w:rPr>
          <w:rFonts w:ascii="Times New Roman" w:eastAsia="Times New Roman" w:hAnsi="Times New Roman" w:cs="Times New Roman"/>
          <w:szCs w:val="24"/>
          <w:lang w:val="en-GB"/>
        </w:rPr>
        <w:t xml:space="preserve"> </w:t>
      </w:r>
      <w:r w:rsidR="00D13525">
        <w:rPr>
          <w:rFonts w:ascii="Times New Roman" w:eastAsia="Times New Roman" w:hAnsi="Times New Roman" w:cs="Times New Roman"/>
          <w:szCs w:val="24"/>
          <w:lang w:val="en-GB"/>
        </w:rPr>
        <w:t xml:space="preserve">and </w:t>
      </w:r>
      <w:r w:rsidR="004447F3">
        <w:rPr>
          <w:rFonts w:ascii="Times New Roman" w:eastAsia="Times New Roman" w:hAnsi="Times New Roman" w:cs="Times New Roman"/>
          <w:szCs w:val="24"/>
          <w:lang w:val="en-GB"/>
        </w:rPr>
        <w:t>capitalism.</w:t>
      </w:r>
      <w:r>
        <w:rPr>
          <w:rFonts w:ascii="Times New Roman" w:eastAsia="Times New Roman" w:hAnsi="Times New Roman" w:cs="Times New Roman"/>
          <w:szCs w:val="24"/>
          <w:lang w:val="en-GB"/>
        </w:rPr>
        <w:t xml:space="preserve"> </w:t>
      </w:r>
    </w:p>
    <w:p w14:paraId="11F1027A" w14:textId="5189DC4D" w:rsidR="00193CB9" w:rsidRPr="009260B6" w:rsidRDefault="00193CB9" w:rsidP="00D61924">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9260B6">
        <w:rPr>
          <w:rFonts w:ascii="Times New Roman" w:eastAsia="Times New Roman" w:hAnsi="Times New Roman" w:cs="Times New Roman"/>
          <w:szCs w:val="24"/>
          <w:lang w:val="en-GB"/>
        </w:rPr>
        <w:t>The greenhouse development project was introduced to small scale farmer</w:t>
      </w:r>
      <w:r w:rsidR="006D455A" w:rsidRPr="009260B6">
        <w:rPr>
          <w:rFonts w:ascii="Times New Roman" w:eastAsia="Times New Roman" w:hAnsi="Times New Roman" w:cs="Times New Roman"/>
          <w:szCs w:val="24"/>
          <w:lang w:val="en-GB"/>
        </w:rPr>
        <w:t>s</w:t>
      </w:r>
      <w:r w:rsidRPr="009260B6">
        <w:rPr>
          <w:rFonts w:ascii="Times New Roman" w:eastAsia="Times New Roman" w:hAnsi="Times New Roman" w:cs="Times New Roman"/>
          <w:szCs w:val="24"/>
          <w:lang w:val="en-GB"/>
        </w:rPr>
        <w:t xml:space="preserve"> in 2004 by the United State Agency for International Development (USAID) in collaboration with the Jamaican government</w:t>
      </w:r>
      <w:r w:rsidR="001857BD" w:rsidRPr="009260B6">
        <w:rPr>
          <w:rFonts w:ascii="Times New Roman" w:eastAsia="Times New Roman" w:hAnsi="Times New Roman" w:cs="Times New Roman"/>
          <w:szCs w:val="24"/>
          <w:lang w:val="en-GB"/>
        </w:rPr>
        <w:t>.</w:t>
      </w:r>
      <w:r w:rsidRPr="009260B6">
        <w:rPr>
          <w:rFonts w:ascii="Times New Roman" w:eastAsia="Times New Roman" w:hAnsi="Times New Roman" w:cs="Times New Roman"/>
          <w:szCs w:val="24"/>
          <w:lang w:val="en-GB"/>
        </w:rPr>
        <w:t xml:space="preserve"> </w:t>
      </w:r>
      <w:r w:rsidR="001857BD" w:rsidRPr="009260B6">
        <w:rPr>
          <w:rFonts w:ascii="Times New Roman" w:eastAsia="Times New Roman" w:hAnsi="Times New Roman" w:cs="Times New Roman"/>
          <w:szCs w:val="24"/>
          <w:lang w:val="en-GB"/>
        </w:rPr>
        <w:t>T</w:t>
      </w:r>
      <w:r w:rsidRPr="009260B6">
        <w:rPr>
          <w:rFonts w:ascii="Times New Roman" w:eastAsia="Times New Roman" w:hAnsi="Times New Roman" w:cs="Times New Roman"/>
          <w:szCs w:val="24"/>
          <w:lang w:val="en-GB"/>
        </w:rPr>
        <w:t>he goal</w:t>
      </w:r>
      <w:r w:rsidR="00337CFF" w:rsidRPr="009260B6">
        <w:rPr>
          <w:rFonts w:ascii="Times New Roman" w:eastAsia="Times New Roman" w:hAnsi="Times New Roman" w:cs="Times New Roman"/>
          <w:szCs w:val="24"/>
          <w:lang w:val="en-GB"/>
        </w:rPr>
        <w:t>s</w:t>
      </w:r>
      <w:r w:rsidRPr="009260B6">
        <w:rPr>
          <w:rFonts w:ascii="Times New Roman" w:eastAsia="Times New Roman" w:hAnsi="Times New Roman" w:cs="Times New Roman"/>
          <w:szCs w:val="24"/>
          <w:lang w:val="en-GB"/>
        </w:rPr>
        <w:t xml:space="preserve"> </w:t>
      </w:r>
      <w:r w:rsidR="00FA38B2" w:rsidRPr="009260B6">
        <w:rPr>
          <w:rFonts w:ascii="Times New Roman" w:eastAsia="Times New Roman" w:hAnsi="Times New Roman" w:cs="Times New Roman"/>
          <w:szCs w:val="24"/>
          <w:lang w:val="en-GB"/>
        </w:rPr>
        <w:t>were</w:t>
      </w:r>
      <w:r w:rsidRPr="009260B6">
        <w:rPr>
          <w:rFonts w:ascii="Times New Roman" w:eastAsia="Times New Roman" w:hAnsi="Times New Roman" w:cs="Times New Roman"/>
          <w:szCs w:val="24"/>
          <w:lang w:val="en-GB"/>
        </w:rPr>
        <w:t xml:space="preserve"> to revive small </w:t>
      </w:r>
      <w:r w:rsidR="003F24D4" w:rsidRPr="009260B6">
        <w:rPr>
          <w:rFonts w:ascii="Times New Roman" w:eastAsia="Times New Roman" w:hAnsi="Times New Roman" w:cs="Times New Roman"/>
          <w:szCs w:val="24"/>
          <w:lang w:val="en-GB"/>
        </w:rPr>
        <w:t>businesses</w:t>
      </w:r>
      <w:r w:rsidRPr="009260B6">
        <w:rPr>
          <w:rFonts w:ascii="Times New Roman" w:eastAsia="Times New Roman" w:hAnsi="Times New Roman" w:cs="Times New Roman"/>
          <w:szCs w:val="24"/>
          <w:lang w:val="en-GB"/>
        </w:rPr>
        <w:t xml:space="preserve"> and increase production by using new </w:t>
      </w:r>
      <w:r w:rsidR="000D608C" w:rsidRPr="009260B6">
        <w:rPr>
          <w:rFonts w:ascii="Times New Roman" w:eastAsia="Times New Roman" w:hAnsi="Times New Roman" w:cs="Times New Roman"/>
          <w:szCs w:val="24"/>
          <w:lang w:val="en-GB"/>
        </w:rPr>
        <w:t>t</w:t>
      </w:r>
      <w:r w:rsidRPr="009260B6">
        <w:rPr>
          <w:rFonts w:ascii="Times New Roman" w:eastAsia="Times New Roman" w:hAnsi="Times New Roman" w:cs="Times New Roman"/>
          <w:szCs w:val="24"/>
          <w:lang w:val="en-GB"/>
        </w:rPr>
        <w:t>echnology</w:t>
      </w:r>
      <w:r w:rsidR="000D608C" w:rsidRPr="009260B6">
        <w:rPr>
          <w:rFonts w:ascii="Times New Roman" w:eastAsia="Times New Roman" w:hAnsi="Times New Roman" w:cs="Times New Roman"/>
          <w:szCs w:val="24"/>
          <w:lang w:val="en-GB"/>
        </w:rPr>
        <w:t>.</w:t>
      </w:r>
      <w:r w:rsidRPr="009260B6">
        <w:rPr>
          <w:rFonts w:ascii="Times New Roman" w:eastAsia="Times New Roman" w:hAnsi="Times New Roman" w:cs="Times New Roman"/>
          <w:szCs w:val="24"/>
          <w:lang w:val="en-GB"/>
        </w:rPr>
        <w:t xml:space="preserve"> </w:t>
      </w:r>
      <w:r w:rsidR="000D608C" w:rsidRPr="009260B6">
        <w:rPr>
          <w:rFonts w:ascii="Times New Roman" w:eastAsia="Times New Roman" w:hAnsi="Times New Roman" w:cs="Times New Roman"/>
          <w:szCs w:val="24"/>
          <w:lang w:val="en-GB"/>
        </w:rPr>
        <w:t>A</w:t>
      </w:r>
      <w:r w:rsidRPr="009260B6">
        <w:rPr>
          <w:rFonts w:ascii="Times New Roman" w:eastAsia="Times New Roman" w:hAnsi="Times New Roman" w:cs="Times New Roman"/>
          <w:szCs w:val="24"/>
          <w:lang w:val="en-GB"/>
        </w:rPr>
        <w:t xml:space="preserve">s a result, 11 demonstration greenhouses were built around the </w:t>
      </w:r>
      <w:r w:rsidR="000D608C" w:rsidRPr="009260B6">
        <w:rPr>
          <w:rFonts w:ascii="Times New Roman" w:eastAsia="Times New Roman" w:hAnsi="Times New Roman" w:cs="Times New Roman"/>
          <w:szCs w:val="24"/>
          <w:lang w:val="en-GB"/>
        </w:rPr>
        <w:t>i</w:t>
      </w:r>
      <w:r w:rsidRPr="009260B6">
        <w:rPr>
          <w:rFonts w:ascii="Times New Roman" w:eastAsia="Times New Roman" w:hAnsi="Times New Roman" w:cs="Times New Roman"/>
          <w:szCs w:val="24"/>
          <w:lang w:val="en-GB"/>
        </w:rPr>
        <w:t>sland.</w:t>
      </w:r>
      <w:r w:rsidR="000D608C" w:rsidRPr="009260B6">
        <w:rPr>
          <w:rFonts w:ascii="Times New Roman" w:eastAsia="Times New Roman" w:hAnsi="Times New Roman" w:cs="Times New Roman"/>
          <w:szCs w:val="24"/>
          <w:lang w:val="en-GB"/>
        </w:rPr>
        <w:t xml:space="preserve"> I</w:t>
      </w:r>
      <w:r w:rsidRPr="009260B6">
        <w:rPr>
          <w:rFonts w:ascii="Times New Roman" w:eastAsia="Times New Roman" w:hAnsi="Times New Roman" w:cs="Times New Roman"/>
          <w:szCs w:val="24"/>
          <w:lang w:val="en-GB"/>
        </w:rPr>
        <w:t>n 2009</w:t>
      </w:r>
      <w:r w:rsidR="000D608C" w:rsidRPr="009260B6">
        <w:rPr>
          <w:rFonts w:ascii="Times New Roman" w:eastAsia="Times New Roman" w:hAnsi="Times New Roman" w:cs="Times New Roman"/>
          <w:szCs w:val="24"/>
          <w:lang w:val="en-GB"/>
        </w:rPr>
        <w:t>, the</w:t>
      </w:r>
      <w:r w:rsidRPr="009260B6">
        <w:rPr>
          <w:rFonts w:ascii="Times New Roman" w:eastAsia="Times New Roman" w:hAnsi="Times New Roman" w:cs="Times New Roman"/>
          <w:szCs w:val="24"/>
          <w:lang w:val="en-GB"/>
        </w:rPr>
        <w:t xml:space="preserve"> Canadian International Development Agency (CIDA) </w:t>
      </w:r>
      <w:r w:rsidR="00D431D1" w:rsidRPr="009260B6">
        <w:rPr>
          <w:rFonts w:ascii="Times New Roman" w:eastAsia="Times New Roman" w:hAnsi="Times New Roman" w:cs="Times New Roman"/>
          <w:szCs w:val="24"/>
          <w:lang w:val="en-GB"/>
        </w:rPr>
        <w:t>introduced</w:t>
      </w:r>
      <w:r w:rsidRPr="009260B6">
        <w:rPr>
          <w:rFonts w:ascii="Times New Roman" w:eastAsia="Times New Roman" w:hAnsi="Times New Roman" w:cs="Times New Roman"/>
          <w:szCs w:val="24"/>
          <w:lang w:val="en-GB"/>
        </w:rPr>
        <w:t xml:space="preserve"> their greenhouse project aiming at </w:t>
      </w:r>
      <w:r w:rsidR="003F24D4" w:rsidRPr="009260B6">
        <w:rPr>
          <w:rFonts w:ascii="Times New Roman" w:eastAsia="Times New Roman" w:hAnsi="Times New Roman" w:cs="Times New Roman"/>
          <w:szCs w:val="24"/>
          <w:lang w:val="en-GB"/>
        </w:rPr>
        <w:t>productivity</w:t>
      </w:r>
      <w:r w:rsidR="000D608C" w:rsidRPr="009260B6">
        <w:rPr>
          <w:rFonts w:ascii="Times New Roman" w:eastAsia="Times New Roman" w:hAnsi="Times New Roman" w:cs="Times New Roman"/>
          <w:szCs w:val="24"/>
          <w:lang w:val="en-GB"/>
        </w:rPr>
        <w:t xml:space="preserve"> </w:t>
      </w:r>
      <w:r w:rsidR="003F24D4" w:rsidRPr="009260B6">
        <w:rPr>
          <w:rFonts w:ascii="Times New Roman" w:eastAsia="Times New Roman" w:hAnsi="Times New Roman" w:cs="Times New Roman"/>
          <w:szCs w:val="24"/>
          <w:lang w:val="en-GB"/>
        </w:rPr>
        <w:t>and improvement</w:t>
      </w:r>
      <w:r w:rsidRPr="009260B6">
        <w:rPr>
          <w:rFonts w:ascii="Times New Roman" w:eastAsia="Times New Roman" w:hAnsi="Times New Roman" w:cs="Times New Roman"/>
          <w:szCs w:val="24"/>
          <w:lang w:val="en-GB"/>
        </w:rPr>
        <w:t>. This program provide</w:t>
      </w:r>
      <w:r w:rsidR="000D608C" w:rsidRPr="009260B6">
        <w:rPr>
          <w:rFonts w:ascii="Times New Roman" w:eastAsia="Times New Roman" w:hAnsi="Times New Roman" w:cs="Times New Roman"/>
          <w:szCs w:val="24"/>
          <w:lang w:val="en-GB"/>
        </w:rPr>
        <w:t>d</w:t>
      </w:r>
      <w:r w:rsidRPr="009260B6">
        <w:rPr>
          <w:rFonts w:ascii="Times New Roman" w:eastAsia="Times New Roman" w:hAnsi="Times New Roman" w:cs="Times New Roman"/>
          <w:szCs w:val="24"/>
          <w:lang w:val="en-GB"/>
        </w:rPr>
        <w:t xml:space="preserve"> 40 greenhouses to the extension services to aid in farmer training. Feasibility </w:t>
      </w:r>
      <w:r w:rsidR="006E5541" w:rsidRPr="009260B6">
        <w:rPr>
          <w:rFonts w:ascii="Times New Roman" w:eastAsia="Times New Roman" w:hAnsi="Times New Roman" w:cs="Times New Roman"/>
          <w:szCs w:val="24"/>
          <w:lang w:val="en-GB"/>
        </w:rPr>
        <w:t xml:space="preserve">of the </w:t>
      </w:r>
      <w:r w:rsidRPr="009260B6">
        <w:rPr>
          <w:rFonts w:ascii="Times New Roman" w:eastAsia="Times New Roman" w:hAnsi="Times New Roman" w:cs="Times New Roman"/>
          <w:szCs w:val="24"/>
          <w:lang w:val="en-GB"/>
        </w:rPr>
        <w:t>finding</w:t>
      </w:r>
      <w:r w:rsidR="000D608C" w:rsidRPr="009260B6">
        <w:rPr>
          <w:rFonts w:ascii="Times New Roman" w:eastAsia="Times New Roman" w:hAnsi="Times New Roman" w:cs="Times New Roman"/>
          <w:szCs w:val="24"/>
          <w:lang w:val="en-GB"/>
        </w:rPr>
        <w:t>s</w:t>
      </w:r>
      <w:r w:rsidRPr="009260B6">
        <w:rPr>
          <w:rFonts w:ascii="Times New Roman" w:eastAsia="Times New Roman" w:hAnsi="Times New Roman" w:cs="Times New Roman"/>
          <w:szCs w:val="24"/>
          <w:lang w:val="en-GB"/>
        </w:rPr>
        <w:t xml:space="preserve"> showed that the introduction of these type</w:t>
      </w:r>
      <w:r w:rsidR="00D04641" w:rsidRPr="009260B6">
        <w:rPr>
          <w:rFonts w:ascii="Times New Roman" w:eastAsia="Times New Roman" w:hAnsi="Times New Roman" w:cs="Times New Roman"/>
          <w:szCs w:val="24"/>
          <w:lang w:val="en-GB"/>
        </w:rPr>
        <w:t>s</w:t>
      </w:r>
      <w:r w:rsidRPr="009260B6">
        <w:rPr>
          <w:rFonts w:ascii="Times New Roman" w:eastAsia="Times New Roman" w:hAnsi="Times New Roman" w:cs="Times New Roman"/>
          <w:szCs w:val="24"/>
          <w:lang w:val="en-GB"/>
        </w:rPr>
        <w:t xml:space="preserve"> of farming </w:t>
      </w:r>
      <w:bookmarkStart w:id="27" w:name="_Hlk64746170"/>
      <w:r w:rsidRPr="009260B6">
        <w:rPr>
          <w:rFonts w:ascii="Times New Roman" w:eastAsia="Times New Roman" w:hAnsi="Times New Roman" w:cs="Times New Roman"/>
          <w:szCs w:val="24"/>
          <w:lang w:val="en-GB"/>
        </w:rPr>
        <w:t xml:space="preserve">does not provide for the interest of permanent traditional </w:t>
      </w:r>
      <w:bookmarkEnd w:id="27"/>
      <w:r w:rsidR="00E00447" w:rsidRPr="009260B6">
        <w:rPr>
          <w:rFonts w:ascii="Times New Roman" w:eastAsia="Times New Roman" w:hAnsi="Times New Roman" w:cs="Times New Roman"/>
          <w:szCs w:val="24"/>
          <w:lang w:val="en-GB"/>
        </w:rPr>
        <w:t>farmers but</w:t>
      </w:r>
      <w:r w:rsidRPr="009260B6">
        <w:rPr>
          <w:rFonts w:ascii="Times New Roman" w:eastAsia="Times New Roman" w:hAnsi="Times New Roman" w:cs="Times New Roman"/>
          <w:szCs w:val="24"/>
          <w:lang w:val="en-GB"/>
        </w:rPr>
        <w:t xml:space="preserve"> was only favourable for the elite </w:t>
      </w:r>
      <w:r w:rsidR="008644AA" w:rsidRPr="009260B6">
        <w:rPr>
          <w:rFonts w:ascii="Times New Roman" w:eastAsia="Times New Roman" w:hAnsi="Times New Roman" w:cs="Times New Roman"/>
          <w:szCs w:val="24"/>
          <w:lang w:val="en-GB"/>
        </w:rPr>
        <w:t xml:space="preserve">farmers’ </w:t>
      </w:r>
      <w:r w:rsidRPr="009260B6">
        <w:rPr>
          <w:rFonts w:ascii="Times New Roman" w:eastAsia="Times New Roman" w:hAnsi="Times New Roman" w:cs="Times New Roman"/>
          <w:szCs w:val="24"/>
          <w:lang w:val="en-GB"/>
        </w:rPr>
        <w:t>groups (Moulton &amp; Popke, 2016).</w:t>
      </w:r>
    </w:p>
    <w:p w14:paraId="2D29AC97" w14:textId="4E5B11A8" w:rsidR="0078278E" w:rsidRDefault="008644AA" w:rsidP="007A541B">
      <w:pPr>
        <w:shd w:val="clear" w:color="auto" w:fill="FFFFFF"/>
        <w:spacing w:before="240" w:after="0" w:line="480" w:lineRule="auto"/>
        <w:ind w:firstLine="720"/>
        <w:contextualSpacing/>
        <w:rPr>
          <w:rFonts w:ascii="Times New Roman" w:eastAsia="Times New Roman" w:hAnsi="Times New Roman" w:cs="Times New Roman"/>
          <w:szCs w:val="24"/>
          <w:lang w:val="en-GB"/>
        </w:rPr>
        <w:sectPr w:rsidR="0078278E" w:rsidSect="00BF35F1">
          <w:pgSz w:w="12240" w:h="15840" w:code="1"/>
          <w:pgMar w:top="1440" w:right="1440" w:bottom="1440" w:left="1440" w:header="709" w:footer="709" w:gutter="0"/>
          <w:cols w:space="708"/>
          <w:docGrid w:linePitch="360"/>
        </w:sectPr>
      </w:pPr>
      <w:r>
        <w:rPr>
          <w:rFonts w:ascii="Times New Roman" w:eastAsia="Times New Roman" w:hAnsi="Times New Roman" w:cs="Times New Roman"/>
          <w:szCs w:val="24"/>
          <w:lang w:val="en-GB"/>
        </w:rPr>
        <w:t xml:space="preserve">The </w:t>
      </w:r>
      <w:r w:rsidR="001F3D9A" w:rsidRPr="00185997">
        <w:rPr>
          <w:rFonts w:ascii="Times New Roman" w:eastAsia="Times New Roman" w:hAnsi="Times New Roman" w:cs="Times New Roman"/>
          <w:szCs w:val="24"/>
          <w:lang w:val="en-GB"/>
        </w:rPr>
        <w:t xml:space="preserve">Commonwealth of </w:t>
      </w:r>
      <w:r>
        <w:rPr>
          <w:rFonts w:ascii="Times New Roman" w:eastAsia="Times New Roman" w:hAnsi="Times New Roman" w:cs="Times New Roman"/>
          <w:szCs w:val="24"/>
          <w:lang w:val="en-GB"/>
        </w:rPr>
        <w:t>L</w:t>
      </w:r>
      <w:r w:rsidR="001F3D9A" w:rsidRPr="00185997">
        <w:rPr>
          <w:rFonts w:ascii="Times New Roman" w:eastAsia="Times New Roman" w:hAnsi="Times New Roman" w:cs="Times New Roman"/>
          <w:szCs w:val="24"/>
          <w:lang w:val="en-GB"/>
        </w:rPr>
        <w:t xml:space="preserve">earning </w:t>
      </w:r>
      <w:r>
        <w:rPr>
          <w:rFonts w:ascii="Times New Roman" w:eastAsia="Times New Roman" w:hAnsi="Times New Roman" w:cs="Times New Roman"/>
          <w:szCs w:val="24"/>
          <w:lang w:val="en-GB"/>
        </w:rPr>
        <w:t>M</w:t>
      </w:r>
      <w:r w:rsidR="001F3D9A" w:rsidRPr="00185997">
        <w:rPr>
          <w:rFonts w:ascii="Times New Roman" w:eastAsia="Times New Roman" w:hAnsi="Times New Roman" w:cs="Times New Roman"/>
          <w:szCs w:val="24"/>
          <w:lang w:val="en-GB"/>
        </w:rPr>
        <w:t xml:space="preserve">edia </w:t>
      </w:r>
      <w:r>
        <w:rPr>
          <w:rFonts w:ascii="Times New Roman" w:eastAsia="Times New Roman" w:hAnsi="Times New Roman" w:cs="Times New Roman"/>
          <w:szCs w:val="24"/>
          <w:lang w:val="en-GB"/>
        </w:rPr>
        <w:t>E</w:t>
      </w:r>
      <w:r w:rsidR="001F3D9A" w:rsidRPr="00185997">
        <w:rPr>
          <w:rFonts w:ascii="Times New Roman" w:eastAsia="Times New Roman" w:hAnsi="Times New Roman" w:cs="Times New Roman"/>
          <w:szCs w:val="24"/>
          <w:lang w:val="en-GB"/>
        </w:rPr>
        <w:t>mpowerment (COLME)</w:t>
      </w:r>
      <w:r w:rsidR="00193CB9" w:rsidRPr="00185997">
        <w:rPr>
          <w:rFonts w:ascii="Times New Roman" w:eastAsia="Times New Roman" w:hAnsi="Times New Roman" w:cs="Times New Roman"/>
          <w:szCs w:val="24"/>
          <w:lang w:val="en-GB"/>
        </w:rPr>
        <w:t xml:space="preserve"> </w:t>
      </w:r>
      <w:r w:rsidR="002C1524" w:rsidRPr="00185997">
        <w:rPr>
          <w:rFonts w:ascii="Times New Roman" w:eastAsia="Times New Roman" w:hAnsi="Times New Roman" w:cs="Times New Roman"/>
          <w:szCs w:val="24"/>
          <w:lang w:val="en-GB"/>
        </w:rPr>
        <w:t xml:space="preserve">was </w:t>
      </w:r>
      <w:r w:rsidR="00193CB9" w:rsidRPr="00185997">
        <w:rPr>
          <w:rFonts w:ascii="Times New Roman" w:eastAsia="Times New Roman" w:hAnsi="Times New Roman" w:cs="Times New Roman"/>
          <w:szCs w:val="24"/>
          <w:lang w:val="en-GB"/>
        </w:rPr>
        <w:t xml:space="preserve">established in 1999 by the </w:t>
      </w:r>
      <w:r>
        <w:rPr>
          <w:rFonts w:ascii="Times New Roman" w:eastAsia="Times New Roman" w:hAnsi="Times New Roman" w:cs="Times New Roman"/>
          <w:szCs w:val="24"/>
          <w:lang w:val="en-GB"/>
        </w:rPr>
        <w:t>C</w:t>
      </w:r>
      <w:r w:rsidR="00193CB9" w:rsidRPr="00185997">
        <w:rPr>
          <w:rFonts w:ascii="Times New Roman" w:eastAsia="Times New Roman" w:hAnsi="Times New Roman" w:cs="Times New Roman"/>
          <w:szCs w:val="24"/>
          <w:lang w:val="en-GB"/>
        </w:rPr>
        <w:t xml:space="preserve">ommonwealth of </w:t>
      </w:r>
      <w:r>
        <w:rPr>
          <w:rFonts w:ascii="Times New Roman" w:eastAsia="Times New Roman" w:hAnsi="Times New Roman" w:cs="Times New Roman"/>
          <w:szCs w:val="24"/>
          <w:lang w:val="en-GB"/>
        </w:rPr>
        <w:t>L</w:t>
      </w:r>
      <w:r w:rsidR="00193CB9" w:rsidRPr="00185997">
        <w:rPr>
          <w:rFonts w:ascii="Times New Roman" w:eastAsia="Times New Roman" w:hAnsi="Times New Roman" w:cs="Times New Roman"/>
          <w:szCs w:val="24"/>
          <w:lang w:val="en-GB"/>
        </w:rPr>
        <w:t xml:space="preserve">earning (COL). The project was implemented in Jamaica and Ghana, </w:t>
      </w:r>
      <w:r>
        <w:rPr>
          <w:rFonts w:ascii="Times New Roman" w:eastAsia="Times New Roman" w:hAnsi="Times New Roman" w:cs="Times New Roman"/>
          <w:szCs w:val="24"/>
          <w:lang w:val="en-GB"/>
        </w:rPr>
        <w:t xml:space="preserve">and </w:t>
      </w:r>
      <w:r w:rsidR="00193CB9" w:rsidRPr="00185997">
        <w:rPr>
          <w:rFonts w:ascii="Times New Roman" w:eastAsia="Times New Roman" w:hAnsi="Times New Roman" w:cs="Times New Roman"/>
          <w:szCs w:val="24"/>
          <w:lang w:val="en-GB"/>
        </w:rPr>
        <w:t>the agriculture sector was given the focus. The idea was</w:t>
      </w:r>
      <w:r w:rsidR="00244AED">
        <w:rPr>
          <w:rFonts w:ascii="Times New Roman" w:eastAsia="Times New Roman" w:hAnsi="Times New Roman" w:cs="Times New Roman"/>
          <w:szCs w:val="24"/>
          <w:lang w:val="en-GB"/>
        </w:rPr>
        <w:t>,</w:t>
      </w:r>
      <w:r w:rsidR="00193CB9" w:rsidRPr="00185997">
        <w:rPr>
          <w:rFonts w:ascii="Times New Roman" w:eastAsia="Times New Roman" w:hAnsi="Times New Roman" w:cs="Times New Roman"/>
          <w:szCs w:val="24"/>
          <w:lang w:val="en-GB"/>
        </w:rPr>
        <w:t xml:space="preserve"> that the implementation of the project would develop a training program with a model that would allow for training to take place in</w:t>
      </w:r>
      <w:r w:rsidR="00244AED">
        <w:rPr>
          <w:rFonts w:ascii="Times New Roman" w:eastAsia="Times New Roman" w:hAnsi="Times New Roman" w:cs="Times New Roman"/>
          <w:szCs w:val="24"/>
          <w:lang w:val="en-GB"/>
        </w:rPr>
        <w:t xml:space="preserve"> a</w:t>
      </w:r>
      <w:r w:rsidR="00193CB9" w:rsidRPr="00185997">
        <w:rPr>
          <w:rFonts w:ascii="Times New Roman" w:eastAsia="Times New Roman" w:hAnsi="Times New Roman" w:cs="Times New Roman"/>
          <w:szCs w:val="24"/>
          <w:lang w:val="en-GB"/>
        </w:rPr>
        <w:t xml:space="preserve"> </w:t>
      </w:r>
      <w:r w:rsidR="000E79FE" w:rsidRPr="00185997">
        <w:rPr>
          <w:rFonts w:ascii="Times New Roman" w:eastAsia="Times New Roman" w:hAnsi="Times New Roman" w:cs="Times New Roman"/>
          <w:szCs w:val="24"/>
          <w:lang w:val="en-GB"/>
        </w:rPr>
        <w:t>formal and non-formal educational environment</w:t>
      </w:r>
      <w:r w:rsidR="00193CB9" w:rsidRPr="00185997">
        <w:rPr>
          <w:rFonts w:ascii="Times New Roman" w:eastAsia="Times New Roman" w:hAnsi="Times New Roman" w:cs="Times New Roman"/>
          <w:szCs w:val="24"/>
          <w:lang w:val="en-GB"/>
        </w:rPr>
        <w:t>.</w:t>
      </w:r>
      <w:r w:rsidR="00F02A75">
        <w:rPr>
          <w:rFonts w:ascii="Times New Roman" w:eastAsia="Times New Roman" w:hAnsi="Times New Roman" w:cs="Times New Roman"/>
          <w:szCs w:val="24"/>
          <w:lang w:val="en-GB"/>
        </w:rPr>
        <w:t xml:space="preserve"> </w:t>
      </w:r>
      <w:r w:rsidR="007F30EF">
        <w:rPr>
          <w:rFonts w:ascii="Times New Roman" w:eastAsia="Times New Roman" w:hAnsi="Times New Roman" w:cs="Times New Roman"/>
          <w:szCs w:val="24"/>
          <w:lang w:val="en-GB"/>
        </w:rPr>
        <w:t xml:space="preserve">The overall </w:t>
      </w:r>
      <w:r w:rsidR="00F02A75">
        <w:rPr>
          <w:rFonts w:ascii="Times New Roman" w:eastAsia="Times New Roman" w:hAnsi="Times New Roman" w:cs="Times New Roman"/>
          <w:szCs w:val="24"/>
          <w:lang w:val="en-GB"/>
        </w:rPr>
        <w:t xml:space="preserve">process </w:t>
      </w:r>
      <w:r w:rsidR="000C4D5D">
        <w:rPr>
          <w:rFonts w:ascii="Times New Roman" w:eastAsia="Times New Roman" w:hAnsi="Times New Roman" w:cs="Times New Roman"/>
          <w:szCs w:val="24"/>
          <w:lang w:val="en-GB"/>
        </w:rPr>
        <w:t>takes</w:t>
      </w:r>
      <w:r w:rsidR="00F02A75">
        <w:rPr>
          <w:rFonts w:ascii="Times New Roman" w:eastAsia="Times New Roman" w:hAnsi="Times New Roman" w:cs="Times New Roman"/>
          <w:szCs w:val="24"/>
          <w:lang w:val="en-GB"/>
        </w:rPr>
        <w:t xml:space="preserve"> place </w:t>
      </w:r>
      <w:r w:rsidR="00584F17">
        <w:rPr>
          <w:rFonts w:ascii="Times New Roman" w:eastAsia="Times New Roman" w:hAnsi="Times New Roman" w:cs="Times New Roman"/>
          <w:szCs w:val="24"/>
          <w:lang w:val="en-GB"/>
        </w:rPr>
        <w:t>when</w:t>
      </w:r>
      <w:r w:rsidR="00C8095E">
        <w:rPr>
          <w:rFonts w:ascii="Times New Roman" w:eastAsia="Times New Roman" w:hAnsi="Times New Roman" w:cs="Times New Roman"/>
          <w:szCs w:val="24"/>
          <w:lang w:val="en-GB"/>
        </w:rPr>
        <w:t xml:space="preserve"> the video</w:t>
      </w:r>
      <w:r w:rsidR="00584F17">
        <w:rPr>
          <w:rFonts w:ascii="Times New Roman" w:eastAsia="Times New Roman" w:hAnsi="Times New Roman" w:cs="Times New Roman"/>
          <w:szCs w:val="24"/>
          <w:lang w:val="en-GB"/>
        </w:rPr>
        <w:t xml:space="preserve"> production process from </w:t>
      </w:r>
      <w:r w:rsidR="00AE2D08">
        <w:rPr>
          <w:rFonts w:ascii="Times New Roman" w:eastAsia="Times New Roman" w:hAnsi="Times New Roman" w:cs="Times New Roman"/>
          <w:szCs w:val="24"/>
          <w:lang w:val="en-GB"/>
        </w:rPr>
        <w:t xml:space="preserve">shooting in the field </w:t>
      </w:r>
      <w:r w:rsidR="002238CE">
        <w:rPr>
          <w:rFonts w:ascii="Times New Roman" w:eastAsia="Times New Roman" w:hAnsi="Times New Roman" w:cs="Times New Roman"/>
          <w:szCs w:val="24"/>
          <w:lang w:val="en-GB"/>
        </w:rPr>
        <w:t>and producing</w:t>
      </w:r>
      <w:r w:rsidR="00AE2D08">
        <w:rPr>
          <w:rFonts w:ascii="Times New Roman" w:eastAsia="Times New Roman" w:hAnsi="Times New Roman" w:cs="Times New Roman"/>
          <w:szCs w:val="24"/>
          <w:lang w:val="en-GB"/>
        </w:rPr>
        <w:t xml:space="preserve"> </w:t>
      </w:r>
      <w:r w:rsidR="003F5B26">
        <w:rPr>
          <w:rFonts w:ascii="Times New Roman" w:eastAsia="Times New Roman" w:hAnsi="Times New Roman" w:cs="Times New Roman"/>
          <w:szCs w:val="24"/>
          <w:lang w:val="en-GB"/>
        </w:rPr>
        <w:t xml:space="preserve">back at the offices by </w:t>
      </w:r>
      <w:r w:rsidR="00C55885">
        <w:rPr>
          <w:rFonts w:ascii="Times New Roman" w:eastAsia="Times New Roman" w:hAnsi="Times New Roman" w:cs="Times New Roman"/>
          <w:szCs w:val="24"/>
          <w:lang w:val="en-GB"/>
        </w:rPr>
        <w:t xml:space="preserve">expert </w:t>
      </w:r>
      <w:r w:rsidR="00841999">
        <w:rPr>
          <w:rFonts w:ascii="Times New Roman" w:eastAsia="Times New Roman" w:hAnsi="Times New Roman" w:cs="Times New Roman"/>
          <w:szCs w:val="24"/>
          <w:lang w:val="en-GB"/>
        </w:rPr>
        <w:t xml:space="preserve">involved </w:t>
      </w:r>
      <w:r w:rsidR="0026039A">
        <w:rPr>
          <w:rFonts w:ascii="Times New Roman" w:eastAsia="Times New Roman" w:hAnsi="Times New Roman" w:cs="Times New Roman"/>
          <w:szCs w:val="24"/>
          <w:lang w:val="en-GB"/>
        </w:rPr>
        <w:t xml:space="preserve">in </w:t>
      </w:r>
      <w:r w:rsidR="00841999">
        <w:rPr>
          <w:rFonts w:ascii="Times New Roman" w:eastAsia="Times New Roman" w:hAnsi="Times New Roman" w:cs="Times New Roman"/>
          <w:szCs w:val="24"/>
          <w:lang w:val="en-GB"/>
        </w:rPr>
        <w:t>extension services</w:t>
      </w:r>
      <w:r w:rsidR="002E37CB">
        <w:rPr>
          <w:rFonts w:ascii="Times New Roman" w:eastAsia="Times New Roman" w:hAnsi="Times New Roman" w:cs="Times New Roman"/>
          <w:szCs w:val="24"/>
          <w:lang w:val="en-GB"/>
        </w:rPr>
        <w:t>.</w:t>
      </w:r>
      <w:r w:rsidR="001C01A6">
        <w:rPr>
          <w:rFonts w:ascii="Times New Roman" w:eastAsia="Times New Roman" w:hAnsi="Times New Roman" w:cs="Times New Roman"/>
          <w:szCs w:val="24"/>
          <w:lang w:val="en-GB"/>
        </w:rPr>
        <w:t xml:space="preserve"> The</w:t>
      </w:r>
      <w:r w:rsidR="00193CB9" w:rsidRPr="00185997">
        <w:rPr>
          <w:rFonts w:ascii="Times New Roman" w:eastAsia="Times New Roman" w:hAnsi="Times New Roman" w:cs="Times New Roman"/>
          <w:szCs w:val="24"/>
          <w:lang w:val="en-GB"/>
        </w:rPr>
        <w:t xml:space="preserve"> </w:t>
      </w:r>
      <w:r w:rsidR="00774A3A">
        <w:rPr>
          <w:rFonts w:ascii="Times New Roman" w:eastAsia="Times New Roman" w:hAnsi="Times New Roman" w:cs="Times New Roman"/>
          <w:szCs w:val="24"/>
          <w:lang w:val="en-GB"/>
        </w:rPr>
        <w:t>f</w:t>
      </w:r>
      <w:r w:rsidR="00193CB9" w:rsidRPr="00185997">
        <w:rPr>
          <w:rFonts w:ascii="Times New Roman" w:eastAsia="Times New Roman" w:hAnsi="Times New Roman" w:cs="Times New Roman"/>
          <w:szCs w:val="24"/>
          <w:lang w:val="en-GB"/>
        </w:rPr>
        <w:t>inding</w:t>
      </w:r>
      <w:r w:rsidR="004F0B01">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from the feasibility analysis of the program showed that</w:t>
      </w:r>
      <w:r w:rsidR="00B43C16">
        <w:rPr>
          <w:rFonts w:ascii="Times New Roman" w:eastAsia="Times New Roman" w:hAnsi="Times New Roman" w:cs="Times New Roman"/>
          <w:szCs w:val="24"/>
          <w:lang w:val="en-GB"/>
        </w:rPr>
        <w:t xml:space="preserve"> most fa</w:t>
      </w:r>
      <w:r w:rsidR="00651420">
        <w:rPr>
          <w:rFonts w:ascii="Times New Roman" w:eastAsia="Times New Roman" w:hAnsi="Times New Roman" w:cs="Times New Roman"/>
          <w:szCs w:val="24"/>
          <w:lang w:val="en-GB"/>
        </w:rPr>
        <w:t>r</w:t>
      </w:r>
      <w:r w:rsidR="00B43C16">
        <w:rPr>
          <w:rFonts w:ascii="Times New Roman" w:eastAsia="Times New Roman" w:hAnsi="Times New Roman" w:cs="Times New Roman"/>
          <w:szCs w:val="24"/>
          <w:lang w:val="en-GB"/>
        </w:rPr>
        <w:t xml:space="preserve">mers </w:t>
      </w:r>
      <w:r w:rsidR="00AD72E6">
        <w:rPr>
          <w:rFonts w:ascii="Times New Roman" w:eastAsia="Times New Roman" w:hAnsi="Times New Roman" w:cs="Times New Roman"/>
          <w:szCs w:val="24"/>
          <w:lang w:val="en-GB"/>
        </w:rPr>
        <w:t>have</w:t>
      </w:r>
      <w:r w:rsidR="00B43C16">
        <w:rPr>
          <w:rFonts w:ascii="Times New Roman" w:eastAsia="Times New Roman" w:hAnsi="Times New Roman" w:cs="Times New Roman"/>
          <w:szCs w:val="24"/>
          <w:lang w:val="en-GB"/>
        </w:rPr>
        <w:t xml:space="preserve"> </w:t>
      </w:r>
      <w:r w:rsidR="003D5E9A">
        <w:rPr>
          <w:rFonts w:ascii="Times New Roman" w:eastAsia="Times New Roman" w:hAnsi="Times New Roman" w:cs="Times New Roman"/>
          <w:szCs w:val="24"/>
          <w:lang w:val="en-GB"/>
        </w:rPr>
        <w:t>access to</w:t>
      </w:r>
      <w:r w:rsidR="00770EB4">
        <w:rPr>
          <w:rFonts w:ascii="Times New Roman" w:eastAsia="Times New Roman" w:hAnsi="Times New Roman" w:cs="Times New Roman"/>
          <w:szCs w:val="24"/>
          <w:lang w:val="en-GB"/>
        </w:rPr>
        <w:t xml:space="preserve"> tel</w:t>
      </w:r>
      <w:r w:rsidR="00436F25">
        <w:rPr>
          <w:rFonts w:ascii="Times New Roman" w:eastAsia="Times New Roman" w:hAnsi="Times New Roman" w:cs="Times New Roman"/>
          <w:szCs w:val="24"/>
          <w:lang w:val="en-GB"/>
        </w:rPr>
        <w:t xml:space="preserve">evision and </w:t>
      </w:r>
      <w:r w:rsidR="007C70E9">
        <w:rPr>
          <w:rFonts w:ascii="Times New Roman" w:eastAsia="Times New Roman" w:hAnsi="Times New Roman" w:cs="Times New Roman"/>
          <w:szCs w:val="24"/>
          <w:lang w:val="en-GB"/>
        </w:rPr>
        <w:t>VCR</w:t>
      </w:r>
      <w:r w:rsidR="00005849">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th</w:t>
      </w:r>
      <w:r w:rsidR="00244A75">
        <w:rPr>
          <w:rFonts w:ascii="Times New Roman" w:eastAsia="Times New Roman" w:hAnsi="Times New Roman" w:cs="Times New Roman"/>
          <w:szCs w:val="24"/>
          <w:lang w:val="en-GB"/>
        </w:rPr>
        <w:t>erefore</w:t>
      </w:r>
      <w:r w:rsidR="001120AD">
        <w:rPr>
          <w:rFonts w:ascii="Times New Roman" w:eastAsia="Times New Roman" w:hAnsi="Times New Roman" w:cs="Times New Roman"/>
          <w:szCs w:val="24"/>
          <w:lang w:val="en-GB"/>
        </w:rPr>
        <w:t>, the</w:t>
      </w:r>
      <w:r w:rsidR="00193CB9" w:rsidRPr="00185997">
        <w:rPr>
          <w:rFonts w:ascii="Times New Roman" w:eastAsia="Times New Roman" w:hAnsi="Times New Roman" w:cs="Times New Roman"/>
          <w:szCs w:val="24"/>
          <w:lang w:val="en-GB"/>
        </w:rPr>
        <w:t xml:space="preserve"> use of video</w:t>
      </w:r>
      <w:r w:rsidR="006E2EB8">
        <w:rPr>
          <w:rFonts w:ascii="Times New Roman" w:eastAsia="Times New Roman" w:hAnsi="Times New Roman" w:cs="Times New Roman"/>
          <w:szCs w:val="24"/>
          <w:lang w:val="en-GB"/>
        </w:rPr>
        <w:t xml:space="preserve">-based learning </w:t>
      </w:r>
      <w:r w:rsidR="00193CB9" w:rsidRPr="00185997">
        <w:rPr>
          <w:rFonts w:ascii="Times New Roman" w:eastAsia="Times New Roman" w:hAnsi="Times New Roman" w:cs="Times New Roman"/>
          <w:szCs w:val="24"/>
          <w:lang w:val="en-GB"/>
        </w:rPr>
        <w:t>could improve the technique</w:t>
      </w:r>
      <w:r w:rsidR="001F3D9A" w:rsidRPr="00185997">
        <w:rPr>
          <w:rFonts w:ascii="Times New Roman" w:eastAsia="Times New Roman" w:hAnsi="Times New Roman" w:cs="Times New Roman"/>
          <w:szCs w:val="24"/>
          <w:lang w:val="en-GB"/>
        </w:rPr>
        <w:t>s</w:t>
      </w:r>
      <w:r w:rsidR="00193CB9" w:rsidRPr="00185997">
        <w:rPr>
          <w:rFonts w:ascii="Times New Roman" w:eastAsia="Times New Roman" w:hAnsi="Times New Roman" w:cs="Times New Roman"/>
          <w:szCs w:val="24"/>
          <w:lang w:val="en-GB"/>
        </w:rPr>
        <w:t xml:space="preserve"> of farmers during training </w:t>
      </w:r>
      <w:r w:rsidR="004F0B01">
        <w:rPr>
          <w:rFonts w:ascii="Times New Roman" w:eastAsia="Times New Roman" w:hAnsi="Times New Roman" w:cs="Times New Roman"/>
          <w:szCs w:val="24"/>
          <w:lang w:val="en-GB"/>
        </w:rPr>
        <w:t xml:space="preserve">and </w:t>
      </w:r>
      <w:r w:rsidR="00193CB9" w:rsidRPr="00185997">
        <w:rPr>
          <w:rFonts w:ascii="Times New Roman" w:eastAsia="Times New Roman" w:hAnsi="Times New Roman" w:cs="Times New Roman"/>
          <w:szCs w:val="24"/>
          <w:lang w:val="en-GB"/>
        </w:rPr>
        <w:t>thus improve their efficiency (Walker,</w:t>
      </w:r>
      <w:r w:rsidR="00524FE2">
        <w:rPr>
          <w:rFonts w:ascii="Times New Roman" w:eastAsia="Times New Roman" w:hAnsi="Times New Roman" w:cs="Times New Roman"/>
          <w:szCs w:val="24"/>
          <w:lang w:val="en-GB"/>
        </w:rPr>
        <w:t xml:space="preserve"> </w:t>
      </w:r>
      <w:r w:rsidR="00193CB9" w:rsidRPr="00185997">
        <w:rPr>
          <w:rFonts w:ascii="Times New Roman" w:eastAsia="Times New Roman" w:hAnsi="Times New Roman" w:cs="Times New Roman"/>
          <w:szCs w:val="24"/>
          <w:lang w:val="en-GB"/>
        </w:rPr>
        <w:t>2000).</w:t>
      </w:r>
    </w:p>
    <w:p w14:paraId="6FAEAD66" w14:textId="61A75D55" w:rsidR="00792C1B" w:rsidRPr="00185997" w:rsidRDefault="00792C1B" w:rsidP="005006B4">
      <w:pPr>
        <w:shd w:val="clear" w:color="auto" w:fill="FFFFFF"/>
        <w:spacing w:before="240" w:after="0" w:line="480" w:lineRule="auto"/>
        <w:jc w:val="center"/>
        <w:rPr>
          <w:rFonts w:ascii="Times New Roman" w:eastAsia="Times New Roman" w:hAnsi="Times New Roman" w:cs="Times New Roman"/>
          <w:b/>
          <w:bCs/>
          <w:szCs w:val="24"/>
          <w:lang w:val="en-GB"/>
        </w:rPr>
      </w:pPr>
      <w:r w:rsidRPr="00185997">
        <w:rPr>
          <w:rFonts w:ascii="Times New Roman" w:eastAsia="Times New Roman" w:hAnsi="Times New Roman" w:cs="Times New Roman"/>
          <w:b/>
          <w:bCs/>
          <w:szCs w:val="24"/>
          <w:lang w:val="en-GB"/>
        </w:rPr>
        <w:lastRenderedPageBreak/>
        <w:t>Adult Education, A Jamaican Perspective</w:t>
      </w:r>
    </w:p>
    <w:p w14:paraId="36EC1225" w14:textId="77777777" w:rsidR="00927241" w:rsidRDefault="00927241" w:rsidP="00413140">
      <w:pPr>
        <w:shd w:val="clear" w:color="auto" w:fill="FFFFFF"/>
        <w:spacing w:before="240" w:after="0" w:line="480" w:lineRule="auto"/>
        <w:ind w:firstLine="720"/>
        <w:rPr>
          <w:rFonts w:ascii="Times New Roman" w:eastAsia="Times New Roman" w:hAnsi="Times New Roman" w:cs="Times New Roman"/>
          <w:szCs w:val="24"/>
          <w:lang w:val="en-GB"/>
        </w:rPr>
      </w:pPr>
    </w:p>
    <w:p w14:paraId="2EB77C0D" w14:textId="678F3758" w:rsidR="00EE043F" w:rsidRDefault="00781E68" w:rsidP="00413140">
      <w:pPr>
        <w:shd w:val="clear" w:color="auto" w:fill="FFFFFF"/>
        <w:spacing w:before="240" w:after="0" w:line="480" w:lineRule="auto"/>
        <w:ind w:firstLine="720"/>
        <w:rPr>
          <w:rFonts w:ascii="Times New Roman" w:eastAsia="Times New Roman" w:hAnsi="Times New Roman" w:cs="Times New Roman"/>
          <w:szCs w:val="24"/>
          <w:lang w:val="en-GB"/>
        </w:rPr>
      </w:pPr>
      <w:r>
        <w:rPr>
          <w:rFonts w:ascii="Times New Roman" w:eastAsia="Times New Roman" w:hAnsi="Times New Roman" w:cs="Times New Roman"/>
          <w:szCs w:val="24"/>
          <w:lang w:val="en-GB"/>
        </w:rPr>
        <w:t xml:space="preserve"> Paula </w:t>
      </w:r>
      <w:r w:rsidR="00CC1642">
        <w:rPr>
          <w:rFonts w:ascii="Times New Roman" w:eastAsia="Times New Roman" w:hAnsi="Times New Roman" w:cs="Times New Roman"/>
          <w:szCs w:val="24"/>
          <w:lang w:val="en-GB"/>
        </w:rPr>
        <w:t>Freire Philoso</w:t>
      </w:r>
      <w:r w:rsidR="003F21AD">
        <w:rPr>
          <w:rFonts w:ascii="Times New Roman" w:eastAsia="Times New Roman" w:hAnsi="Times New Roman" w:cs="Times New Roman"/>
          <w:szCs w:val="24"/>
          <w:lang w:val="en-GB"/>
        </w:rPr>
        <w:t>phical conviction was to re</w:t>
      </w:r>
      <w:r w:rsidR="00345CCC">
        <w:rPr>
          <w:rFonts w:ascii="Times New Roman" w:eastAsia="Times New Roman" w:hAnsi="Times New Roman" w:cs="Times New Roman"/>
          <w:szCs w:val="24"/>
          <w:lang w:val="en-GB"/>
        </w:rPr>
        <w:t xml:space="preserve">make the world, change </w:t>
      </w:r>
      <w:r w:rsidR="007D1F68">
        <w:rPr>
          <w:rFonts w:ascii="Times New Roman" w:eastAsia="Times New Roman" w:hAnsi="Times New Roman" w:cs="Times New Roman"/>
          <w:szCs w:val="24"/>
          <w:lang w:val="en-GB"/>
        </w:rPr>
        <w:t>what</w:t>
      </w:r>
      <w:r w:rsidR="0036130A">
        <w:rPr>
          <w:rFonts w:ascii="Times New Roman" w:eastAsia="Times New Roman" w:hAnsi="Times New Roman" w:cs="Times New Roman"/>
          <w:szCs w:val="24"/>
          <w:lang w:val="en-GB"/>
        </w:rPr>
        <w:t xml:space="preserve"> mainstream </w:t>
      </w:r>
      <w:r w:rsidR="00450B7A">
        <w:rPr>
          <w:rFonts w:ascii="Times New Roman" w:eastAsia="Times New Roman" w:hAnsi="Times New Roman" w:cs="Times New Roman"/>
          <w:szCs w:val="24"/>
          <w:lang w:val="en-GB"/>
        </w:rPr>
        <w:t>referred</w:t>
      </w:r>
      <w:r w:rsidR="003F1B69">
        <w:rPr>
          <w:rFonts w:ascii="Times New Roman" w:eastAsia="Times New Roman" w:hAnsi="Times New Roman" w:cs="Times New Roman"/>
          <w:szCs w:val="24"/>
          <w:lang w:val="en-GB"/>
        </w:rPr>
        <w:t xml:space="preserve"> </w:t>
      </w:r>
      <w:r w:rsidR="00450B7A">
        <w:rPr>
          <w:rFonts w:ascii="Times New Roman" w:eastAsia="Times New Roman" w:hAnsi="Times New Roman" w:cs="Times New Roman"/>
          <w:szCs w:val="24"/>
          <w:lang w:val="en-GB"/>
        </w:rPr>
        <w:t>to as reality</w:t>
      </w:r>
      <w:r w:rsidR="00570C8A">
        <w:rPr>
          <w:rFonts w:ascii="Times New Roman" w:eastAsia="Times New Roman" w:hAnsi="Times New Roman" w:cs="Times New Roman"/>
          <w:szCs w:val="24"/>
          <w:lang w:val="en-GB"/>
        </w:rPr>
        <w:t xml:space="preserve">, his </w:t>
      </w:r>
      <w:r w:rsidR="00C63A9B">
        <w:rPr>
          <w:rFonts w:ascii="Times New Roman" w:eastAsia="Times New Roman" w:hAnsi="Times New Roman" w:cs="Times New Roman"/>
          <w:szCs w:val="24"/>
          <w:lang w:val="en-GB"/>
        </w:rPr>
        <w:t>critical understanding</w:t>
      </w:r>
      <w:r w:rsidR="00055775">
        <w:rPr>
          <w:rFonts w:ascii="Times New Roman" w:eastAsia="Times New Roman" w:hAnsi="Times New Roman" w:cs="Times New Roman"/>
          <w:szCs w:val="24"/>
          <w:lang w:val="en-GB"/>
        </w:rPr>
        <w:t xml:space="preserve"> of </w:t>
      </w:r>
      <w:r w:rsidR="003C6042">
        <w:rPr>
          <w:rFonts w:ascii="Times New Roman" w:eastAsia="Times New Roman" w:hAnsi="Times New Roman" w:cs="Times New Roman"/>
          <w:szCs w:val="24"/>
          <w:lang w:val="en-GB"/>
        </w:rPr>
        <w:t>education,</w:t>
      </w:r>
      <w:r w:rsidR="004B41D0">
        <w:rPr>
          <w:rFonts w:ascii="Times New Roman" w:eastAsia="Times New Roman" w:hAnsi="Times New Roman" w:cs="Times New Roman"/>
          <w:szCs w:val="24"/>
          <w:lang w:val="en-GB"/>
        </w:rPr>
        <w:t xml:space="preserve"> </w:t>
      </w:r>
      <w:r w:rsidR="0013718B">
        <w:rPr>
          <w:rFonts w:ascii="Times New Roman" w:eastAsia="Times New Roman" w:hAnsi="Times New Roman" w:cs="Times New Roman"/>
          <w:szCs w:val="24"/>
          <w:lang w:val="en-GB"/>
        </w:rPr>
        <w:t>curious</w:t>
      </w:r>
      <w:r w:rsidR="004D5445">
        <w:rPr>
          <w:rFonts w:ascii="Times New Roman" w:eastAsia="Times New Roman" w:hAnsi="Times New Roman" w:cs="Times New Roman"/>
          <w:szCs w:val="24"/>
          <w:lang w:val="en-GB"/>
        </w:rPr>
        <w:t xml:space="preserve"> </w:t>
      </w:r>
      <w:r w:rsidR="00A024BC">
        <w:rPr>
          <w:rFonts w:ascii="Times New Roman" w:eastAsia="Times New Roman" w:hAnsi="Times New Roman" w:cs="Times New Roman"/>
          <w:szCs w:val="24"/>
          <w:lang w:val="en-GB"/>
        </w:rPr>
        <w:t xml:space="preserve">thinking </w:t>
      </w:r>
      <w:r w:rsidR="00412AB0">
        <w:rPr>
          <w:rFonts w:ascii="Times New Roman" w:eastAsia="Times New Roman" w:hAnsi="Times New Roman" w:cs="Times New Roman"/>
          <w:szCs w:val="24"/>
          <w:lang w:val="en-GB"/>
        </w:rPr>
        <w:t xml:space="preserve">in </w:t>
      </w:r>
      <w:r w:rsidR="004D5445">
        <w:rPr>
          <w:rFonts w:ascii="Times New Roman" w:eastAsia="Times New Roman" w:hAnsi="Times New Roman" w:cs="Times New Roman"/>
          <w:szCs w:val="24"/>
          <w:lang w:val="en-GB"/>
        </w:rPr>
        <w:t>general</w:t>
      </w:r>
      <w:r w:rsidR="005A1556">
        <w:rPr>
          <w:rFonts w:ascii="Times New Roman" w:eastAsia="Times New Roman" w:hAnsi="Times New Roman" w:cs="Times New Roman"/>
          <w:szCs w:val="24"/>
          <w:lang w:val="en-GB"/>
        </w:rPr>
        <w:t xml:space="preserve"> about</w:t>
      </w:r>
      <w:r w:rsidR="004D5445">
        <w:rPr>
          <w:rFonts w:ascii="Times New Roman" w:eastAsia="Times New Roman" w:hAnsi="Times New Roman" w:cs="Times New Roman"/>
          <w:szCs w:val="24"/>
          <w:lang w:val="en-GB"/>
        </w:rPr>
        <w:t xml:space="preserve"> adult</w:t>
      </w:r>
      <w:r w:rsidR="00412AB0">
        <w:rPr>
          <w:rFonts w:ascii="Times New Roman" w:eastAsia="Times New Roman" w:hAnsi="Times New Roman" w:cs="Times New Roman"/>
          <w:szCs w:val="24"/>
          <w:lang w:val="en-GB"/>
        </w:rPr>
        <w:t xml:space="preserve"> </w:t>
      </w:r>
      <w:r w:rsidR="00CE3941">
        <w:rPr>
          <w:rFonts w:ascii="Times New Roman" w:eastAsia="Times New Roman" w:hAnsi="Times New Roman" w:cs="Times New Roman"/>
          <w:szCs w:val="24"/>
          <w:lang w:val="en-GB"/>
        </w:rPr>
        <w:t>literacy</w:t>
      </w:r>
      <w:r w:rsidR="007D2C5D">
        <w:rPr>
          <w:rFonts w:ascii="Times New Roman" w:eastAsia="Times New Roman" w:hAnsi="Times New Roman" w:cs="Times New Roman"/>
          <w:szCs w:val="24"/>
          <w:lang w:val="en-GB"/>
        </w:rPr>
        <w:t>,</w:t>
      </w:r>
      <w:r w:rsidR="00CE3941">
        <w:rPr>
          <w:rFonts w:ascii="Times New Roman" w:eastAsia="Times New Roman" w:hAnsi="Times New Roman" w:cs="Times New Roman"/>
          <w:szCs w:val="24"/>
          <w:lang w:val="en-GB"/>
        </w:rPr>
        <w:t xml:space="preserve"> since this is the </w:t>
      </w:r>
      <w:r w:rsidR="001300E9">
        <w:rPr>
          <w:rFonts w:ascii="Times New Roman" w:eastAsia="Times New Roman" w:hAnsi="Times New Roman" w:cs="Times New Roman"/>
          <w:szCs w:val="24"/>
          <w:lang w:val="en-GB"/>
        </w:rPr>
        <w:t xml:space="preserve">fundamental chapter of </w:t>
      </w:r>
      <w:r w:rsidR="00515FB9">
        <w:rPr>
          <w:rFonts w:ascii="Times New Roman" w:eastAsia="Times New Roman" w:hAnsi="Times New Roman" w:cs="Times New Roman"/>
          <w:szCs w:val="24"/>
          <w:lang w:val="en-GB"/>
        </w:rPr>
        <w:t>education</w:t>
      </w:r>
      <w:r w:rsidR="00D21CFA">
        <w:rPr>
          <w:rFonts w:ascii="Times New Roman" w:eastAsia="Times New Roman" w:hAnsi="Times New Roman" w:cs="Times New Roman"/>
          <w:szCs w:val="24"/>
          <w:lang w:val="en-GB"/>
        </w:rPr>
        <w:t>.</w:t>
      </w:r>
      <w:r w:rsidR="008A660F">
        <w:rPr>
          <w:rFonts w:ascii="Times New Roman" w:eastAsia="Times New Roman" w:hAnsi="Times New Roman" w:cs="Times New Roman"/>
          <w:szCs w:val="24"/>
          <w:lang w:val="en-GB"/>
        </w:rPr>
        <w:t xml:space="preserve"> </w:t>
      </w:r>
      <w:r w:rsidR="00AF1525">
        <w:rPr>
          <w:rFonts w:ascii="Times New Roman" w:eastAsia="Times New Roman" w:hAnsi="Times New Roman" w:cs="Times New Roman"/>
          <w:szCs w:val="24"/>
          <w:lang w:val="en-GB"/>
        </w:rPr>
        <w:t>Freire</w:t>
      </w:r>
      <w:r w:rsidR="00F97019">
        <w:rPr>
          <w:rFonts w:ascii="Times New Roman" w:eastAsia="Times New Roman" w:hAnsi="Times New Roman" w:cs="Times New Roman"/>
          <w:szCs w:val="24"/>
          <w:lang w:val="en-GB"/>
        </w:rPr>
        <w:t xml:space="preserve"> was motivated</w:t>
      </w:r>
      <w:r w:rsidR="00AF1525">
        <w:rPr>
          <w:rFonts w:ascii="Times New Roman" w:eastAsia="Times New Roman" w:hAnsi="Times New Roman" w:cs="Times New Roman"/>
          <w:szCs w:val="24"/>
          <w:lang w:val="en-GB"/>
        </w:rPr>
        <w:t xml:space="preserve"> </w:t>
      </w:r>
      <w:r w:rsidR="004151BB">
        <w:rPr>
          <w:rFonts w:ascii="Times New Roman" w:eastAsia="Times New Roman" w:hAnsi="Times New Roman" w:cs="Times New Roman"/>
          <w:szCs w:val="24"/>
          <w:lang w:val="en-GB"/>
        </w:rPr>
        <w:t>in the 1970s</w:t>
      </w:r>
      <w:r w:rsidR="005A1556">
        <w:rPr>
          <w:rFonts w:ascii="Times New Roman" w:eastAsia="Times New Roman" w:hAnsi="Times New Roman" w:cs="Times New Roman"/>
          <w:szCs w:val="24"/>
          <w:lang w:val="en-GB"/>
        </w:rPr>
        <w:t xml:space="preserve"> to</w:t>
      </w:r>
      <w:r w:rsidR="00F97019">
        <w:rPr>
          <w:rFonts w:ascii="Times New Roman" w:eastAsia="Times New Roman" w:hAnsi="Times New Roman" w:cs="Times New Roman"/>
          <w:szCs w:val="24"/>
          <w:lang w:val="en-GB"/>
        </w:rPr>
        <w:t xml:space="preserve"> </w:t>
      </w:r>
      <w:r w:rsidR="00EE043F">
        <w:rPr>
          <w:rFonts w:ascii="Times New Roman" w:eastAsia="Times New Roman" w:hAnsi="Times New Roman" w:cs="Times New Roman"/>
          <w:szCs w:val="24"/>
          <w:lang w:val="en-GB"/>
        </w:rPr>
        <w:t>define adult</w:t>
      </w:r>
      <w:r w:rsidR="006B3EEA">
        <w:rPr>
          <w:rFonts w:ascii="Times New Roman" w:eastAsia="Times New Roman" w:hAnsi="Times New Roman" w:cs="Times New Roman"/>
          <w:szCs w:val="24"/>
          <w:lang w:val="en-GB"/>
        </w:rPr>
        <w:t xml:space="preserve"> learning </w:t>
      </w:r>
      <w:r w:rsidR="00E65147">
        <w:rPr>
          <w:rFonts w:ascii="Times New Roman" w:eastAsia="Times New Roman" w:hAnsi="Times New Roman" w:cs="Times New Roman"/>
          <w:szCs w:val="24"/>
          <w:lang w:val="en-GB"/>
        </w:rPr>
        <w:t>as a</w:t>
      </w:r>
      <w:r w:rsidR="00AB11C5">
        <w:rPr>
          <w:rFonts w:ascii="Times New Roman" w:eastAsia="Times New Roman" w:hAnsi="Times New Roman" w:cs="Times New Roman"/>
          <w:szCs w:val="24"/>
          <w:lang w:val="en-GB"/>
        </w:rPr>
        <w:t xml:space="preserve"> </w:t>
      </w:r>
      <w:r w:rsidR="001D65BE">
        <w:rPr>
          <w:rFonts w:ascii="Times New Roman" w:eastAsia="Times New Roman" w:hAnsi="Times New Roman" w:cs="Times New Roman"/>
          <w:szCs w:val="24"/>
          <w:lang w:val="en-GB"/>
        </w:rPr>
        <w:t xml:space="preserve">module of </w:t>
      </w:r>
      <w:r w:rsidR="008954E2">
        <w:rPr>
          <w:rFonts w:ascii="Times New Roman" w:eastAsia="Times New Roman" w:hAnsi="Times New Roman" w:cs="Times New Roman"/>
          <w:szCs w:val="24"/>
          <w:lang w:val="en-GB"/>
        </w:rPr>
        <w:t xml:space="preserve">the </w:t>
      </w:r>
      <w:r w:rsidR="001D65BE">
        <w:rPr>
          <w:rFonts w:ascii="Times New Roman" w:eastAsia="Times New Roman" w:hAnsi="Times New Roman" w:cs="Times New Roman"/>
          <w:szCs w:val="24"/>
          <w:lang w:val="en-GB"/>
        </w:rPr>
        <w:t>process</w:t>
      </w:r>
      <w:r w:rsidR="00E65147">
        <w:rPr>
          <w:rFonts w:ascii="Times New Roman" w:eastAsia="Times New Roman" w:hAnsi="Times New Roman" w:cs="Times New Roman"/>
          <w:szCs w:val="24"/>
          <w:lang w:val="en-GB"/>
        </w:rPr>
        <w:t xml:space="preserve"> </w:t>
      </w:r>
      <w:r w:rsidR="00AD1ABE">
        <w:rPr>
          <w:rFonts w:ascii="Times New Roman" w:eastAsia="Times New Roman" w:hAnsi="Times New Roman" w:cs="Times New Roman"/>
          <w:szCs w:val="24"/>
          <w:lang w:val="en-GB"/>
        </w:rPr>
        <w:t>that combines</w:t>
      </w:r>
      <w:r w:rsidR="00516B8F">
        <w:rPr>
          <w:rFonts w:ascii="Times New Roman" w:eastAsia="Times New Roman" w:hAnsi="Times New Roman" w:cs="Times New Roman"/>
          <w:szCs w:val="24"/>
          <w:lang w:val="en-GB"/>
        </w:rPr>
        <w:t>,</w:t>
      </w:r>
      <w:r w:rsidR="00E65147">
        <w:rPr>
          <w:rFonts w:ascii="Times New Roman" w:eastAsia="Times New Roman" w:hAnsi="Times New Roman" w:cs="Times New Roman"/>
          <w:szCs w:val="24"/>
          <w:lang w:val="en-GB"/>
        </w:rPr>
        <w:t xml:space="preserve"> personal</w:t>
      </w:r>
      <w:r w:rsidR="00226BD7">
        <w:rPr>
          <w:rFonts w:ascii="Times New Roman" w:eastAsia="Times New Roman" w:hAnsi="Times New Roman" w:cs="Times New Roman"/>
          <w:szCs w:val="24"/>
          <w:lang w:val="en-GB"/>
        </w:rPr>
        <w:t xml:space="preserve">, and socioeconomic </w:t>
      </w:r>
      <w:r w:rsidR="003C6042">
        <w:rPr>
          <w:rFonts w:ascii="Times New Roman" w:eastAsia="Times New Roman" w:hAnsi="Times New Roman" w:cs="Times New Roman"/>
          <w:szCs w:val="24"/>
          <w:lang w:val="en-GB"/>
        </w:rPr>
        <w:t>transformation</w:t>
      </w:r>
      <w:r w:rsidR="003C6042" w:rsidRPr="00185997">
        <w:rPr>
          <w:rFonts w:ascii="Times New Roman" w:hAnsi="Times New Roman" w:cs="Times New Roman"/>
          <w:szCs w:val="24"/>
          <w:shd w:val="clear" w:color="auto" w:fill="FFFFFF"/>
          <w:lang w:val="en-US"/>
        </w:rPr>
        <w:t xml:space="preserve"> (</w:t>
      </w:r>
      <w:r w:rsidR="00C56632" w:rsidRPr="00185997">
        <w:rPr>
          <w:rFonts w:ascii="Times New Roman" w:hAnsi="Times New Roman" w:cs="Times New Roman"/>
          <w:szCs w:val="24"/>
          <w:shd w:val="clear" w:color="auto" w:fill="FFFFFF"/>
          <w:lang w:val="en-US"/>
        </w:rPr>
        <w:t>Elsey</w:t>
      </w:r>
      <w:r w:rsidR="00C56632" w:rsidRPr="00185997">
        <w:rPr>
          <w:rFonts w:ascii="Times New Roman" w:hAnsi="Times New Roman" w:cs="Times New Roman"/>
          <w:szCs w:val="24"/>
          <w:lang w:val="en-US"/>
        </w:rPr>
        <w:t xml:space="preserve"> &amp; Sirichoti, 2002).</w:t>
      </w:r>
      <w:r w:rsidR="00792C1B" w:rsidRPr="00185997">
        <w:rPr>
          <w:rFonts w:ascii="Times New Roman" w:eastAsia="Times New Roman" w:hAnsi="Times New Roman" w:cs="Times New Roman"/>
          <w:szCs w:val="24"/>
          <w:lang w:val="en-GB"/>
        </w:rPr>
        <w:t xml:space="preserve"> </w:t>
      </w:r>
    </w:p>
    <w:p w14:paraId="5D8B3187" w14:textId="45FD5E84" w:rsidR="00413140" w:rsidRPr="00185997" w:rsidRDefault="00792C1B" w:rsidP="00413140">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 The culture of the education system in Jamaica has been formed and largely influence by colonialism</w:t>
      </w:r>
      <w:r w:rsidR="00861605"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even after</w:t>
      </w:r>
      <w:r w:rsidR="00300C67">
        <w:rPr>
          <w:rFonts w:ascii="Times New Roman" w:eastAsia="Times New Roman" w:hAnsi="Times New Roman" w:cs="Times New Roman"/>
          <w:szCs w:val="24"/>
          <w:lang w:val="en-GB"/>
        </w:rPr>
        <w:t xml:space="preserve"> in</w:t>
      </w:r>
      <w:r w:rsidR="00CB037E">
        <w:rPr>
          <w:rFonts w:ascii="Times New Roman" w:eastAsia="Times New Roman" w:hAnsi="Times New Roman" w:cs="Times New Roman"/>
          <w:szCs w:val="24"/>
          <w:lang w:val="en-GB"/>
        </w:rPr>
        <w:t>dependence in</w:t>
      </w:r>
      <w:r w:rsidRPr="00185997">
        <w:rPr>
          <w:rFonts w:ascii="Times New Roman" w:eastAsia="Times New Roman" w:hAnsi="Times New Roman" w:cs="Times New Roman"/>
          <w:szCs w:val="24"/>
          <w:lang w:val="en-GB"/>
        </w:rPr>
        <w:t xml:space="preserve"> 1962. Over the years the education system in </w:t>
      </w:r>
      <w:r w:rsidR="00074C21">
        <w:rPr>
          <w:rFonts w:ascii="Times New Roman" w:eastAsia="Times New Roman" w:hAnsi="Times New Roman" w:cs="Times New Roman"/>
          <w:szCs w:val="24"/>
          <w:lang w:val="en-GB"/>
        </w:rPr>
        <w:t>Jamaica was a mo</w:t>
      </w:r>
      <w:r w:rsidR="00644472">
        <w:rPr>
          <w:rFonts w:ascii="Times New Roman" w:eastAsia="Times New Roman" w:hAnsi="Times New Roman" w:cs="Times New Roman"/>
          <w:szCs w:val="24"/>
          <w:lang w:val="en-GB"/>
        </w:rPr>
        <w:t xml:space="preserve">del of </w:t>
      </w:r>
      <w:r w:rsidR="00A35EA0">
        <w:rPr>
          <w:rFonts w:ascii="Times New Roman" w:eastAsia="Times New Roman" w:hAnsi="Times New Roman" w:cs="Times New Roman"/>
          <w:szCs w:val="24"/>
          <w:lang w:val="en-GB"/>
        </w:rPr>
        <w:t>the Great</w:t>
      </w:r>
      <w:r w:rsidRPr="00185997">
        <w:rPr>
          <w:rFonts w:ascii="Times New Roman" w:eastAsia="Times New Roman" w:hAnsi="Times New Roman" w:cs="Times New Roman"/>
          <w:szCs w:val="24"/>
          <w:lang w:val="en-GB"/>
        </w:rPr>
        <w:t xml:space="preserve"> </w:t>
      </w:r>
      <w:r w:rsidR="00A35EA0" w:rsidRPr="00185997">
        <w:rPr>
          <w:rFonts w:ascii="Times New Roman" w:eastAsia="Times New Roman" w:hAnsi="Times New Roman" w:cs="Times New Roman"/>
          <w:szCs w:val="24"/>
          <w:lang w:val="en-GB"/>
        </w:rPr>
        <w:t>Britain education</w:t>
      </w:r>
      <w:r w:rsidRPr="00185997">
        <w:rPr>
          <w:rFonts w:ascii="Times New Roman" w:eastAsia="Times New Roman" w:hAnsi="Times New Roman" w:cs="Times New Roman"/>
          <w:szCs w:val="24"/>
          <w:lang w:val="en-GB"/>
        </w:rPr>
        <w:t xml:space="preserve"> system (Robinson et al., 2013)</w:t>
      </w:r>
      <w:r w:rsidR="00012161" w:rsidRPr="00185997">
        <w:rPr>
          <w:rFonts w:ascii="Times New Roman" w:eastAsia="Times New Roman" w:hAnsi="Times New Roman" w:cs="Times New Roman"/>
          <w:szCs w:val="24"/>
          <w:lang w:val="en-GB"/>
        </w:rPr>
        <w:t>. J</w:t>
      </w:r>
      <w:r w:rsidR="00E30F2F" w:rsidRPr="00185997">
        <w:rPr>
          <w:rFonts w:ascii="Times New Roman" w:eastAsia="Times New Roman" w:hAnsi="Times New Roman" w:cs="Times New Roman"/>
          <w:szCs w:val="24"/>
          <w:lang w:val="en-GB"/>
        </w:rPr>
        <w:t xml:space="preserve">amaica moves towards </w:t>
      </w:r>
      <w:r w:rsidR="00E738B1">
        <w:rPr>
          <w:rFonts w:ascii="Times New Roman" w:eastAsia="Times New Roman" w:hAnsi="Times New Roman" w:cs="Times New Roman"/>
          <w:szCs w:val="24"/>
          <w:lang w:val="en-GB"/>
        </w:rPr>
        <w:t>adult</w:t>
      </w:r>
      <w:r w:rsidR="00E30F2F" w:rsidRPr="00185997">
        <w:rPr>
          <w:rFonts w:ascii="Times New Roman" w:eastAsia="Times New Roman" w:hAnsi="Times New Roman" w:cs="Times New Roman"/>
          <w:szCs w:val="24"/>
          <w:lang w:val="en-GB"/>
        </w:rPr>
        <w:t xml:space="preserve"> learning in 1973, to attend to the Literacy challenges. Initiation was done with an audience literacy program, that later become Jamaica Foundation of lifelong learning (JAMAL). The program was designed to create</w:t>
      </w:r>
      <w:r w:rsidR="00D53131" w:rsidRPr="00185997">
        <w:rPr>
          <w:rFonts w:ascii="Times New Roman" w:eastAsia="Times New Roman" w:hAnsi="Times New Roman" w:cs="Times New Roman"/>
          <w:szCs w:val="24"/>
          <w:lang w:val="en-GB"/>
        </w:rPr>
        <w:t xml:space="preserve"> a</w:t>
      </w:r>
      <w:r w:rsidR="00E30F2F" w:rsidRPr="00185997">
        <w:rPr>
          <w:rFonts w:ascii="Times New Roman" w:eastAsia="Times New Roman" w:hAnsi="Times New Roman" w:cs="Times New Roman"/>
          <w:szCs w:val="24"/>
          <w:lang w:val="en-GB"/>
        </w:rPr>
        <w:t xml:space="preserve"> linkage between non formal and formal education</w:t>
      </w:r>
      <w:r w:rsidR="00861605" w:rsidRPr="00185997">
        <w:rPr>
          <w:rFonts w:ascii="Times New Roman" w:eastAsia="Times New Roman" w:hAnsi="Times New Roman" w:cs="Times New Roman"/>
          <w:szCs w:val="24"/>
          <w:lang w:val="en-GB"/>
        </w:rPr>
        <w:t>,</w:t>
      </w:r>
      <w:r w:rsidR="00E30F2F" w:rsidRPr="00185997">
        <w:rPr>
          <w:rFonts w:ascii="Times New Roman" w:eastAsia="Times New Roman" w:hAnsi="Times New Roman" w:cs="Times New Roman"/>
          <w:szCs w:val="24"/>
          <w:lang w:val="en-GB"/>
        </w:rPr>
        <w:t xml:space="preserve"> it also performs the facilitation role</w:t>
      </w:r>
      <w:r w:rsidR="00D53131" w:rsidRPr="00185997">
        <w:rPr>
          <w:rFonts w:ascii="Times New Roman" w:eastAsia="Times New Roman" w:hAnsi="Times New Roman" w:cs="Times New Roman"/>
          <w:szCs w:val="24"/>
          <w:lang w:val="en-GB"/>
        </w:rPr>
        <w:t>, that</w:t>
      </w:r>
      <w:r w:rsidR="00E30F2F" w:rsidRPr="00185997">
        <w:rPr>
          <w:rFonts w:ascii="Times New Roman" w:eastAsia="Times New Roman" w:hAnsi="Times New Roman" w:cs="Times New Roman"/>
          <w:szCs w:val="24"/>
          <w:lang w:val="en-GB"/>
        </w:rPr>
        <w:t xml:space="preserve"> aid </w:t>
      </w:r>
      <w:r w:rsidR="00CA4B02" w:rsidRPr="00185997">
        <w:rPr>
          <w:rFonts w:ascii="Times New Roman" w:eastAsia="Times New Roman" w:hAnsi="Times New Roman" w:cs="Times New Roman"/>
          <w:szCs w:val="24"/>
          <w:lang w:val="en-GB"/>
        </w:rPr>
        <w:t>individuals become</w:t>
      </w:r>
      <w:r w:rsidR="00E30F2F" w:rsidRPr="00185997">
        <w:rPr>
          <w:rFonts w:ascii="Times New Roman" w:eastAsia="Times New Roman" w:hAnsi="Times New Roman" w:cs="Times New Roman"/>
          <w:szCs w:val="24"/>
          <w:lang w:val="en-GB"/>
        </w:rPr>
        <w:t xml:space="preserve"> a valuable member of society (Robeson et al 2009). </w:t>
      </w:r>
    </w:p>
    <w:p w14:paraId="5D185211" w14:textId="716AFB74" w:rsidR="00792C1B" w:rsidRPr="00185997" w:rsidRDefault="00792C1B" w:rsidP="00413140">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Cohen &amp; Piquero, (2009), as cited in Hull et al. (2020) argue that for society to provided opportunity for one youth 18 years old, they could save an estimated of US 2.6 to 5.3 million. The Island wide, non-residential youth program was developed in 2010 in Jamaica. The aim was to focus attention on the high rate of unemployment in young</w:t>
      </w:r>
      <w:r w:rsidR="00624091" w:rsidRPr="00185997">
        <w:rPr>
          <w:rFonts w:ascii="Times New Roman" w:eastAsia="Times New Roman" w:hAnsi="Times New Roman" w:cs="Times New Roman"/>
          <w:szCs w:val="24"/>
          <w:lang w:val="en-GB"/>
        </w:rPr>
        <w:t>er</w:t>
      </w:r>
      <w:r w:rsidRPr="00185997">
        <w:rPr>
          <w:rFonts w:ascii="Times New Roman" w:eastAsia="Times New Roman" w:hAnsi="Times New Roman" w:cs="Times New Roman"/>
          <w:szCs w:val="24"/>
          <w:lang w:val="en-GB"/>
        </w:rPr>
        <w:t xml:space="preserve"> adult</w:t>
      </w:r>
      <w:r w:rsidR="0002040C"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Curriculum and skill</w:t>
      </w:r>
      <w:r w:rsidR="00624091"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training was designed by the Human Employment and Resources Training Truss / National Training Agency (HEART/NTA,) </w:t>
      </w:r>
      <w:r w:rsidR="00A2392A" w:rsidRPr="00185997">
        <w:rPr>
          <w:rFonts w:ascii="Times New Roman" w:eastAsia="Times New Roman" w:hAnsi="Times New Roman" w:cs="Times New Roman"/>
          <w:szCs w:val="24"/>
          <w:lang w:val="en-GB"/>
        </w:rPr>
        <w:t>expert</w:t>
      </w:r>
      <w:r w:rsidRPr="00185997">
        <w:rPr>
          <w:rFonts w:ascii="Times New Roman" w:eastAsia="Times New Roman" w:hAnsi="Times New Roman" w:cs="Times New Roman"/>
          <w:szCs w:val="24"/>
          <w:lang w:val="en-GB"/>
        </w:rPr>
        <w:t xml:space="preserve"> believe</w:t>
      </w:r>
      <w:r w:rsidR="00A2392A"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that this would improve workplace skills, </w:t>
      </w:r>
      <w:r w:rsidRPr="00185997">
        <w:rPr>
          <w:rFonts w:ascii="Times New Roman" w:eastAsia="Times New Roman" w:hAnsi="Times New Roman" w:cs="Times New Roman"/>
          <w:szCs w:val="24"/>
          <w:lang w:val="en-GB"/>
        </w:rPr>
        <w:lastRenderedPageBreak/>
        <w:t xml:space="preserve">along with self- efficacy. According to (Hull, et al, 2020) a study was done to look at the state of the program, result showed that youth have a significant interest in obtaining employment, however, a better outcome could </w:t>
      </w:r>
      <w:r w:rsidR="00624091" w:rsidRPr="00185997">
        <w:rPr>
          <w:rFonts w:ascii="Times New Roman" w:eastAsia="Times New Roman" w:hAnsi="Times New Roman" w:cs="Times New Roman"/>
          <w:szCs w:val="24"/>
          <w:lang w:val="en-GB"/>
        </w:rPr>
        <w:t>achieve</w:t>
      </w:r>
      <w:r w:rsidRPr="00185997">
        <w:rPr>
          <w:rFonts w:ascii="Times New Roman" w:eastAsia="Times New Roman" w:hAnsi="Times New Roman" w:cs="Times New Roman"/>
          <w:szCs w:val="24"/>
          <w:lang w:val="en-GB"/>
        </w:rPr>
        <w:t xml:space="preserve"> if the program has</w:t>
      </w:r>
      <w:r w:rsidR="00624091" w:rsidRPr="00185997">
        <w:rPr>
          <w:rFonts w:ascii="Times New Roman" w:eastAsia="Times New Roman" w:hAnsi="Times New Roman" w:cs="Times New Roman"/>
          <w:szCs w:val="24"/>
          <w:lang w:val="en-GB"/>
        </w:rPr>
        <w:t xml:space="preserve"> a</w:t>
      </w:r>
      <w:r w:rsidRPr="00185997">
        <w:rPr>
          <w:rFonts w:ascii="Times New Roman" w:eastAsia="Times New Roman" w:hAnsi="Times New Roman" w:cs="Times New Roman"/>
          <w:szCs w:val="24"/>
          <w:lang w:val="en-GB"/>
        </w:rPr>
        <w:t xml:space="preserve"> longer term.</w:t>
      </w:r>
    </w:p>
    <w:p w14:paraId="09018435" w14:textId="4D13E76F" w:rsidR="00792C1B" w:rsidRPr="00185997" w:rsidRDefault="00792C1B" w:rsidP="00380315">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Access to education has improved over the years, but the quality of the improvement is not enough for the Island to be successful. Two third of the adult age 34 has no academic qualification, and age increase, and adult illiteracy have a positive correlation. 80% of Jamaican employed and unemployed have no professional, vocational, and technical training (Robeson et al.,2009).  Work done to analyse the participation of older adults in social activity in Jamaica suggest that social participation does not depend upon one age. The finding also showed that there is a relationship between the individual literacy level and their willingness to participate socially (Tyndale et al., 2016). Hus (2007); Wilson et al. (2007), as cited in Tyndale et al. (2016) argue that impaired cognitive function is a condition that is associated with poor social participation. Ertel et al. (1999), as cited in Tyndale et al. (2016)) argue that integration socially prevent memory lost and cognitive impairment.</w:t>
      </w:r>
    </w:p>
    <w:p w14:paraId="1A3990A4" w14:textId="781A9BBD" w:rsidR="00792C1B" w:rsidRPr="00185997" w:rsidRDefault="00792C1B" w:rsidP="007A541B">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 Freire believed that “Authentic thinking, thinking that is concerned about reality does not take place in Ivory tower isolation, but only in communication” (Freire 1970 p.77 as cited in Cuffy 2019). Vaught (2015), as cited in Cuffy (2019) explain Freire role in getting uneducated farmers to participate in answering questions about work that they have done, question they could not answer, this was done to demonstrate that some people always know something that others do not know.</w:t>
      </w:r>
    </w:p>
    <w:p w14:paraId="2D6E9D93" w14:textId="17CE797B" w:rsidR="00792C1B" w:rsidRPr="00185997" w:rsidRDefault="00792C1B" w:rsidP="007A541B">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In Jamaica today, advancement programs have been put in place by private institutions, college</w:t>
      </w:r>
      <w:r w:rsidR="002128D2"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and </w:t>
      </w:r>
      <w:r w:rsidR="002128D2" w:rsidRPr="00185997">
        <w:rPr>
          <w:rFonts w:ascii="Times New Roman" w:eastAsia="Times New Roman" w:hAnsi="Times New Roman" w:cs="Times New Roman"/>
          <w:szCs w:val="24"/>
          <w:lang w:val="en-GB"/>
        </w:rPr>
        <w:t>communities’</w:t>
      </w:r>
      <w:r w:rsidRPr="00185997">
        <w:rPr>
          <w:rFonts w:ascii="Times New Roman" w:eastAsia="Times New Roman" w:hAnsi="Times New Roman" w:cs="Times New Roman"/>
          <w:szCs w:val="24"/>
          <w:lang w:val="en-GB"/>
        </w:rPr>
        <w:t xml:space="preserve"> base program</w:t>
      </w:r>
      <w:r w:rsidR="002128D2" w:rsidRPr="00185997">
        <w:rPr>
          <w:rFonts w:ascii="Times New Roman" w:eastAsia="Times New Roman" w:hAnsi="Times New Roman" w:cs="Times New Roman"/>
          <w:szCs w:val="24"/>
          <w:lang w:val="en-GB"/>
        </w:rPr>
        <w:t>s</w:t>
      </w:r>
      <w:r w:rsidR="00DF17A1" w:rsidRPr="00185997">
        <w:rPr>
          <w:rFonts w:ascii="Times New Roman" w:eastAsia="Times New Roman" w:hAnsi="Times New Roman" w:cs="Times New Roman"/>
          <w:szCs w:val="24"/>
          <w:lang w:val="en-GB"/>
        </w:rPr>
        <w:t>,</w:t>
      </w:r>
      <w:r w:rsidR="002128D2" w:rsidRPr="00185997">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 xml:space="preserve">along with the Jamaica foundation of lifelong </w:t>
      </w:r>
      <w:r w:rsidRPr="00185997">
        <w:rPr>
          <w:rFonts w:ascii="Times New Roman" w:eastAsia="Times New Roman" w:hAnsi="Times New Roman" w:cs="Times New Roman"/>
          <w:szCs w:val="24"/>
          <w:lang w:val="en-GB"/>
        </w:rPr>
        <w:lastRenderedPageBreak/>
        <w:t xml:space="preserve">learning. </w:t>
      </w:r>
      <w:r w:rsidR="00770B99">
        <w:rPr>
          <w:rFonts w:ascii="Times New Roman" w:eastAsia="Times New Roman" w:hAnsi="Times New Roman" w:cs="Times New Roman"/>
          <w:szCs w:val="24"/>
          <w:lang w:val="en-GB"/>
        </w:rPr>
        <w:t>However,</w:t>
      </w:r>
      <w:r w:rsidRPr="00185997">
        <w:rPr>
          <w:rFonts w:ascii="Times New Roman" w:eastAsia="Times New Roman" w:hAnsi="Times New Roman" w:cs="Times New Roman"/>
          <w:szCs w:val="24"/>
          <w:lang w:val="en-GB"/>
        </w:rPr>
        <w:t xml:space="preserve"> to ensure growth in the wider society, access to funding</w:t>
      </w:r>
      <w:r w:rsidR="003340A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more education opportunit</w:t>
      </w:r>
      <w:r w:rsidR="00C66C8A" w:rsidRPr="00185997">
        <w:rPr>
          <w:rFonts w:ascii="Times New Roman" w:eastAsia="Times New Roman" w:hAnsi="Times New Roman" w:cs="Times New Roman"/>
          <w:szCs w:val="24"/>
          <w:lang w:val="en-GB"/>
        </w:rPr>
        <w:t>ies</w:t>
      </w:r>
      <w:r w:rsidR="003340A7">
        <w:rPr>
          <w:rFonts w:ascii="Times New Roman" w:eastAsia="Times New Roman" w:hAnsi="Times New Roman" w:cs="Times New Roman"/>
          <w:szCs w:val="24"/>
          <w:lang w:val="en-GB"/>
        </w:rPr>
        <w:t xml:space="preserve"> and cultural</w:t>
      </w:r>
      <w:r w:rsidR="00497BD0">
        <w:rPr>
          <w:rFonts w:ascii="Times New Roman" w:eastAsia="Times New Roman" w:hAnsi="Times New Roman" w:cs="Times New Roman"/>
          <w:szCs w:val="24"/>
          <w:lang w:val="en-GB"/>
        </w:rPr>
        <w:t xml:space="preserve"> reality</w:t>
      </w:r>
      <w:r w:rsidRPr="00185997">
        <w:rPr>
          <w:rFonts w:ascii="Times New Roman" w:eastAsia="Times New Roman" w:hAnsi="Times New Roman" w:cs="Times New Roman"/>
          <w:szCs w:val="24"/>
          <w:lang w:val="en-GB"/>
        </w:rPr>
        <w:t xml:space="preserve"> is needed. Jamaica and the Caribbean were hit by the global historic juncture in the context of neoliberal policies, competition</w:t>
      </w:r>
      <w:r w:rsidR="008C07D9"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human capital, technolog</w:t>
      </w:r>
      <w:r w:rsidR="000B1D2C" w:rsidRPr="00185997">
        <w:rPr>
          <w:rFonts w:ascii="Times New Roman" w:eastAsia="Times New Roman" w:hAnsi="Times New Roman" w:cs="Times New Roman"/>
          <w:szCs w:val="24"/>
          <w:lang w:val="en-GB"/>
        </w:rPr>
        <w:t>ies</w:t>
      </w:r>
      <w:r w:rsidRPr="00185997">
        <w:rPr>
          <w:rFonts w:ascii="Times New Roman" w:eastAsia="Times New Roman" w:hAnsi="Times New Roman" w:cs="Times New Roman"/>
          <w:szCs w:val="24"/>
          <w:lang w:val="en-GB"/>
        </w:rPr>
        <w:t>, and knowledge base. Thus, examination is critical to achieve a dynamic and sustainable learning system</w:t>
      </w:r>
      <w:r w:rsidR="00E16FF9"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that provided opportunities for all, the aim should be </w:t>
      </w:r>
      <w:r w:rsidR="00494EF2">
        <w:rPr>
          <w:rFonts w:ascii="Times New Roman" w:eastAsia="Times New Roman" w:hAnsi="Times New Roman" w:cs="Times New Roman"/>
          <w:szCs w:val="24"/>
          <w:lang w:val="en-GB"/>
        </w:rPr>
        <w:t>focusing on</w:t>
      </w:r>
      <w:r w:rsidRPr="00185997">
        <w:rPr>
          <w:rFonts w:ascii="Times New Roman" w:eastAsia="Times New Roman" w:hAnsi="Times New Roman" w:cs="Times New Roman"/>
          <w:szCs w:val="24"/>
          <w:lang w:val="en-GB"/>
        </w:rPr>
        <w:t xml:space="preserve"> closing the literacy gap (Robeson et al., 2009).</w:t>
      </w:r>
    </w:p>
    <w:p w14:paraId="079FDA83" w14:textId="1FB3E9B0" w:rsidR="00792C1B" w:rsidRPr="00AF0AE4" w:rsidRDefault="00E57035" w:rsidP="00741B0D">
      <w:pPr>
        <w:shd w:val="clear" w:color="auto" w:fill="FFFFFF"/>
        <w:spacing w:before="240" w:after="0" w:line="480" w:lineRule="auto"/>
        <w:rPr>
          <w:rFonts w:ascii="Times New Roman" w:eastAsia="Times New Roman" w:hAnsi="Times New Roman" w:cs="Times New Roman"/>
          <w:szCs w:val="24"/>
          <w:lang w:val="en-GB"/>
        </w:rPr>
      </w:pPr>
      <w:bookmarkStart w:id="28" w:name="_Hlk64660231"/>
      <w:bookmarkStart w:id="29" w:name="_Hlk64058691"/>
      <w:r w:rsidRPr="00185997">
        <w:rPr>
          <w:rFonts w:ascii="Times New Roman" w:eastAsia="Times New Roman" w:hAnsi="Times New Roman" w:cs="Times New Roman"/>
          <w:b/>
          <w:bCs/>
          <w:szCs w:val="24"/>
          <w:lang w:val="en-GB"/>
        </w:rPr>
        <w:t>Community</w:t>
      </w:r>
      <w:r w:rsidR="00D117A3" w:rsidRPr="00185997">
        <w:rPr>
          <w:rFonts w:ascii="Times New Roman" w:eastAsia="Times New Roman" w:hAnsi="Times New Roman" w:cs="Times New Roman"/>
          <w:b/>
          <w:bCs/>
          <w:szCs w:val="24"/>
          <w:lang w:val="en-GB"/>
        </w:rPr>
        <w:t>’s Development,</w:t>
      </w:r>
      <w:r w:rsidR="00792C1B" w:rsidRPr="00185997">
        <w:rPr>
          <w:rFonts w:ascii="Times New Roman" w:eastAsia="Times New Roman" w:hAnsi="Times New Roman" w:cs="Times New Roman"/>
          <w:b/>
          <w:bCs/>
          <w:szCs w:val="24"/>
          <w:lang w:val="en-GB"/>
        </w:rPr>
        <w:t xml:space="preserve"> and Adult Education</w:t>
      </w:r>
      <w:r w:rsidR="00A65AD3" w:rsidRPr="00185997">
        <w:rPr>
          <w:rFonts w:ascii="Times New Roman" w:eastAsia="Times New Roman" w:hAnsi="Times New Roman" w:cs="Times New Roman"/>
          <w:b/>
          <w:bCs/>
          <w:szCs w:val="24"/>
          <w:lang w:val="en-GB"/>
        </w:rPr>
        <w:t xml:space="preserve"> </w:t>
      </w:r>
      <w:r w:rsidR="00550E10" w:rsidRPr="00185997">
        <w:rPr>
          <w:rFonts w:ascii="Times New Roman" w:eastAsia="Times New Roman" w:hAnsi="Times New Roman" w:cs="Times New Roman"/>
          <w:b/>
          <w:bCs/>
          <w:szCs w:val="24"/>
          <w:lang w:val="en-GB"/>
        </w:rPr>
        <w:t>(Agriculture</w:t>
      </w:r>
      <w:r w:rsidR="00A65AD3" w:rsidRPr="00185997">
        <w:rPr>
          <w:rFonts w:ascii="Times New Roman" w:eastAsia="Times New Roman" w:hAnsi="Times New Roman" w:cs="Times New Roman"/>
          <w:b/>
          <w:bCs/>
          <w:szCs w:val="24"/>
          <w:lang w:val="en-GB"/>
        </w:rPr>
        <w:t xml:space="preserve"> focu</w:t>
      </w:r>
      <w:r w:rsidR="00550E10" w:rsidRPr="00185997">
        <w:rPr>
          <w:rFonts w:ascii="Times New Roman" w:eastAsia="Times New Roman" w:hAnsi="Times New Roman" w:cs="Times New Roman"/>
          <w:b/>
          <w:bCs/>
          <w:szCs w:val="24"/>
          <w:lang w:val="en-GB"/>
        </w:rPr>
        <w:t>s)</w:t>
      </w:r>
    </w:p>
    <w:bookmarkEnd w:id="28"/>
    <w:bookmarkEnd w:id="29"/>
    <w:p w14:paraId="1A8E795B" w14:textId="09B49155" w:rsidR="00792C1B" w:rsidRPr="00185997" w:rsidRDefault="00D96C99" w:rsidP="007A541B">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The sharing of critical Pedagog</w:t>
      </w:r>
      <w:r>
        <w:rPr>
          <w:rFonts w:ascii="Times New Roman" w:eastAsia="Times New Roman" w:hAnsi="Times New Roman" w:cs="Times New Roman"/>
          <w:szCs w:val="24"/>
          <w:lang w:val="en-GB"/>
        </w:rPr>
        <w:t>ical</w:t>
      </w:r>
      <w:r w:rsidRPr="00185997">
        <w:rPr>
          <w:rFonts w:ascii="Times New Roman" w:eastAsia="Times New Roman" w:hAnsi="Times New Roman" w:cs="Times New Roman"/>
          <w:szCs w:val="24"/>
          <w:lang w:val="en-GB"/>
        </w:rPr>
        <w:t xml:space="preserve"> concepts</w:t>
      </w:r>
      <w:r w:rsidR="00792C1B" w:rsidRPr="00185997">
        <w:rPr>
          <w:rFonts w:ascii="Times New Roman" w:eastAsia="Times New Roman" w:hAnsi="Times New Roman" w:cs="Times New Roman"/>
          <w:szCs w:val="24"/>
          <w:lang w:val="en-GB"/>
        </w:rPr>
        <w:t xml:space="preserve"> experiences a global revolutionary shift in the year of 1968; fr</w:t>
      </w:r>
      <w:r w:rsidR="00101554" w:rsidRPr="00185997">
        <w:rPr>
          <w:rFonts w:ascii="Times New Roman" w:eastAsia="Times New Roman" w:hAnsi="Times New Roman" w:cs="Times New Roman"/>
          <w:szCs w:val="24"/>
          <w:lang w:val="en-GB"/>
        </w:rPr>
        <w:t>o</w:t>
      </w:r>
      <w:r w:rsidR="00792C1B" w:rsidRPr="00185997">
        <w:rPr>
          <w:rFonts w:ascii="Times New Roman" w:eastAsia="Times New Roman" w:hAnsi="Times New Roman" w:cs="Times New Roman"/>
          <w:szCs w:val="24"/>
          <w:lang w:val="en-GB"/>
        </w:rPr>
        <w:t>m the anti-Vietnam war protest in the USA, the France revolts, and the US civil right movement in the 1960s (Cuffy</w:t>
      </w:r>
      <w:r w:rsidR="00E26CAA">
        <w:rPr>
          <w:rFonts w:ascii="Times New Roman" w:eastAsia="Times New Roman" w:hAnsi="Times New Roman" w:cs="Times New Roman"/>
          <w:szCs w:val="24"/>
          <w:lang w:val="en-GB"/>
        </w:rPr>
        <w:t xml:space="preserve">, </w:t>
      </w:r>
      <w:r w:rsidR="00792C1B" w:rsidRPr="00185997">
        <w:rPr>
          <w:rFonts w:ascii="Times New Roman" w:eastAsia="Times New Roman" w:hAnsi="Times New Roman" w:cs="Times New Roman"/>
          <w:szCs w:val="24"/>
          <w:lang w:val="en-GB"/>
        </w:rPr>
        <w:t xml:space="preserve">2019).   Adult education shared similar objective and tool </w:t>
      </w:r>
      <w:r w:rsidR="007F491B">
        <w:rPr>
          <w:rFonts w:ascii="Times New Roman" w:eastAsia="Times New Roman" w:hAnsi="Times New Roman" w:cs="Times New Roman"/>
          <w:szCs w:val="24"/>
          <w:lang w:val="en-GB"/>
        </w:rPr>
        <w:t xml:space="preserve">in the </w:t>
      </w:r>
      <w:r w:rsidR="00693417">
        <w:rPr>
          <w:rFonts w:ascii="Times New Roman" w:eastAsia="Times New Roman" w:hAnsi="Times New Roman" w:cs="Times New Roman"/>
          <w:szCs w:val="24"/>
          <w:lang w:val="en-GB"/>
        </w:rPr>
        <w:t xml:space="preserve">development </w:t>
      </w:r>
      <w:r w:rsidR="003B2BDE">
        <w:rPr>
          <w:rFonts w:ascii="Times New Roman" w:eastAsia="Times New Roman" w:hAnsi="Times New Roman" w:cs="Times New Roman"/>
          <w:szCs w:val="24"/>
          <w:lang w:val="en-GB"/>
        </w:rPr>
        <w:t>of communities</w:t>
      </w:r>
      <w:r w:rsidR="003B2BDE" w:rsidRPr="00185997">
        <w:rPr>
          <w:rFonts w:ascii="Times New Roman" w:eastAsia="Times New Roman" w:hAnsi="Times New Roman" w:cs="Times New Roman"/>
          <w:szCs w:val="24"/>
          <w:lang w:val="en-GB"/>
        </w:rPr>
        <w:t xml:space="preserve"> in</w:t>
      </w:r>
      <w:r w:rsidR="00792C1B" w:rsidRPr="00185997">
        <w:rPr>
          <w:rFonts w:ascii="Times New Roman" w:eastAsia="Times New Roman" w:hAnsi="Times New Roman" w:cs="Times New Roman"/>
          <w:szCs w:val="24"/>
          <w:lang w:val="en-GB"/>
        </w:rPr>
        <w:t xml:space="preserve"> creating a </w:t>
      </w:r>
      <w:r w:rsidR="00DE7556" w:rsidRPr="00185997">
        <w:rPr>
          <w:rFonts w:ascii="Times New Roman" w:eastAsia="Times New Roman" w:hAnsi="Times New Roman" w:cs="Times New Roman"/>
          <w:szCs w:val="24"/>
          <w:lang w:val="en-GB"/>
        </w:rPr>
        <w:t xml:space="preserve">methodology </w:t>
      </w:r>
      <w:r w:rsidR="00792C1B" w:rsidRPr="00185997">
        <w:rPr>
          <w:rFonts w:ascii="Times New Roman" w:eastAsia="Times New Roman" w:hAnsi="Times New Roman" w:cs="Times New Roman"/>
          <w:szCs w:val="24"/>
          <w:lang w:val="en-GB"/>
        </w:rPr>
        <w:t>for</w:t>
      </w:r>
      <w:r w:rsidR="00DE7556" w:rsidRPr="00185997">
        <w:rPr>
          <w:rFonts w:ascii="Times New Roman" w:eastAsia="Times New Roman" w:hAnsi="Times New Roman" w:cs="Times New Roman"/>
          <w:szCs w:val="24"/>
          <w:lang w:val="en-GB"/>
        </w:rPr>
        <w:t xml:space="preserve"> the</w:t>
      </w:r>
      <w:r w:rsidR="00792C1B" w:rsidRPr="00185997">
        <w:rPr>
          <w:rFonts w:ascii="Times New Roman" w:eastAsia="Times New Roman" w:hAnsi="Times New Roman" w:cs="Times New Roman"/>
          <w:szCs w:val="24"/>
          <w:lang w:val="en-GB"/>
        </w:rPr>
        <w:t xml:space="preserve"> farmers. But for adult education method</w:t>
      </w:r>
      <w:r w:rsidR="00DE7556" w:rsidRPr="00185997">
        <w:rPr>
          <w:rFonts w:ascii="Times New Roman" w:eastAsia="Times New Roman" w:hAnsi="Times New Roman" w:cs="Times New Roman"/>
          <w:szCs w:val="24"/>
          <w:lang w:val="en-GB"/>
        </w:rPr>
        <w:t>s</w:t>
      </w:r>
      <w:r w:rsidR="00792C1B" w:rsidRPr="00185997">
        <w:rPr>
          <w:rFonts w:ascii="Times New Roman" w:eastAsia="Times New Roman" w:hAnsi="Times New Roman" w:cs="Times New Roman"/>
          <w:szCs w:val="24"/>
          <w:lang w:val="en-GB"/>
        </w:rPr>
        <w:t xml:space="preserve"> to be applicable in communities there are some factors that must be taken into consideration</w:t>
      </w:r>
      <w:r w:rsidR="00752427" w:rsidRPr="00185997">
        <w:rPr>
          <w:rFonts w:ascii="Times New Roman" w:eastAsia="Times New Roman" w:hAnsi="Times New Roman" w:cs="Times New Roman"/>
          <w:szCs w:val="24"/>
          <w:lang w:val="en-GB"/>
        </w:rPr>
        <w:t xml:space="preserve">: </w:t>
      </w:r>
      <w:r w:rsidR="00792C1B" w:rsidRPr="00185997">
        <w:rPr>
          <w:rFonts w:ascii="Times New Roman" w:eastAsia="Times New Roman" w:hAnsi="Times New Roman" w:cs="Times New Roman"/>
          <w:szCs w:val="24"/>
          <w:lang w:val="en-GB"/>
        </w:rPr>
        <w:t>social participation, the state of the economy, political influence. Thus, the understanding of communities’ power relation, relationship between extended agent</w:t>
      </w:r>
      <w:r w:rsidR="00D4321C" w:rsidRPr="00185997">
        <w:rPr>
          <w:rFonts w:ascii="Times New Roman" w:eastAsia="Times New Roman" w:hAnsi="Times New Roman" w:cs="Times New Roman"/>
          <w:szCs w:val="24"/>
          <w:lang w:val="en-GB"/>
        </w:rPr>
        <w:t>s</w:t>
      </w:r>
      <w:r w:rsidR="00792C1B" w:rsidRPr="00185997">
        <w:rPr>
          <w:rFonts w:ascii="Times New Roman" w:eastAsia="Times New Roman" w:hAnsi="Times New Roman" w:cs="Times New Roman"/>
          <w:szCs w:val="24"/>
          <w:lang w:val="en-GB"/>
        </w:rPr>
        <w:t xml:space="preserve"> and communities must be investigated before the application of methodolog</w:t>
      </w:r>
      <w:r w:rsidR="00374E38" w:rsidRPr="00185997">
        <w:rPr>
          <w:rFonts w:ascii="Times New Roman" w:eastAsia="Times New Roman" w:hAnsi="Times New Roman" w:cs="Times New Roman"/>
          <w:szCs w:val="24"/>
          <w:lang w:val="en-GB"/>
        </w:rPr>
        <w:t>ies</w:t>
      </w:r>
      <w:r w:rsidR="00792C1B" w:rsidRPr="00185997">
        <w:rPr>
          <w:rFonts w:ascii="Times New Roman" w:eastAsia="Times New Roman" w:hAnsi="Times New Roman" w:cs="Times New Roman"/>
          <w:szCs w:val="24"/>
          <w:lang w:val="en-GB"/>
        </w:rPr>
        <w:t xml:space="preserve"> (Ramirez,1990).</w:t>
      </w:r>
    </w:p>
    <w:p w14:paraId="66D26083" w14:textId="1CF26C8F" w:rsidR="00792C1B" w:rsidRPr="00185997" w:rsidRDefault="00792C1B" w:rsidP="007A541B">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 Two field studies were done in Jamaica by North American non-government organization (NGOS). One was to review the state of Jamaica Agriculture</w:t>
      </w:r>
      <w:r w:rsidR="00965464"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and the other was done to develop an agricultural program with the participation of farmers. The finding suggests that there is a parallel relationship between adult education and agricultural development (Ramirez</w:t>
      </w:r>
      <w:r w:rsidR="006220E1">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1990).</w:t>
      </w:r>
    </w:p>
    <w:p w14:paraId="2FCD743B" w14:textId="5DCB4E56" w:rsidR="00792C1B" w:rsidRPr="00185997" w:rsidRDefault="00792C1B" w:rsidP="007A541B">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Paulo Freire work was the catalys</w:t>
      </w:r>
      <w:r w:rsidR="00BA6B98" w:rsidRPr="00185997">
        <w:rPr>
          <w:rFonts w:ascii="Times New Roman" w:eastAsia="Times New Roman" w:hAnsi="Times New Roman" w:cs="Times New Roman"/>
          <w:szCs w:val="24"/>
          <w:lang w:val="en-GB"/>
        </w:rPr>
        <w:t>t</w:t>
      </w:r>
      <w:r w:rsidRPr="00185997">
        <w:rPr>
          <w:rFonts w:ascii="Times New Roman" w:eastAsia="Times New Roman" w:hAnsi="Times New Roman" w:cs="Times New Roman"/>
          <w:szCs w:val="24"/>
          <w:lang w:val="en-GB"/>
        </w:rPr>
        <w:t xml:space="preserve"> in the 1960s and 1970s that allow for citizen</w:t>
      </w:r>
      <w:r w:rsidR="001A0D85" w:rsidRPr="00185997">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participation to illuminate, thus create</w:t>
      </w:r>
      <w:r w:rsidR="00BA6B98" w:rsidRPr="00185997">
        <w:rPr>
          <w:rFonts w:ascii="Times New Roman" w:eastAsia="Times New Roman" w:hAnsi="Times New Roman" w:cs="Times New Roman"/>
          <w:szCs w:val="24"/>
          <w:lang w:val="en-GB"/>
        </w:rPr>
        <w:t>d</w:t>
      </w:r>
      <w:r w:rsidRPr="00185997">
        <w:rPr>
          <w:rFonts w:ascii="Times New Roman" w:eastAsia="Times New Roman" w:hAnsi="Times New Roman" w:cs="Times New Roman"/>
          <w:szCs w:val="24"/>
          <w:lang w:val="en-GB"/>
        </w:rPr>
        <w:t xml:space="preserve"> ways for the participation research action (Freire</w:t>
      </w:r>
      <w:r w:rsidR="006220E1">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1970, </w:t>
      </w:r>
      <w:r w:rsidRPr="00185997">
        <w:rPr>
          <w:rFonts w:ascii="Times New Roman" w:eastAsia="Times New Roman" w:hAnsi="Times New Roman" w:cs="Times New Roman"/>
          <w:szCs w:val="24"/>
          <w:lang w:val="en-GB"/>
        </w:rPr>
        <w:lastRenderedPageBreak/>
        <w:t xml:space="preserve">as cited in </w:t>
      </w:r>
      <w:proofErr w:type="spellStart"/>
      <w:r w:rsidRPr="00185997">
        <w:rPr>
          <w:rFonts w:ascii="Times New Roman" w:eastAsia="Times New Roman" w:hAnsi="Times New Roman" w:cs="Times New Roman"/>
          <w:szCs w:val="24"/>
          <w:lang w:val="en-GB"/>
        </w:rPr>
        <w:t>Zanotti</w:t>
      </w:r>
      <w:proofErr w:type="spellEnd"/>
      <w:r w:rsidRPr="00185997">
        <w:rPr>
          <w:rFonts w:ascii="Times New Roman" w:eastAsia="Times New Roman" w:hAnsi="Times New Roman" w:cs="Times New Roman"/>
          <w:szCs w:val="24"/>
          <w:lang w:val="en-GB"/>
        </w:rPr>
        <w:t xml:space="preserve"> 2020).</w:t>
      </w:r>
      <w:r w:rsidR="00BA6B98" w:rsidRPr="00185997">
        <w:rPr>
          <w:rFonts w:ascii="Times New Roman" w:eastAsia="Times New Roman" w:hAnsi="Times New Roman" w:cs="Times New Roman"/>
          <w:szCs w:val="24"/>
          <w:lang w:val="en-GB"/>
        </w:rPr>
        <w:t xml:space="preserve"> A</w:t>
      </w:r>
      <w:r w:rsidRPr="00185997">
        <w:rPr>
          <w:rFonts w:ascii="Times New Roman" w:eastAsia="Times New Roman" w:hAnsi="Times New Roman" w:cs="Times New Roman"/>
          <w:szCs w:val="24"/>
          <w:lang w:val="en-GB"/>
        </w:rPr>
        <w:t xml:space="preserve"> </w:t>
      </w:r>
      <w:r w:rsidR="009107AC" w:rsidRPr="00185997">
        <w:rPr>
          <w:rFonts w:ascii="Times New Roman" w:eastAsia="Times New Roman" w:hAnsi="Times New Roman" w:cs="Times New Roman"/>
          <w:szCs w:val="24"/>
          <w:lang w:val="en-GB"/>
        </w:rPr>
        <w:t>study that was</w:t>
      </w:r>
      <w:r w:rsidRPr="00185997">
        <w:rPr>
          <w:rFonts w:ascii="Times New Roman" w:eastAsia="Times New Roman" w:hAnsi="Times New Roman" w:cs="Times New Roman"/>
          <w:szCs w:val="24"/>
          <w:lang w:val="en-GB"/>
        </w:rPr>
        <w:t xml:space="preserve"> done</w:t>
      </w:r>
      <w:r w:rsidR="002212E0"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on the grassroot</w:t>
      </w:r>
      <w:r w:rsidR="000E089D">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initiatives program in Haiti to encourage crop production, among rural farmer</w:t>
      </w:r>
      <w:r w:rsidR="0036472C"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the finding suggests that learning in some of the groups depends on a polycentric approach (Zanotti, 2020). </w:t>
      </w:r>
    </w:p>
    <w:p w14:paraId="7FA92601" w14:textId="7FDAC5DE" w:rsidR="0059298F" w:rsidRPr="00185997" w:rsidRDefault="004441D0" w:rsidP="00741B0D">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b/>
          <w:bCs/>
          <w:szCs w:val="24"/>
          <w:lang w:val="en-GB"/>
        </w:rPr>
        <w:t>Power Relation, and Adult Education in Jamaica</w:t>
      </w:r>
    </w:p>
    <w:p w14:paraId="77F0D1D3" w14:textId="545B5B7B" w:rsidR="00792C1B" w:rsidRPr="00185997" w:rsidRDefault="00792C1B" w:rsidP="007A541B">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Power dynamic</w:t>
      </w:r>
      <w:r w:rsidR="000F2E43"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normally influences the result from the development of the local group</w:t>
      </w:r>
      <w:r w:rsidR="0036472C"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(Babikwa, 2004, as cited in Zanotti, 2020). In most cases, the power dynamic</w:t>
      </w:r>
      <w:r w:rsidR="000F2E43"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w:t>
      </w:r>
      <w:r w:rsidR="00BE0B96">
        <w:rPr>
          <w:rFonts w:ascii="Times New Roman" w:eastAsia="Times New Roman" w:hAnsi="Times New Roman" w:cs="Times New Roman"/>
          <w:szCs w:val="24"/>
          <w:lang w:val="en-GB"/>
        </w:rPr>
        <w:t>are</w:t>
      </w:r>
      <w:r w:rsidRPr="00185997">
        <w:rPr>
          <w:rFonts w:ascii="Times New Roman" w:eastAsia="Times New Roman" w:hAnsi="Times New Roman" w:cs="Times New Roman"/>
          <w:szCs w:val="24"/>
          <w:lang w:val="en-GB"/>
        </w:rPr>
        <w:t xml:space="preserve"> the force that impact the raising of voice for those with less capacity. </w:t>
      </w:r>
      <w:bookmarkStart w:id="30" w:name="_Hlk69152604"/>
      <w:r w:rsidRPr="00185997">
        <w:rPr>
          <w:rFonts w:ascii="Times New Roman" w:eastAsia="Times New Roman" w:hAnsi="Times New Roman" w:cs="Times New Roman"/>
          <w:szCs w:val="24"/>
          <w:lang w:val="en-GB"/>
        </w:rPr>
        <w:t>The role of the Jamaica parish development committee was problematize</w:t>
      </w:r>
      <w:r w:rsidR="00F67CAA" w:rsidRPr="00185997">
        <w:rPr>
          <w:rFonts w:ascii="Times New Roman" w:eastAsia="Times New Roman" w:hAnsi="Times New Roman" w:cs="Times New Roman"/>
          <w:szCs w:val="24"/>
          <w:lang w:val="en-GB"/>
        </w:rPr>
        <w:t>d</w:t>
      </w:r>
      <w:r w:rsidRPr="00185997">
        <w:rPr>
          <w:rFonts w:ascii="Times New Roman" w:eastAsia="Times New Roman" w:hAnsi="Times New Roman" w:cs="Times New Roman"/>
          <w:szCs w:val="24"/>
          <w:lang w:val="en-GB"/>
        </w:rPr>
        <w:t xml:space="preserve"> by the government, when members of the committee that lacking formal education was being biased against by their leader (Thomas 2015, as cited in Zanotti 2020).</w:t>
      </w:r>
    </w:p>
    <w:bookmarkEnd w:id="30"/>
    <w:p w14:paraId="59C89900" w14:textId="10F91B3A" w:rsidR="00D51467" w:rsidRPr="00185997" w:rsidRDefault="00792C1B" w:rsidP="00D51467">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Donais (2012); Ramsey (2011) as cited in Zanotti (2020) argue that both Jamaica and Haiti have been dominated by elitism representation in all formal institutions. And that has contributed to the biased in the profession, linguistic, political and education, therefore prevent the conversation and good governance. Low level of public trust and the refusal to participate in community development projects in Jamaica is a result </w:t>
      </w:r>
      <w:r w:rsidR="005C5B25">
        <w:rPr>
          <w:rFonts w:ascii="Times New Roman" w:eastAsia="Times New Roman" w:hAnsi="Times New Roman" w:cs="Times New Roman"/>
          <w:szCs w:val="24"/>
          <w:lang w:val="en-GB"/>
        </w:rPr>
        <w:t>of</w:t>
      </w:r>
      <w:r w:rsidRPr="00185997">
        <w:rPr>
          <w:rFonts w:ascii="Times New Roman" w:eastAsia="Times New Roman" w:hAnsi="Times New Roman" w:cs="Times New Roman"/>
          <w:szCs w:val="24"/>
          <w:lang w:val="en-GB"/>
        </w:rPr>
        <w:t xml:space="preserve"> the high level of inequality in the econom</w:t>
      </w:r>
      <w:r w:rsidR="00E44B40">
        <w:rPr>
          <w:rFonts w:ascii="Times New Roman" w:eastAsia="Times New Roman" w:hAnsi="Times New Roman" w:cs="Times New Roman"/>
          <w:szCs w:val="24"/>
          <w:lang w:val="en-GB"/>
        </w:rPr>
        <w:t>y</w:t>
      </w:r>
      <w:r w:rsidRPr="00185997">
        <w:rPr>
          <w:rFonts w:ascii="Times New Roman" w:eastAsia="Times New Roman" w:hAnsi="Times New Roman" w:cs="Times New Roman"/>
          <w:szCs w:val="24"/>
          <w:lang w:val="en-GB"/>
        </w:rPr>
        <w:t>. The most unequal societies in its hemisphere are said to be Jamaica</w:t>
      </w:r>
      <w:r w:rsidR="006322EE" w:rsidRPr="00185997">
        <w:rPr>
          <w:rFonts w:ascii="Times New Roman" w:eastAsia="Times New Roman" w:hAnsi="Times New Roman" w:cs="Times New Roman"/>
          <w:szCs w:val="24"/>
          <w:lang w:val="en-GB"/>
        </w:rPr>
        <w:t>. Their most be a vertical</w:t>
      </w:r>
      <w:r w:rsidR="00E44B40">
        <w:rPr>
          <w:rFonts w:ascii="Times New Roman" w:eastAsia="Times New Roman" w:hAnsi="Times New Roman" w:cs="Times New Roman"/>
          <w:szCs w:val="24"/>
          <w:lang w:val="en-GB"/>
        </w:rPr>
        <w:t>ly</w:t>
      </w:r>
      <w:r w:rsidR="006322EE" w:rsidRPr="00185997">
        <w:rPr>
          <w:rFonts w:ascii="Times New Roman" w:eastAsia="Times New Roman" w:hAnsi="Times New Roman" w:cs="Times New Roman"/>
          <w:szCs w:val="24"/>
          <w:lang w:val="en-GB"/>
        </w:rPr>
        <w:t xml:space="preserve"> integrated possibility in all areas to provide a sustainable political economic</w:t>
      </w:r>
      <w:r w:rsidRPr="00185997">
        <w:rPr>
          <w:rFonts w:ascii="Times New Roman" w:eastAsia="Times New Roman" w:hAnsi="Times New Roman" w:cs="Times New Roman"/>
          <w:szCs w:val="24"/>
          <w:lang w:val="en-GB"/>
        </w:rPr>
        <w:t xml:space="preserve"> (Zanotti, 2020)</w:t>
      </w:r>
      <w:r w:rsidR="006322EE"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w:t>
      </w:r>
    </w:p>
    <w:p w14:paraId="46CFB3E0" w14:textId="77777777" w:rsidR="0078278E" w:rsidRDefault="0078278E" w:rsidP="00295A70">
      <w:pPr>
        <w:shd w:val="clear" w:color="auto" w:fill="FFFFFF"/>
        <w:spacing w:before="240" w:after="0" w:line="480" w:lineRule="auto"/>
        <w:ind w:firstLine="720"/>
        <w:rPr>
          <w:rFonts w:ascii="Times New Roman" w:eastAsia="Times New Roman" w:hAnsi="Times New Roman" w:cs="Times New Roman"/>
          <w:b/>
          <w:bCs/>
          <w:szCs w:val="24"/>
          <w:lang w:val="en-GB"/>
        </w:rPr>
        <w:sectPr w:rsidR="0078278E" w:rsidSect="00BF35F1">
          <w:pgSz w:w="12240" w:h="15840" w:code="1"/>
          <w:pgMar w:top="1440" w:right="1440" w:bottom="1440" w:left="1440" w:header="709" w:footer="709" w:gutter="0"/>
          <w:cols w:space="708"/>
          <w:docGrid w:linePitch="360"/>
        </w:sectPr>
      </w:pPr>
    </w:p>
    <w:p w14:paraId="20AFF3F2" w14:textId="32CEE90F" w:rsidR="00554759" w:rsidRPr="00185997" w:rsidRDefault="00E83115" w:rsidP="00295A70">
      <w:pPr>
        <w:shd w:val="clear" w:color="auto" w:fill="FFFFFF"/>
        <w:spacing w:before="240" w:after="0" w:line="480" w:lineRule="auto"/>
        <w:jc w:val="center"/>
        <w:rPr>
          <w:rFonts w:ascii="Times New Roman" w:eastAsia="Times New Roman" w:hAnsi="Times New Roman" w:cs="Times New Roman"/>
          <w:szCs w:val="24"/>
          <w:lang w:val="en-GB"/>
        </w:rPr>
      </w:pPr>
      <w:r w:rsidRPr="00185997">
        <w:rPr>
          <w:rFonts w:ascii="Times New Roman" w:eastAsia="Times New Roman" w:hAnsi="Times New Roman" w:cs="Times New Roman"/>
          <w:b/>
          <w:bCs/>
          <w:szCs w:val="24"/>
          <w:lang w:val="en-GB"/>
        </w:rPr>
        <w:lastRenderedPageBreak/>
        <w:t xml:space="preserve">Summary </w:t>
      </w:r>
      <w:r w:rsidR="00994ED6" w:rsidRPr="00185997">
        <w:rPr>
          <w:rFonts w:ascii="Times New Roman" w:eastAsia="Times New Roman" w:hAnsi="Times New Roman" w:cs="Times New Roman"/>
          <w:b/>
          <w:bCs/>
          <w:szCs w:val="24"/>
          <w:lang w:val="en-GB"/>
        </w:rPr>
        <w:t>of the Literature</w:t>
      </w:r>
    </w:p>
    <w:p w14:paraId="7F2460AA" w14:textId="30794BAD" w:rsidR="00006EC2" w:rsidRDefault="007777E0" w:rsidP="001600E5">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Adult education methodolog</w:t>
      </w:r>
      <w:r w:rsidR="0037256B" w:rsidRPr="00185997">
        <w:rPr>
          <w:rFonts w:ascii="Times New Roman" w:eastAsia="Times New Roman" w:hAnsi="Times New Roman" w:cs="Times New Roman"/>
          <w:szCs w:val="24"/>
          <w:lang w:val="en-GB"/>
        </w:rPr>
        <w:t>ies</w:t>
      </w:r>
      <w:r w:rsidRPr="00185997">
        <w:rPr>
          <w:rFonts w:ascii="Times New Roman" w:eastAsia="Times New Roman" w:hAnsi="Times New Roman" w:cs="Times New Roman"/>
          <w:szCs w:val="24"/>
          <w:lang w:val="en-GB"/>
        </w:rPr>
        <w:t xml:space="preserve"> </w:t>
      </w:r>
      <w:r w:rsidR="0037256B" w:rsidRPr="00185997">
        <w:rPr>
          <w:rFonts w:ascii="Times New Roman" w:eastAsia="Times New Roman" w:hAnsi="Times New Roman" w:cs="Times New Roman"/>
          <w:szCs w:val="24"/>
          <w:lang w:val="en-GB"/>
        </w:rPr>
        <w:t>intertwine</w:t>
      </w:r>
      <w:r w:rsidRPr="00185997">
        <w:rPr>
          <w:rFonts w:ascii="Times New Roman" w:eastAsia="Times New Roman" w:hAnsi="Times New Roman" w:cs="Times New Roman"/>
          <w:szCs w:val="24"/>
          <w:lang w:val="en-GB"/>
        </w:rPr>
        <w:t xml:space="preserve"> with the</w:t>
      </w:r>
      <w:r w:rsidR="00601D74">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development</w:t>
      </w:r>
      <w:r w:rsidR="007A726A">
        <w:rPr>
          <w:rFonts w:ascii="Times New Roman" w:eastAsia="Times New Roman" w:hAnsi="Times New Roman" w:cs="Times New Roman"/>
          <w:szCs w:val="24"/>
          <w:lang w:val="en-GB"/>
        </w:rPr>
        <w:t xml:space="preserve"> of community’s</w:t>
      </w:r>
      <w:r w:rsidR="00F6631D">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and in the creating </w:t>
      </w:r>
      <w:r w:rsidR="00700B9F">
        <w:rPr>
          <w:rFonts w:ascii="Times New Roman" w:eastAsia="Times New Roman" w:hAnsi="Times New Roman" w:cs="Times New Roman"/>
          <w:szCs w:val="24"/>
          <w:lang w:val="en-GB"/>
        </w:rPr>
        <w:t xml:space="preserve">of </w:t>
      </w:r>
      <w:r w:rsidRPr="00185997">
        <w:rPr>
          <w:rFonts w:ascii="Times New Roman" w:eastAsia="Times New Roman" w:hAnsi="Times New Roman" w:cs="Times New Roman"/>
          <w:szCs w:val="24"/>
          <w:lang w:val="en-GB"/>
        </w:rPr>
        <w:t>methods for the learning of farmers. But for adult education</w:t>
      </w:r>
      <w:r w:rsidR="00554759" w:rsidRPr="00185997">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method</w:t>
      </w:r>
      <w:r w:rsidR="00DF76D0"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to be applicable in communities there are some factors that must be taken into consideration, that in most case</w:t>
      </w:r>
      <w:r w:rsidR="00D504C4">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influence</w:t>
      </w:r>
      <w:r w:rsidR="00DF76D0" w:rsidRPr="00185997">
        <w:rPr>
          <w:rFonts w:ascii="Times New Roman" w:eastAsia="Times New Roman" w:hAnsi="Times New Roman" w:cs="Times New Roman"/>
          <w:szCs w:val="24"/>
          <w:lang w:val="en-GB"/>
        </w:rPr>
        <w:t xml:space="preserve"> the</w:t>
      </w:r>
      <w:r w:rsidRPr="00185997">
        <w:rPr>
          <w:rFonts w:ascii="Times New Roman" w:eastAsia="Times New Roman" w:hAnsi="Times New Roman" w:cs="Times New Roman"/>
          <w:szCs w:val="24"/>
          <w:lang w:val="en-GB"/>
        </w:rPr>
        <w:t xml:space="preserve"> learning outcome: </w:t>
      </w:r>
      <w:r w:rsidR="000D1140"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ocial participation, the state of the </w:t>
      </w:r>
      <w:r w:rsidR="0037256B" w:rsidRPr="00185997">
        <w:rPr>
          <w:rFonts w:ascii="Times New Roman" w:eastAsia="Times New Roman" w:hAnsi="Times New Roman" w:cs="Times New Roman"/>
          <w:szCs w:val="24"/>
          <w:lang w:val="en-GB"/>
        </w:rPr>
        <w:t>economy, and</w:t>
      </w:r>
      <w:r w:rsidRPr="00185997">
        <w:rPr>
          <w:rFonts w:ascii="Times New Roman" w:eastAsia="Times New Roman" w:hAnsi="Times New Roman" w:cs="Times New Roman"/>
          <w:szCs w:val="24"/>
          <w:lang w:val="en-GB"/>
        </w:rPr>
        <w:t xml:space="preserve"> political influence. Thus, the understanding of communities’ power relation, relationship between extended agent and communities must be investigated before the application of methodolog</w:t>
      </w:r>
      <w:r w:rsidR="0037256B" w:rsidRPr="00185997">
        <w:rPr>
          <w:rFonts w:ascii="Times New Roman" w:eastAsia="Times New Roman" w:hAnsi="Times New Roman" w:cs="Times New Roman"/>
          <w:szCs w:val="24"/>
          <w:lang w:val="en-GB"/>
        </w:rPr>
        <w:t>ies</w:t>
      </w:r>
      <w:r w:rsidRPr="00185997">
        <w:rPr>
          <w:rFonts w:ascii="Times New Roman" w:eastAsia="Times New Roman" w:hAnsi="Times New Roman" w:cs="Times New Roman"/>
          <w:szCs w:val="24"/>
          <w:lang w:val="en-GB"/>
        </w:rPr>
        <w:t xml:space="preserve"> (Ramirez</w:t>
      </w:r>
      <w:r w:rsidR="00BD12A7">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 xml:space="preserve">1990). </w:t>
      </w:r>
    </w:p>
    <w:p w14:paraId="398DAAF7" w14:textId="0F76FF7A" w:rsidR="007777E0" w:rsidRPr="00185997" w:rsidRDefault="0063247A" w:rsidP="001600E5">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hAnsi="Times New Roman" w:cs="Times New Roman"/>
          <w:szCs w:val="24"/>
          <w:lang w:val="en-US"/>
        </w:rPr>
        <w:t>F</w:t>
      </w:r>
      <w:r w:rsidR="007777E0" w:rsidRPr="00185997">
        <w:rPr>
          <w:rFonts w:ascii="Times New Roman" w:hAnsi="Times New Roman" w:cs="Times New Roman"/>
          <w:szCs w:val="24"/>
          <w:lang w:val="en-US"/>
        </w:rPr>
        <w:t xml:space="preserve">armers in developing countries lack basic literacy, while agriculture is their main source of dependency </w:t>
      </w:r>
      <w:r w:rsidR="007777E0" w:rsidRPr="00185997">
        <w:rPr>
          <w:rFonts w:ascii="Times New Roman" w:hAnsi="Times New Roman" w:cs="Times New Roman"/>
          <w:szCs w:val="24"/>
          <w:shd w:val="clear" w:color="auto" w:fill="FFFFFF"/>
          <w:lang w:val="en-US"/>
        </w:rPr>
        <w:t>(Elsey</w:t>
      </w:r>
      <w:r w:rsidR="007777E0" w:rsidRPr="00185997">
        <w:rPr>
          <w:rFonts w:ascii="Times New Roman" w:hAnsi="Times New Roman" w:cs="Times New Roman"/>
          <w:szCs w:val="24"/>
          <w:lang w:val="en-US"/>
        </w:rPr>
        <w:t xml:space="preserve"> &amp; Sirichoti, 2002). In developing country extension learning in agriculture remain the major knowledge base</w:t>
      </w:r>
      <w:r w:rsidR="007777E0" w:rsidRPr="00185997">
        <w:rPr>
          <w:rFonts w:ascii="Times New Roman" w:eastAsia="Times New Roman" w:hAnsi="Times New Roman" w:cs="Times New Roman"/>
          <w:szCs w:val="24"/>
          <w:lang w:val="en-GB"/>
        </w:rPr>
        <w:t xml:space="preserve"> (Anadajayasekeram et al., 2008)</w:t>
      </w:r>
      <w:r w:rsidR="00624FF9" w:rsidRPr="00185997">
        <w:rPr>
          <w:rFonts w:ascii="Times New Roman" w:eastAsia="Times New Roman" w:hAnsi="Times New Roman" w:cs="Times New Roman"/>
          <w:szCs w:val="24"/>
          <w:lang w:val="en-GB"/>
        </w:rPr>
        <w:t>,</w:t>
      </w:r>
      <w:r w:rsidR="007777E0" w:rsidRPr="00185997">
        <w:rPr>
          <w:rFonts w:ascii="Times New Roman" w:eastAsia="Times New Roman" w:hAnsi="Times New Roman" w:cs="Times New Roman"/>
          <w:szCs w:val="24"/>
          <w:lang w:val="en-GB"/>
        </w:rPr>
        <w:t xml:space="preserve"> </w:t>
      </w:r>
      <w:r w:rsidR="00624FF9" w:rsidRPr="00185997">
        <w:rPr>
          <w:rFonts w:ascii="Times New Roman" w:hAnsi="Times New Roman" w:cs="Times New Roman"/>
          <w:szCs w:val="24"/>
          <w:lang w:val="en-US"/>
        </w:rPr>
        <w:t>t</w:t>
      </w:r>
      <w:r w:rsidR="00F47DAD" w:rsidRPr="00185997">
        <w:rPr>
          <w:rFonts w:ascii="Times New Roman" w:hAnsi="Times New Roman" w:cs="Times New Roman"/>
          <w:szCs w:val="24"/>
          <w:lang w:val="en-US"/>
        </w:rPr>
        <w:t>herefore,</w:t>
      </w:r>
      <w:r w:rsidR="003114AA" w:rsidRPr="00185997">
        <w:rPr>
          <w:rFonts w:ascii="Times New Roman" w:hAnsi="Times New Roman" w:cs="Times New Roman"/>
          <w:szCs w:val="24"/>
          <w:lang w:val="en-US"/>
        </w:rPr>
        <w:t xml:space="preserve"> the</w:t>
      </w:r>
      <w:r w:rsidR="007777E0" w:rsidRPr="00185997">
        <w:rPr>
          <w:rFonts w:ascii="Times New Roman" w:hAnsi="Times New Roman" w:cs="Times New Roman"/>
          <w:szCs w:val="24"/>
          <w:lang w:val="en-US"/>
        </w:rPr>
        <w:t xml:space="preserve"> facilitation extension </w:t>
      </w:r>
      <w:r w:rsidR="00B40565">
        <w:rPr>
          <w:rFonts w:ascii="Times New Roman" w:hAnsi="Times New Roman" w:cs="Times New Roman"/>
          <w:szCs w:val="24"/>
          <w:lang w:val="en-US"/>
        </w:rPr>
        <w:t xml:space="preserve">learning </w:t>
      </w:r>
      <w:r w:rsidR="007777E0" w:rsidRPr="00185997">
        <w:rPr>
          <w:rFonts w:ascii="Times New Roman" w:hAnsi="Times New Roman" w:cs="Times New Roman"/>
          <w:szCs w:val="24"/>
          <w:lang w:val="en-US"/>
        </w:rPr>
        <w:t>approach was developed</w:t>
      </w:r>
      <w:r w:rsidR="00BD16DF" w:rsidRPr="00185997">
        <w:rPr>
          <w:rFonts w:ascii="Times New Roman" w:hAnsi="Times New Roman" w:cs="Times New Roman"/>
          <w:szCs w:val="24"/>
          <w:lang w:val="en-US"/>
        </w:rPr>
        <w:t>,</w:t>
      </w:r>
      <w:r w:rsidR="007777E0" w:rsidRPr="00185997">
        <w:rPr>
          <w:rFonts w:ascii="Times New Roman" w:hAnsi="Times New Roman" w:cs="Times New Roman"/>
          <w:szCs w:val="24"/>
          <w:lang w:val="en-US"/>
        </w:rPr>
        <w:t xml:space="preserve"> </w:t>
      </w:r>
      <w:r w:rsidR="00D24648" w:rsidRPr="00185997">
        <w:rPr>
          <w:rFonts w:ascii="Times New Roman" w:hAnsi="Times New Roman" w:cs="Times New Roman"/>
          <w:szCs w:val="24"/>
          <w:lang w:val="en-US"/>
        </w:rPr>
        <w:t xml:space="preserve">using this </w:t>
      </w:r>
      <w:r w:rsidR="00B17AF1" w:rsidRPr="00185997">
        <w:rPr>
          <w:rFonts w:ascii="Times New Roman" w:hAnsi="Times New Roman" w:cs="Times New Roman"/>
          <w:szCs w:val="24"/>
          <w:lang w:val="en-US"/>
        </w:rPr>
        <w:t>approach</w:t>
      </w:r>
      <w:r w:rsidR="001B1017" w:rsidRPr="00185997">
        <w:rPr>
          <w:rFonts w:ascii="Times New Roman" w:hAnsi="Times New Roman" w:cs="Times New Roman"/>
          <w:szCs w:val="24"/>
          <w:lang w:val="en-US"/>
        </w:rPr>
        <w:t>,</w:t>
      </w:r>
      <w:r w:rsidR="00022754">
        <w:rPr>
          <w:rFonts w:ascii="Times New Roman" w:hAnsi="Times New Roman" w:cs="Times New Roman"/>
          <w:szCs w:val="24"/>
          <w:lang w:val="en-US"/>
        </w:rPr>
        <w:t xml:space="preserve"> the </w:t>
      </w:r>
      <w:r w:rsidR="00022754" w:rsidRPr="00185997">
        <w:rPr>
          <w:rFonts w:ascii="Times New Roman" w:hAnsi="Times New Roman" w:cs="Times New Roman"/>
          <w:szCs w:val="24"/>
          <w:lang w:val="en-US"/>
        </w:rPr>
        <w:t>farmers</w:t>
      </w:r>
      <w:r w:rsidR="00B17AF1" w:rsidRPr="00185997">
        <w:rPr>
          <w:rFonts w:ascii="Times New Roman" w:hAnsi="Times New Roman" w:cs="Times New Roman"/>
          <w:szCs w:val="24"/>
          <w:lang w:val="en-US"/>
        </w:rPr>
        <w:t xml:space="preserve"> learn</w:t>
      </w:r>
      <w:r w:rsidR="007777E0" w:rsidRPr="00185997">
        <w:rPr>
          <w:rFonts w:ascii="Times New Roman" w:hAnsi="Times New Roman" w:cs="Times New Roman"/>
          <w:szCs w:val="24"/>
          <w:lang w:val="en-US"/>
        </w:rPr>
        <w:t xml:space="preserve"> by applying</w:t>
      </w:r>
      <w:r w:rsidR="00C5729A" w:rsidRPr="00185997">
        <w:rPr>
          <w:rFonts w:ascii="Times New Roman" w:hAnsi="Times New Roman" w:cs="Times New Roman"/>
          <w:szCs w:val="24"/>
          <w:lang w:val="en-US"/>
        </w:rPr>
        <w:t xml:space="preserve"> their</w:t>
      </w:r>
      <w:r w:rsidR="007777E0" w:rsidRPr="00185997">
        <w:rPr>
          <w:rFonts w:ascii="Times New Roman" w:hAnsi="Times New Roman" w:cs="Times New Roman"/>
          <w:szCs w:val="24"/>
          <w:lang w:val="en-US"/>
        </w:rPr>
        <w:t xml:space="preserve"> experience. Farmers were able to integrate knowledge in a practical </w:t>
      </w:r>
      <w:r w:rsidR="00B17AF1" w:rsidRPr="00185997">
        <w:rPr>
          <w:rFonts w:ascii="Times New Roman" w:hAnsi="Times New Roman" w:cs="Times New Roman"/>
          <w:szCs w:val="24"/>
          <w:lang w:val="en-US"/>
        </w:rPr>
        <w:t xml:space="preserve">way, </w:t>
      </w:r>
      <w:r w:rsidR="006C2AC4" w:rsidRPr="00185997">
        <w:rPr>
          <w:rFonts w:ascii="Times New Roman" w:hAnsi="Times New Roman" w:cs="Times New Roman"/>
          <w:szCs w:val="24"/>
          <w:lang w:val="en-US"/>
        </w:rPr>
        <w:t xml:space="preserve">these </w:t>
      </w:r>
      <w:r w:rsidR="00F47DAD" w:rsidRPr="00185997">
        <w:rPr>
          <w:rFonts w:ascii="Times New Roman" w:hAnsi="Times New Roman" w:cs="Times New Roman"/>
          <w:szCs w:val="24"/>
          <w:lang w:val="en-US"/>
        </w:rPr>
        <w:t>methods are</w:t>
      </w:r>
      <w:r w:rsidR="007F0AE6" w:rsidRPr="00185997">
        <w:rPr>
          <w:rFonts w:ascii="Times New Roman" w:hAnsi="Times New Roman" w:cs="Times New Roman"/>
          <w:szCs w:val="24"/>
          <w:lang w:val="en-US"/>
        </w:rPr>
        <w:t xml:space="preserve"> </w:t>
      </w:r>
      <w:r w:rsidR="001263FA" w:rsidRPr="00185997">
        <w:rPr>
          <w:rFonts w:ascii="Times New Roman" w:hAnsi="Times New Roman" w:cs="Times New Roman"/>
          <w:szCs w:val="24"/>
          <w:lang w:val="en-US"/>
        </w:rPr>
        <w:t>parallel to</w:t>
      </w:r>
      <w:r w:rsidR="006C2AC4" w:rsidRPr="00185997">
        <w:rPr>
          <w:rFonts w:ascii="Times New Roman" w:hAnsi="Times New Roman" w:cs="Times New Roman"/>
          <w:szCs w:val="24"/>
          <w:lang w:val="en-US"/>
        </w:rPr>
        <w:t xml:space="preserve"> the onc</w:t>
      </w:r>
      <w:r w:rsidR="00F47DAD" w:rsidRPr="00185997">
        <w:rPr>
          <w:rFonts w:ascii="Times New Roman" w:hAnsi="Times New Roman" w:cs="Times New Roman"/>
          <w:szCs w:val="24"/>
          <w:lang w:val="en-US"/>
        </w:rPr>
        <w:t>e</w:t>
      </w:r>
      <w:r w:rsidR="00DE1C53" w:rsidRPr="00185997">
        <w:rPr>
          <w:rFonts w:ascii="Times New Roman" w:hAnsi="Times New Roman" w:cs="Times New Roman"/>
          <w:szCs w:val="24"/>
          <w:lang w:val="en-US"/>
        </w:rPr>
        <w:t xml:space="preserve"> used</w:t>
      </w:r>
      <w:r w:rsidR="00F47DAD" w:rsidRPr="00185997">
        <w:rPr>
          <w:rFonts w:ascii="Times New Roman" w:hAnsi="Times New Roman" w:cs="Times New Roman"/>
          <w:szCs w:val="24"/>
          <w:lang w:val="en-US"/>
        </w:rPr>
        <w:t xml:space="preserve"> </w:t>
      </w:r>
      <w:r w:rsidR="00383D7C" w:rsidRPr="00185997">
        <w:rPr>
          <w:rFonts w:ascii="Times New Roman" w:hAnsi="Times New Roman" w:cs="Times New Roman"/>
          <w:szCs w:val="24"/>
          <w:lang w:val="en-US"/>
        </w:rPr>
        <w:t xml:space="preserve">by </w:t>
      </w:r>
      <w:r w:rsidR="00383D7C" w:rsidRPr="00185997">
        <w:rPr>
          <w:rFonts w:ascii="Times New Roman" w:eastAsia="Times New Roman" w:hAnsi="Times New Roman" w:cs="Times New Roman"/>
          <w:szCs w:val="24"/>
          <w:lang w:val="en-GB"/>
        </w:rPr>
        <w:t>Paulo</w:t>
      </w:r>
      <w:r w:rsidR="007777E0" w:rsidRPr="00185997">
        <w:rPr>
          <w:rFonts w:ascii="Times New Roman" w:hAnsi="Times New Roman" w:cs="Times New Roman"/>
          <w:szCs w:val="24"/>
          <w:lang w:val="en-GB"/>
        </w:rPr>
        <w:t xml:space="preserve"> Freire</w:t>
      </w:r>
      <w:r w:rsidR="007777E0" w:rsidRPr="00185997">
        <w:rPr>
          <w:rFonts w:ascii="Times New Roman" w:hAnsi="Times New Roman" w:cs="Times New Roman"/>
          <w:szCs w:val="24"/>
          <w:lang w:val="en-US"/>
        </w:rPr>
        <w:t xml:space="preserve"> (</w:t>
      </w:r>
      <w:r w:rsidR="007777E0" w:rsidRPr="00185997">
        <w:rPr>
          <w:rFonts w:ascii="Times New Roman" w:hAnsi="Times New Roman" w:cs="Times New Roman"/>
          <w:szCs w:val="24"/>
          <w:shd w:val="clear" w:color="auto" w:fill="FFFFFF"/>
          <w:lang w:val="en-US"/>
        </w:rPr>
        <w:t>Elsey</w:t>
      </w:r>
      <w:r w:rsidR="007777E0" w:rsidRPr="00185997">
        <w:rPr>
          <w:rFonts w:ascii="Times New Roman" w:hAnsi="Times New Roman" w:cs="Times New Roman"/>
          <w:szCs w:val="24"/>
          <w:lang w:val="en-US"/>
        </w:rPr>
        <w:t xml:space="preserve"> &amp; Sirichoti, 2002). </w:t>
      </w:r>
    </w:p>
    <w:p w14:paraId="312876AF" w14:textId="6FB84728" w:rsidR="007777E0" w:rsidRPr="00185997" w:rsidRDefault="007777E0" w:rsidP="003834FF">
      <w:pPr>
        <w:shd w:val="clear" w:color="auto" w:fill="FFFFFF"/>
        <w:spacing w:before="240" w:line="480" w:lineRule="auto"/>
        <w:rPr>
          <w:rFonts w:ascii="Times New Roman" w:eastAsia="Times New Roman" w:hAnsi="Times New Roman" w:cs="Times New Roman"/>
          <w:szCs w:val="24"/>
          <w:lang w:val="en-GB"/>
        </w:rPr>
      </w:pPr>
      <w:r w:rsidRPr="00185997">
        <w:rPr>
          <w:rFonts w:ascii="Times New Roman" w:hAnsi="Times New Roman" w:cs="Times New Roman"/>
          <w:szCs w:val="24"/>
          <w:lang w:val="en-US"/>
        </w:rPr>
        <w:t xml:space="preserve"> In Jamaica there are many challenges</w:t>
      </w:r>
      <w:r w:rsidR="00A7390C" w:rsidRPr="00185997">
        <w:rPr>
          <w:rFonts w:ascii="Times New Roman" w:hAnsi="Times New Roman" w:cs="Times New Roman"/>
          <w:szCs w:val="24"/>
          <w:lang w:val="en-US"/>
        </w:rPr>
        <w:t>,</w:t>
      </w:r>
      <w:r w:rsidRPr="00185997">
        <w:rPr>
          <w:rFonts w:ascii="Times New Roman" w:hAnsi="Times New Roman" w:cs="Times New Roman"/>
          <w:szCs w:val="24"/>
          <w:lang w:val="en-US"/>
        </w:rPr>
        <w:t xml:space="preserve"> encounter</w:t>
      </w:r>
      <w:r w:rsidR="00624FF9" w:rsidRPr="00185997">
        <w:rPr>
          <w:rFonts w:ascii="Times New Roman" w:hAnsi="Times New Roman" w:cs="Times New Roman"/>
          <w:szCs w:val="24"/>
          <w:lang w:val="en-US"/>
        </w:rPr>
        <w:t>ed</w:t>
      </w:r>
      <w:r w:rsidRPr="00185997">
        <w:rPr>
          <w:rFonts w:ascii="Times New Roman" w:hAnsi="Times New Roman" w:cs="Times New Roman"/>
          <w:szCs w:val="24"/>
          <w:lang w:val="en-US"/>
        </w:rPr>
        <w:t xml:space="preserve"> by small scale farmers:</w:t>
      </w:r>
      <w:r w:rsidR="007A358D" w:rsidRPr="007A358D">
        <w:rPr>
          <w:rFonts w:ascii="Times New Roman" w:eastAsia="Times New Roman" w:hAnsi="Times New Roman" w:cs="Times New Roman"/>
          <w:szCs w:val="24"/>
          <w:lang w:val="en-GB"/>
        </w:rPr>
        <w:t xml:space="preserve"> </w:t>
      </w:r>
      <w:r w:rsidR="007A358D">
        <w:rPr>
          <w:rFonts w:ascii="Times New Roman" w:eastAsia="Times New Roman" w:hAnsi="Times New Roman" w:cs="Times New Roman"/>
          <w:szCs w:val="24"/>
          <w:lang w:val="en-GB"/>
        </w:rPr>
        <w:t>neoliberalism, colonialism, climate changes</w:t>
      </w:r>
      <w:r w:rsidR="000604BA">
        <w:rPr>
          <w:rFonts w:ascii="Times New Roman" w:eastAsia="Times New Roman" w:hAnsi="Times New Roman" w:cs="Times New Roman"/>
          <w:szCs w:val="24"/>
          <w:lang w:val="en-GB"/>
        </w:rPr>
        <w:t>,</w:t>
      </w:r>
      <w:r w:rsidR="001F3645">
        <w:rPr>
          <w:rFonts w:ascii="Times New Roman" w:eastAsia="Times New Roman" w:hAnsi="Times New Roman" w:cs="Times New Roman"/>
          <w:szCs w:val="24"/>
          <w:lang w:val="en-GB"/>
        </w:rPr>
        <w:t xml:space="preserve"> </w:t>
      </w:r>
      <w:r w:rsidR="001E4F5E">
        <w:rPr>
          <w:rFonts w:ascii="Times New Roman" w:eastAsia="Times New Roman" w:hAnsi="Times New Roman" w:cs="Times New Roman"/>
          <w:szCs w:val="24"/>
          <w:lang w:val="en-GB"/>
        </w:rPr>
        <w:t xml:space="preserve">and </w:t>
      </w:r>
      <w:r w:rsidR="001F3645">
        <w:rPr>
          <w:rFonts w:ascii="Times New Roman" w:eastAsia="Times New Roman" w:hAnsi="Times New Roman" w:cs="Times New Roman"/>
          <w:szCs w:val="24"/>
          <w:lang w:val="en-GB"/>
        </w:rPr>
        <w:t>m</w:t>
      </w:r>
      <w:r w:rsidRPr="00185997">
        <w:rPr>
          <w:rFonts w:ascii="Times New Roman" w:eastAsia="Times New Roman" w:hAnsi="Times New Roman" w:cs="Times New Roman"/>
          <w:szCs w:val="24"/>
          <w:lang w:val="en-GB"/>
        </w:rPr>
        <w:t>ost</w:t>
      </w:r>
      <w:r w:rsidR="0079601D">
        <w:rPr>
          <w:rFonts w:ascii="Times New Roman" w:eastAsia="Times New Roman" w:hAnsi="Times New Roman" w:cs="Times New Roman"/>
          <w:szCs w:val="24"/>
          <w:lang w:val="en-GB"/>
        </w:rPr>
        <w:t xml:space="preserve"> of the</w:t>
      </w:r>
      <w:r w:rsidRPr="00185997">
        <w:rPr>
          <w:rFonts w:ascii="Times New Roman" w:eastAsia="Times New Roman" w:hAnsi="Times New Roman" w:cs="Times New Roman"/>
          <w:szCs w:val="24"/>
          <w:lang w:val="en-GB"/>
        </w:rPr>
        <w:t xml:space="preserve"> farmers in Jamaica were without formal educational training</w:t>
      </w:r>
      <w:r w:rsidR="001B1017"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w:t>
      </w:r>
      <w:r w:rsidR="001B1017"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kills were transferred from local knowledge </w:t>
      </w:r>
      <w:bookmarkStart w:id="31" w:name="_Hlk63945826"/>
      <w:r w:rsidRPr="00185997">
        <w:rPr>
          <w:rFonts w:ascii="Times New Roman" w:eastAsia="Times New Roman" w:hAnsi="Times New Roman" w:cs="Times New Roman"/>
          <w:szCs w:val="24"/>
          <w:lang w:val="en-GB"/>
        </w:rPr>
        <w:t>(Beckford &amp; Barker, 200</w:t>
      </w:r>
      <w:bookmarkEnd w:id="31"/>
      <w:r w:rsidRPr="00185997">
        <w:rPr>
          <w:rFonts w:ascii="Times New Roman" w:eastAsia="Times New Roman" w:hAnsi="Times New Roman" w:cs="Times New Roman"/>
          <w:szCs w:val="24"/>
          <w:lang w:val="en-GB"/>
        </w:rPr>
        <w:t>7</w:t>
      </w:r>
      <w:r w:rsidR="000604BA">
        <w:rPr>
          <w:rFonts w:ascii="Times New Roman" w:eastAsia="Times New Roman" w:hAnsi="Times New Roman" w:cs="Times New Roman"/>
          <w:szCs w:val="24"/>
          <w:lang w:val="en-GB"/>
        </w:rPr>
        <w:t>).</w:t>
      </w:r>
      <w:r w:rsidR="000604BA" w:rsidRPr="00185997">
        <w:rPr>
          <w:rFonts w:ascii="Times New Roman" w:eastAsia="Times New Roman" w:hAnsi="Times New Roman" w:cs="Times New Roman"/>
          <w:szCs w:val="24"/>
          <w:lang w:val="en-GB"/>
        </w:rPr>
        <w:t xml:space="preserve"> </w:t>
      </w:r>
      <w:r w:rsidR="007D15F3" w:rsidRPr="00185997">
        <w:rPr>
          <w:rFonts w:ascii="Times New Roman" w:eastAsia="Times New Roman" w:hAnsi="Times New Roman" w:cs="Times New Roman"/>
          <w:szCs w:val="24"/>
          <w:lang w:val="en-GB"/>
        </w:rPr>
        <w:t>J</w:t>
      </w:r>
      <w:r w:rsidRPr="00185997">
        <w:rPr>
          <w:rFonts w:ascii="Times New Roman" w:eastAsia="Times New Roman" w:hAnsi="Times New Roman" w:cs="Times New Roman"/>
          <w:szCs w:val="24"/>
          <w:lang w:val="en-GB"/>
        </w:rPr>
        <w:t>amaica and the Caribbean were hit by the global historic juncture in the context of neoliberal policies</w:t>
      </w:r>
      <w:r w:rsidR="00FF0ED4"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competition, human capital, technology, and knowledge base (Robeson et al., 2009</w:t>
      </w:r>
      <w:r w:rsidR="007D15F3" w:rsidRPr="00185997">
        <w:rPr>
          <w:rFonts w:ascii="Times New Roman" w:eastAsia="Times New Roman" w:hAnsi="Times New Roman" w:cs="Times New Roman"/>
          <w:szCs w:val="24"/>
          <w:lang w:val="en-GB"/>
        </w:rPr>
        <w:t>).</w:t>
      </w:r>
      <w:r w:rsidR="00DC19FD">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 xml:space="preserve"> </w:t>
      </w:r>
    </w:p>
    <w:p w14:paraId="785DF18F" w14:textId="2090DF38" w:rsidR="007777E0" w:rsidRPr="00185997" w:rsidRDefault="007777E0" w:rsidP="007A541B">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Any system of learning require</w:t>
      </w:r>
      <w:r w:rsidR="0037256B" w:rsidRPr="00185997">
        <w:rPr>
          <w:rFonts w:ascii="Times New Roman" w:eastAsia="Times New Roman" w:hAnsi="Times New Roman" w:cs="Times New Roman"/>
          <w:szCs w:val="24"/>
          <w:lang w:val="en-GB"/>
        </w:rPr>
        <w:t>d</w:t>
      </w:r>
      <w:r w:rsidRPr="00185997">
        <w:rPr>
          <w:rFonts w:ascii="Times New Roman" w:eastAsia="Times New Roman" w:hAnsi="Times New Roman" w:cs="Times New Roman"/>
          <w:szCs w:val="24"/>
          <w:lang w:val="en-GB"/>
        </w:rPr>
        <w:t xml:space="preserve"> participation as an essential component of learning to facilitate and foster the process. More than 130 countries around the world are now practicing </w:t>
      </w:r>
      <w:r w:rsidRPr="00185997">
        <w:rPr>
          <w:rFonts w:ascii="Times New Roman" w:eastAsia="Times New Roman" w:hAnsi="Times New Roman" w:cs="Times New Roman"/>
          <w:szCs w:val="24"/>
          <w:lang w:val="en-GB"/>
        </w:rPr>
        <w:lastRenderedPageBreak/>
        <w:t>participatory learning in rural communities (Pretty, 1995</w:t>
      </w:r>
      <w:r w:rsidR="00AE6131"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Extension</w:t>
      </w:r>
      <w:r w:rsidR="0037256B" w:rsidRPr="00185997">
        <w:rPr>
          <w:rFonts w:ascii="Times New Roman" w:eastAsia="Times New Roman" w:hAnsi="Times New Roman" w:cs="Times New Roman"/>
          <w:szCs w:val="24"/>
          <w:lang w:val="en-GB"/>
        </w:rPr>
        <w:t xml:space="preserve"> learning</w:t>
      </w:r>
      <w:r w:rsidRPr="00185997">
        <w:rPr>
          <w:rFonts w:ascii="Times New Roman" w:eastAsia="Times New Roman" w:hAnsi="Times New Roman" w:cs="Times New Roman"/>
          <w:szCs w:val="24"/>
          <w:lang w:val="en-GB"/>
        </w:rPr>
        <w:t xml:space="preserve"> approaches that entail community-based farmers to farmer</w:t>
      </w:r>
      <w:r w:rsidR="0037256B"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participation</w:t>
      </w:r>
      <w:r w:rsidR="000148E2">
        <w:rPr>
          <w:rFonts w:ascii="Times New Roman" w:eastAsia="Times New Roman" w:hAnsi="Times New Roman" w:cs="Times New Roman"/>
          <w:szCs w:val="24"/>
          <w:lang w:val="en-GB"/>
        </w:rPr>
        <w:t xml:space="preserve"> has</w:t>
      </w:r>
      <w:r w:rsidRPr="00185997">
        <w:rPr>
          <w:rFonts w:ascii="Times New Roman" w:eastAsia="Times New Roman" w:hAnsi="Times New Roman" w:cs="Times New Roman"/>
          <w:szCs w:val="24"/>
          <w:lang w:val="en-GB"/>
        </w:rPr>
        <w:t xml:space="preserve"> provided beneficial result. This result ha</w:t>
      </w:r>
      <w:r w:rsidR="00700B9F">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proven, that farmer</w:t>
      </w:r>
      <w:r w:rsidR="001B1017"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can be helped in a short period of time with such approaches (Kiptot &amp; Franzel, 2015). </w:t>
      </w:r>
      <w:r w:rsidR="00E162D6" w:rsidRPr="00185997">
        <w:rPr>
          <w:rFonts w:ascii="Times New Roman" w:eastAsia="Times New Roman" w:hAnsi="Times New Roman" w:cs="Times New Roman"/>
          <w:szCs w:val="24"/>
          <w:lang w:val="en-GB"/>
        </w:rPr>
        <w:t>A study that was</w:t>
      </w:r>
      <w:r w:rsidRPr="00185997">
        <w:rPr>
          <w:rFonts w:ascii="Times New Roman" w:eastAsia="Times New Roman" w:hAnsi="Times New Roman" w:cs="Times New Roman"/>
          <w:szCs w:val="24"/>
          <w:lang w:val="en-GB"/>
        </w:rPr>
        <w:t xml:space="preserve"> done to analyse the participation of older adults in social activity in Jamaica suggest that social participation does not depend upon one age. The finding also showed that there is a relationship between the individual literacy level and their willingness to participate socially (Tyndale et al., 2016). Hus (2007); Wilson et al. (2007), as cited in Tyndale et al. (2016) argue that impaired cognitive function is a condition that is associated with poor social participation. Ertel et al. (1999), as cited in Tyndale et al. (2016)) argue that integration socially prevent memory lost and cognitive impairment.</w:t>
      </w:r>
    </w:p>
    <w:p w14:paraId="0FFA92CC" w14:textId="2D891EB8" w:rsidR="00B51591" w:rsidRDefault="007777E0" w:rsidP="00850F2F">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 Paulo Freire believed that “</w:t>
      </w:r>
      <w:r w:rsidR="004B21A7" w:rsidRPr="00185997">
        <w:rPr>
          <w:rFonts w:ascii="Times New Roman" w:eastAsia="Times New Roman" w:hAnsi="Times New Roman" w:cs="Times New Roman"/>
          <w:szCs w:val="24"/>
          <w:lang w:val="en-GB"/>
        </w:rPr>
        <w:t>A</w:t>
      </w:r>
      <w:r w:rsidRPr="00185997">
        <w:rPr>
          <w:rFonts w:ascii="Times New Roman" w:eastAsia="Times New Roman" w:hAnsi="Times New Roman" w:cs="Times New Roman"/>
          <w:szCs w:val="24"/>
          <w:lang w:val="en-GB"/>
        </w:rPr>
        <w:t>uthentic thinking, thinking that is concerned about reality does not take place in Ivory tower isolation, but only in communication” (Freire 1970 p.</w:t>
      </w:r>
      <w:r w:rsidR="006E535C">
        <w:rPr>
          <w:rFonts w:ascii="Times New Roman" w:eastAsia="Times New Roman" w:hAnsi="Times New Roman" w:cs="Times New Roman"/>
          <w:szCs w:val="24"/>
          <w:lang w:val="en-GB"/>
        </w:rPr>
        <w:t xml:space="preserve"> </w:t>
      </w:r>
      <w:r w:rsidRPr="00185997">
        <w:rPr>
          <w:rFonts w:ascii="Times New Roman" w:eastAsia="Times New Roman" w:hAnsi="Times New Roman" w:cs="Times New Roman"/>
          <w:szCs w:val="24"/>
          <w:lang w:val="en-GB"/>
        </w:rPr>
        <w:t xml:space="preserve">77 as cited in Cuffy 2019). Vaught (2015), as cited in Cuffy (2019) explain Freire role in getting uneducated farmers to participate in answering questions about work that they have done, question they could not answer, this was done to demonstrate that some people always know something that others do not </w:t>
      </w:r>
      <w:r w:rsidR="00850F2F" w:rsidRPr="00185997">
        <w:rPr>
          <w:rFonts w:ascii="Times New Roman" w:eastAsia="Times New Roman" w:hAnsi="Times New Roman" w:cs="Times New Roman"/>
          <w:szCs w:val="24"/>
          <w:lang w:val="en-GB"/>
        </w:rPr>
        <w:t>know.</w:t>
      </w:r>
    </w:p>
    <w:p w14:paraId="5ED26FD0" w14:textId="1220D0E5" w:rsidR="009006BE" w:rsidRPr="00185997" w:rsidRDefault="00850F2F" w:rsidP="00850F2F">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 A</w:t>
      </w:r>
      <w:r w:rsidR="007777E0" w:rsidRPr="00185997">
        <w:rPr>
          <w:rFonts w:ascii="Times New Roman" w:eastAsia="Times New Roman" w:hAnsi="Times New Roman" w:cs="Times New Roman"/>
          <w:szCs w:val="24"/>
          <w:lang w:val="en-GB"/>
        </w:rPr>
        <w:t xml:space="preserve"> study that was done in Portland and Guys Hill, Jamaica</w:t>
      </w:r>
      <w:r w:rsidR="00112734" w:rsidRPr="00185997">
        <w:rPr>
          <w:rFonts w:ascii="Times New Roman" w:eastAsia="Times New Roman" w:hAnsi="Times New Roman" w:cs="Times New Roman"/>
          <w:szCs w:val="24"/>
          <w:lang w:val="en-GB"/>
        </w:rPr>
        <w:t xml:space="preserve"> in 20</w:t>
      </w:r>
      <w:r w:rsidR="009D50F6" w:rsidRPr="00185997">
        <w:rPr>
          <w:rFonts w:ascii="Times New Roman" w:eastAsia="Times New Roman" w:hAnsi="Times New Roman" w:cs="Times New Roman"/>
          <w:szCs w:val="24"/>
          <w:lang w:val="en-GB"/>
        </w:rPr>
        <w:t>02</w:t>
      </w:r>
      <w:r w:rsidR="007777E0" w:rsidRPr="00185997">
        <w:rPr>
          <w:rFonts w:ascii="Times New Roman" w:eastAsia="Times New Roman" w:hAnsi="Times New Roman" w:cs="Times New Roman"/>
          <w:szCs w:val="24"/>
          <w:lang w:val="en-GB"/>
        </w:rPr>
        <w:t xml:space="preserve"> </w:t>
      </w:r>
      <w:r w:rsidR="00805456" w:rsidRPr="00185997">
        <w:rPr>
          <w:rFonts w:ascii="Times New Roman" w:eastAsia="Times New Roman" w:hAnsi="Times New Roman" w:cs="Times New Roman"/>
          <w:szCs w:val="24"/>
          <w:lang w:val="en-GB"/>
        </w:rPr>
        <w:t>showed</w:t>
      </w:r>
      <w:r w:rsidR="007777E0" w:rsidRPr="00185997">
        <w:rPr>
          <w:rFonts w:ascii="Times New Roman" w:eastAsia="Times New Roman" w:hAnsi="Times New Roman" w:cs="Times New Roman"/>
          <w:szCs w:val="24"/>
          <w:lang w:val="en-GB"/>
        </w:rPr>
        <w:t xml:space="preserve"> that for the contribution of wom</w:t>
      </w:r>
      <w:r w:rsidR="0037256B" w:rsidRPr="00185997">
        <w:rPr>
          <w:rFonts w:ascii="Times New Roman" w:eastAsia="Times New Roman" w:hAnsi="Times New Roman" w:cs="Times New Roman"/>
          <w:szCs w:val="24"/>
          <w:lang w:val="en-GB"/>
        </w:rPr>
        <w:t>e</w:t>
      </w:r>
      <w:r w:rsidR="007777E0" w:rsidRPr="00185997">
        <w:rPr>
          <w:rFonts w:ascii="Times New Roman" w:eastAsia="Times New Roman" w:hAnsi="Times New Roman" w:cs="Times New Roman"/>
          <w:szCs w:val="24"/>
          <w:lang w:val="en-GB"/>
        </w:rPr>
        <w:t>n, to Jamaica agriculture to be significant, they would need to depend largely on extension agricultur</w:t>
      </w:r>
      <w:r w:rsidR="00CF5874" w:rsidRPr="00185997">
        <w:rPr>
          <w:rFonts w:ascii="Times New Roman" w:eastAsia="Times New Roman" w:hAnsi="Times New Roman" w:cs="Times New Roman"/>
          <w:szCs w:val="24"/>
          <w:lang w:val="en-GB"/>
        </w:rPr>
        <w:t>al</w:t>
      </w:r>
      <w:r w:rsidR="007777E0" w:rsidRPr="00185997">
        <w:rPr>
          <w:rFonts w:ascii="Times New Roman" w:eastAsia="Times New Roman" w:hAnsi="Times New Roman" w:cs="Times New Roman"/>
          <w:szCs w:val="24"/>
          <w:lang w:val="en-GB"/>
        </w:rPr>
        <w:t xml:space="preserve"> services; they emphasized on knowledge gained in the process (Ishemo &amp; Bushell, 2017). </w:t>
      </w:r>
    </w:p>
    <w:p w14:paraId="71E5367F" w14:textId="192C16A3" w:rsidR="00FF5967" w:rsidRDefault="006D7FCA" w:rsidP="00FF5967">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 Over</w:t>
      </w:r>
      <w:r w:rsidR="007777E0" w:rsidRPr="00185997">
        <w:rPr>
          <w:rFonts w:ascii="Times New Roman" w:eastAsia="Times New Roman" w:hAnsi="Times New Roman" w:cs="Times New Roman"/>
          <w:szCs w:val="24"/>
          <w:lang w:val="en-GB"/>
        </w:rPr>
        <w:t xml:space="preserve"> the years</w:t>
      </w:r>
      <w:r w:rsidR="00AB5032" w:rsidRPr="00185997">
        <w:rPr>
          <w:rFonts w:ascii="Times New Roman" w:eastAsia="Times New Roman" w:hAnsi="Times New Roman" w:cs="Times New Roman"/>
          <w:szCs w:val="24"/>
          <w:lang w:val="en-GB"/>
        </w:rPr>
        <w:t>,</w:t>
      </w:r>
      <w:r w:rsidR="007777E0" w:rsidRPr="00185997">
        <w:rPr>
          <w:rFonts w:ascii="Times New Roman" w:eastAsia="Times New Roman" w:hAnsi="Times New Roman" w:cs="Times New Roman"/>
          <w:szCs w:val="24"/>
          <w:lang w:val="en-GB"/>
        </w:rPr>
        <w:t xml:space="preserve"> various adult education program was introduce</w:t>
      </w:r>
      <w:r w:rsidR="008029D2" w:rsidRPr="00185997">
        <w:rPr>
          <w:rFonts w:ascii="Times New Roman" w:eastAsia="Times New Roman" w:hAnsi="Times New Roman" w:cs="Times New Roman"/>
          <w:szCs w:val="24"/>
          <w:lang w:val="en-GB"/>
        </w:rPr>
        <w:t>d</w:t>
      </w:r>
      <w:r w:rsidR="007777E0" w:rsidRPr="00185997">
        <w:rPr>
          <w:rFonts w:ascii="Times New Roman" w:eastAsia="Times New Roman" w:hAnsi="Times New Roman" w:cs="Times New Roman"/>
          <w:szCs w:val="24"/>
          <w:lang w:val="en-GB"/>
        </w:rPr>
        <w:t xml:space="preserve"> in Jamaica</w:t>
      </w:r>
      <w:r w:rsidR="008029D2" w:rsidRPr="00185997">
        <w:rPr>
          <w:rFonts w:ascii="Times New Roman" w:eastAsia="Times New Roman" w:hAnsi="Times New Roman" w:cs="Times New Roman"/>
          <w:szCs w:val="24"/>
          <w:lang w:val="en-GB"/>
        </w:rPr>
        <w:t>n</w:t>
      </w:r>
      <w:r w:rsidR="007777E0" w:rsidRPr="00185997">
        <w:rPr>
          <w:rFonts w:ascii="Times New Roman" w:eastAsia="Times New Roman" w:hAnsi="Times New Roman" w:cs="Times New Roman"/>
          <w:szCs w:val="24"/>
          <w:lang w:val="en-GB"/>
        </w:rPr>
        <w:t xml:space="preserve"> society to bridge the literacy gap</w:t>
      </w:r>
      <w:r w:rsidR="003D4EC8" w:rsidRPr="00185997">
        <w:rPr>
          <w:rFonts w:ascii="Times New Roman" w:eastAsia="Times New Roman" w:hAnsi="Times New Roman" w:cs="Times New Roman"/>
          <w:szCs w:val="24"/>
          <w:lang w:val="en-GB"/>
        </w:rPr>
        <w:t>,</w:t>
      </w:r>
      <w:r w:rsidR="007777E0" w:rsidRPr="00185997">
        <w:rPr>
          <w:rFonts w:ascii="Times New Roman" w:eastAsia="Times New Roman" w:hAnsi="Times New Roman" w:cs="Times New Roman"/>
          <w:szCs w:val="24"/>
          <w:lang w:val="en-GB"/>
        </w:rPr>
        <w:t xml:space="preserve"> both </w:t>
      </w:r>
      <w:r w:rsidR="003D4EC8" w:rsidRPr="00185997">
        <w:rPr>
          <w:rFonts w:ascii="Times New Roman" w:eastAsia="Times New Roman" w:hAnsi="Times New Roman" w:cs="Times New Roman"/>
          <w:szCs w:val="24"/>
          <w:lang w:val="en-GB"/>
        </w:rPr>
        <w:t>agriculture</w:t>
      </w:r>
      <w:r w:rsidR="007777E0" w:rsidRPr="00185997">
        <w:rPr>
          <w:rFonts w:ascii="Times New Roman" w:eastAsia="Times New Roman" w:hAnsi="Times New Roman" w:cs="Times New Roman"/>
          <w:szCs w:val="24"/>
          <w:lang w:val="en-GB"/>
        </w:rPr>
        <w:t xml:space="preserve"> foc</w:t>
      </w:r>
      <w:r w:rsidR="00E4380C">
        <w:rPr>
          <w:rFonts w:ascii="Times New Roman" w:eastAsia="Times New Roman" w:hAnsi="Times New Roman" w:cs="Times New Roman"/>
          <w:szCs w:val="24"/>
          <w:lang w:val="en-GB"/>
        </w:rPr>
        <w:t>i</w:t>
      </w:r>
      <w:r w:rsidR="003D4EC8" w:rsidRPr="00185997">
        <w:rPr>
          <w:rFonts w:ascii="Times New Roman" w:eastAsia="Times New Roman" w:hAnsi="Times New Roman" w:cs="Times New Roman"/>
          <w:szCs w:val="24"/>
          <w:lang w:val="en-GB"/>
        </w:rPr>
        <w:t>,</w:t>
      </w:r>
      <w:r w:rsidR="007777E0" w:rsidRPr="00185997">
        <w:rPr>
          <w:rFonts w:ascii="Times New Roman" w:eastAsia="Times New Roman" w:hAnsi="Times New Roman" w:cs="Times New Roman"/>
          <w:szCs w:val="24"/>
          <w:lang w:val="en-GB"/>
        </w:rPr>
        <w:t xml:space="preserve"> and in general: the USAID and CIDA greenhouse </w:t>
      </w:r>
      <w:r w:rsidR="007777E0" w:rsidRPr="00185997">
        <w:rPr>
          <w:rFonts w:ascii="Times New Roman" w:eastAsia="Times New Roman" w:hAnsi="Times New Roman" w:cs="Times New Roman"/>
          <w:szCs w:val="24"/>
          <w:lang w:val="en-GB"/>
        </w:rPr>
        <w:lastRenderedPageBreak/>
        <w:t>development project, JAMAL</w:t>
      </w:r>
      <w:r w:rsidR="00646206" w:rsidRPr="00185997">
        <w:rPr>
          <w:rFonts w:ascii="Times New Roman" w:eastAsia="Times New Roman" w:hAnsi="Times New Roman" w:cs="Times New Roman"/>
          <w:szCs w:val="24"/>
          <w:lang w:val="en-GB"/>
        </w:rPr>
        <w:t>,</w:t>
      </w:r>
      <w:r w:rsidR="007777E0" w:rsidRPr="00185997">
        <w:rPr>
          <w:rFonts w:ascii="Times New Roman" w:eastAsia="Times New Roman" w:hAnsi="Times New Roman" w:cs="Times New Roman"/>
          <w:szCs w:val="24"/>
          <w:lang w:val="en-GB"/>
        </w:rPr>
        <w:t xml:space="preserve"> HEART/NTA, RADA,</w:t>
      </w:r>
      <w:r w:rsidR="003D4EC8" w:rsidRPr="00185997">
        <w:rPr>
          <w:rFonts w:ascii="Times New Roman" w:eastAsia="Times New Roman" w:hAnsi="Times New Roman" w:cs="Times New Roman"/>
          <w:szCs w:val="24"/>
          <w:lang w:val="en-GB"/>
        </w:rPr>
        <w:t xml:space="preserve"> </w:t>
      </w:r>
      <w:r w:rsidR="000C7AA8" w:rsidRPr="00185997">
        <w:rPr>
          <w:rFonts w:ascii="Times New Roman" w:eastAsia="Times New Roman" w:hAnsi="Times New Roman" w:cs="Times New Roman"/>
          <w:szCs w:val="24"/>
          <w:lang w:val="en-GB"/>
        </w:rPr>
        <w:t>and</w:t>
      </w:r>
      <w:r w:rsidR="007777E0" w:rsidRPr="00185997">
        <w:rPr>
          <w:rFonts w:ascii="Times New Roman" w:eastAsia="Times New Roman" w:hAnsi="Times New Roman" w:cs="Times New Roman"/>
          <w:szCs w:val="24"/>
          <w:lang w:val="en-GB"/>
        </w:rPr>
        <w:t xml:space="preserve"> COLME</w:t>
      </w:r>
      <w:r w:rsidR="001478DF" w:rsidRPr="00185997">
        <w:rPr>
          <w:rFonts w:ascii="Times New Roman" w:eastAsia="Times New Roman" w:hAnsi="Times New Roman" w:cs="Times New Roman"/>
          <w:szCs w:val="24"/>
          <w:lang w:val="en-GB"/>
        </w:rPr>
        <w:t>.</w:t>
      </w:r>
      <w:r w:rsidR="007777E0" w:rsidRPr="00185997">
        <w:rPr>
          <w:rFonts w:ascii="Times New Roman" w:eastAsia="Times New Roman" w:hAnsi="Times New Roman" w:cs="Times New Roman"/>
          <w:szCs w:val="24"/>
          <w:lang w:val="en-GB"/>
        </w:rPr>
        <w:t xml:space="preserve"> </w:t>
      </w:r>
      <w:r w:rsidR="00E4380C">
        <w:rPr>
          <w:rFonts w:ascii="Times New Roman" w:eastAsia="Times New Roman" w:hAnsi="Times New Roman" w:cs="Times New Roman"/>
          <w:szCs w:val="24"/>
          <w:lang w:val="en-GB"/>
        </w:rPr>
        <w:t>D</w:t>
      </w:r>
      <w:r w:rsidR="00920744" w:rsidRPr="00185997">
        <w:rPr>
          <w:rFonts w:ascii="Times New Roman" w:eastAsia="Times New Roman" w:hAnsi="Times New Roman" w:cs="Times New Roman"/>
          <w:szCs w:val="24"/>
          <w:lang w:val="en-GB"/>
        </w:rPr>
        <w:t>oes</w:t>
      </w:r>
      <w:r w:rsidR="00876796" w:rsidRPr="00185997">
        <w:rPr>
          <w:rFonts w:ascii="Times New Roman" w:eastAsia="Times New Roman" w:hAnsi="Times New Roman" w:cs="Times New Roman"/>
          <w:szCs w:val="24"/>
          <w:lang w:val="en-GB"/>
        </w:rPr>
        <w:t xml:space="preserve"> th</w:t>
      </w:r>
      <w:r w:rsidR="002F5503" w:rsidRPr="00185997">
        <w:rPr>
          <w:rFonts w:ascii="Times New Roman" w:eastAsia="Times New Roman" w:hAnsi="Times New Roman" w:cs="Times New Roman"/>
          <w:szCs w:val="24"/>
          <w:lang w:val="en-GB"/>
        </w:rPr>
        <w:t>e</w:t>
      </w:r>
      <w:r w:rsidR="00876796" w:rsidRPr="00185997">
        <w:rPr>
          <w:rFonts w:ascii="Times New Roman" w:eastAsia="Times New Roman" w:hAnsi="Times New Roman" w:cs="Times New Roman"/>
          <w:szCs w:val="24"/>
          <w:lang w:val="en-GB"/>
        </w:rPr>
        <w:t xml:space="preserve"> literacy gap remain</w:t>
      </w:r>
      <w:r w:rsidR="00C108A9" w:rsidRPr="00185997">
        <w:rPr>
          <w:rFonts w:ascii="Times New Roman" w:eastAsia="Times New Roman" w:hAnsi="Times New Roman" w:cs="Times New Roman"/>
          <w:szCs w:val="24"/>
          <w:lang w:val="en-GB"/>
        </w:rPr>
        <w:t>?</w:t>
      </w:r>
      <w:r w:rsidR="007777E0" w:rsidRPr="00185997">
        <w:rPr>
          <w:rFonts w:ascii="Times New Roman" w:hAnsi="Times New Roman" w:cs="Times New Roman"/>
          <w:szCs w:val="24"/>
          <w:shd w:val="clear" w:color="auto" w:fill="FFFFFF"/>
          <w:lang w:val="en-US"/>
        </w:rPr>
        <w:t xml:space="preserve"> </w:t>
      </w:r>
      <w:r w:rsidR="00695098" w:rsidRPr="00185997">
        <w:rPr>
          <w:rFonts w:ascii="Times New Roman" w:hAnsi="Times New Roman" w:cs="Times New Roman"/>
          <w:szCs w:val="24"/>
          <w:shd w:val="clear" w:color="auto" w:fill="FFFFFF"/>
          <w:lang w:val="en-US"/>
        </w:rPr>
        <w:t>Is</w:t>
      </w:r>
      <w:r w:rsidR="00A97EA2" w:rsidRPr="00185997">
        <w:rPr>
          <w:rFonts w:ascii="Times New Roman" w:hAnsi="Times New Roman" w:cs="Times New Roman"/>
          <w:szCs w:val="24"/>
          <w:shd w:val="clear" w:color="auto" w:fill="FFFFFF"/>
          <w:lang w:val="en-US"/>
        </w:rPr>
        <w:t xml:space="preserve"> the presen</w:t>
      </w:r>
      <w:r w:rsidR="00F0085C" w:rsidRPr="00185997">
        <w:rPr>
          <w:rFonts w:ascii="Times New Roman" w:hAnsi="Times New Roman" w:cs="Times New Roman"/>
          <w:szCs w:val="24"/>
          <w:shd w:val="clear" w:color="auto" w:fill="FFFFFF"/>
          <w:lang w:val="en-US"/>
        </w:rPr>
        <w:t>ce</w:t>
      </w:r>
      <w:r w:rsidR="00A97EA2" w:rsidRPr="00185997">
        <w:rPr>
          <w:rFonts w:ascii="Times New Roman" w:hAnsi="Times New Roman" w:cs="Times New Roman"/>
          <w:szCs w:val="24"/>
          <w:shd w:val="clear" w:color="auto" w:fill="FFFFFF"/>
          <w:lang w:val="en-US"/>
        </w:rPr>
        <w:t xml:space="preserve"> of extension learning </w:t>
      </w:r>
      <w:r w:rsidR="002412D5" w:rsidRPr="00185997">
        <w:rPr>
          <w:rFonts w:ascii="Times New Roman" w:hAnsi="Times New Roman" w:cs="Times New Roman"/>
          <w:szCs w:val="24"/>
          <w:shd w:val="clear" w:color="auto" w:fill="FFFFFF"/>
          <w:lang w:val="en-US"/>
        </w:rPr>
        <w:t xml:space="preserve">in present </w:t>
      </w:r>
      <w:r w:rsidR="00424D5C" w:rsidRPr="00185997">
        <w:rPr>
          <w:rFonts w:ascii="Times New Roman" w:hAnsi="Times New Roman" w:cs="Times New Roman"/>
          <w:szCs w:val="24"/>
          <w:shd w:val="clear" w:color="auto" w:fill="FFFFFF"/>
          <w:lang w:val="en-US"/>
        </w:rPr>
        <w:t>day</w:t>
      </w:r>
      <w:r w:rsidR="00253BD1" w:rsidRPr="00185997">
        <w:rPr>
          <w:rFonts w:ascii="Times New Roman" w:hAnsi="Times New Roman" w:cs="Times New Roman"/>
          <w:szCs w:val="24"/>
          <w:shd w:val="clear" w:color="auto" w:fill="FFFFFF"/>
          <w:lang w:val="en-US"/>
        </w:rPr>
        <w:t xml:space="preserve"> agriculture</w:t>
      </w:r>
      <w:r w:rsidR="0061590C" w:rsidRPr="00185997">
        <w:rPr>
          <w:rFonts w:ascii="Times New Roman" w:hAnsi="Times New Roman" w:cs="Times New Roman"/>
          <w:szCs w:val="24"/>
          <w:shd w:val="clear" w:color="auto" w:fill="FFFFFF"/>
          <w:lang w:val="en-US"/>
        </w:rPr>
        <w:t xml:space="preserve"> in</w:t>
      </w:r>
      <w:r w:rsidR="00424D5C" w:rsidRPr="00185997">
        <w:rPr>
          <w:rFonts w:ascii="Times New Roman" w:hAnsi="Times New Roman" w:cs="Times New Roman"/>
          <w:szCs w:val="24"/>
          <w:shd w:val="clear" w:color="auto" w:fill="FFFFFF"/>
          <w:lang w:val="en-US"/>
        </w:rPr>
        <w:t xml:space="preserve"> Jamaica mak</w:t>
      </w:r>
      <w:r w:rsidR="00EC6567">
        <w:rPr>
          <w:rFonts w:ascii="Times New Roman" w:hAnsi="Times New Roman" w:cs="Times New Roman"/>
          <w:szCs w:val="24"/>
          <w:shd w:val="clear" w:color="auto" w:fill="FFFFFF"/>
          <w:lang w:val="en-US"/>
        </w:rPr>
        <w:t>ing</w:t>
      </w:r>
      <w:r w:rsidR="00424D5C" w:rsidRPr="00185997">
        <w:rPr>
          <w:rFonts w:ascii="Times New Roman" w:hAnsi="Times New Roman" w:cs="Times New Roman"/>
          <w:szCs w:val="24"/>
          <w:shd w:val="clear" w:color="auto" w:fill="FFFFFF"/>
          <w:lang w:val="en-US"/>
        </w:rPr>
        <w:t xml:space="preserve"> a</w:t>
      </w:r>
      <w:r w:rsidR="00695098" w:rsidRPr="00185997">
        <w:rPr>
          <w:rFonts w:ascii="Times New Roman" w:hAnsi="Times New Roman" w:cs="Times New Roman"/>
          <w:szCs w:val="24"/>
          <w:shd w:val="clear" w:color="auto" w:fill="FFFFFF"/>
          <w:lang w:val="en-US"/>
        </w:rPr>
        <w:t xml:space="preserve"> </w:t>
      </w:r>
      <w:r w:rsidR="00B849B1" w:rsidRPr="00185997">
        <w:rPr>
          <w:rFonts w:ascii="Times New Roman" w:hAnsi="Times New Roman" w:cs="Times New Roman"/>
          <w:szCs w:val="24"/>
          <w:shd w:val="clear" w:color="auto" w:fill="FFFFFF"/>
          <w:lang w:val="en-US"/>
        </w:rPr>
        <w:t xml:space="preserve">positive </w:t>
      </w:r>
      <w:r w:rsidR="000D70B1" w:rsidRPr="00185997">
        <w:rPr>
          <w:rFonts w:ascii="Times New Roman" w:hAnsi="Times New Roman" w:cs="Times New Roman"/>
          <w:szCs w:val="24"/>
          <w:shd w:val="clear" w:color="auto" w:fill="FFFFFF"/>
          <w:lang w:val="en-US"/>
        </w:rPr>
        <w:t>difference</w:t>
      </w:r>
      <w:r w:rsidR="00C713A3" w:rsidRPr="00185997">
        <w:rPr>
          <w:rFonts w:ascii="Times New Roman" w:hAnsi="Times New Roman" w:cs="Times New Roman"/>
          <w:szCs w:val="24"/>
          <w:shd w:val="clear" w:color="auto" w:fill="FFFFFF"/>
          <w:lang w:val="en-US"/>
        </w:rPr>
        <w:t xml:space="preserve">? </w:t>
      </w:r>
      <w:r w:rsidR="004329DC" w:rsidRPr="00185997">
        <w:rPr>
          <w:rFonts w:ascii="Times New Roman" w:hAnsi="Times New Roman" w:cs="Times New Roman"/>
          <w:szCs w:val="24"/>
          <w:shd w:val="clear" w:color="auto" w:fill="FFFFFF"/>
          <w:lang w:val="en-US"/>
        </w:rPr>
        <w:t>Are</w:t>
      </w:r>
      <w:r w:rsidR="003D2DEF" w:rsidRPr="00185997">
        <w:rPr>
          <w:rFonts w:ascii="Times New Roman" w:hAnsi="Times New Roman" w:cs="Times New Roman"/>
          <w:szCs w:val="24"/>
          <w:shd w:val="clear" w:color="auto" w:fill="FFFFFF"/>
          <w:lang w:val="en-US"/>
        </w:rPr>
        <w:t xml:space="preserve"> the </w:t>
      </w:r>
      <w:r w:rsidR="00A866C3" w:rsidRPr="00185997">
        <w:rPr>
          <w:rFonts w:ascii="Times New Roman" w:hAnsi="Times New Roman" w:cs="Times New Roman"/>
          <w:szCs w:val="24"/>
          <w:shd w:val="clear" w:color="auto" w:fill="FFFFFF"/>
          <w:lang w:val="en-US"/>
        </w:rPr>
        <w:t>other</w:t>
      </w:r>
      <w:r w:rsidR="005F7538" w:rsidRPr="00185997">
        <w:rPr>
          <w:rFonts w:ascii="Times New Roman" w:hAnsi="Times New Roman" w:cs="Times New Roman"/>
          <w:szCs w:val="24"/>
          <w:shd w:val="clear" w:color="auto" w:fill="FFFFFF"/>
          <w:lang w:val="en-US"/>
        </w:rPr>
        <w:t xml:space="preserve"> factor</w:t>
      </w:r>
      <w:r w:rsidR="0046631D" w:rsidRPr="00185997">
        <w:rPr>
          <w:rFonts w:ascii="Times New Roman" w:hAnsi="Times New Roman" w:cs="Times New Roman"/>
          <w:szCs w:val="24"/>
          <w:shd w:val="clear" w:color="auto" w:fill="FFFFFF"/>
          <w:lang w:val="en-US"/>
        </w:rPr>
        <w:t>s</w:t>
      </w:r>
      <w:r w:rsidR="00A866C3" w:rsidRPr="00185997">
        <w:rPr>
          <w:rFonts w:ascii="Times New Roman" w:hAnsi="Times New Roman" w:cs="Times New Roman"/>
          <w:szCs w:val="24"/>
          <w:shd w:val="clear" w:color="auto" w:fill="FFFFFF"/>
          <w:lang w:val="en-US"/>
        </w:rPr>
        <w:t>,</w:t>
      </w:r>
      <w:r w:rsidR="005F7538" w:rsidRPr="00185997">
        <w:rPr>
          <w:rFonts w:ascii="Times New Roman" w:hAnsi="Times New Roman" w:cs="Times New Roman"/>
          <w:szCs w:val="24"/>
          <w:shd w:val="clear" w:color="auto" w:fill="FFFFFF"/>
          <w:lang w:val="en-US"/>
        </w:rPr>
        <w:t xml:space="preserve"> </w:t>
      </w:r>
      <w:r w:rsidR="00130BF1" w:rsidRPr="00185997">
        <w:rPr>
          <w:rFonts w:ascii="Times New Roman" w:hAnsi="Times New Roman" w:cs="Times New Roman"/>
          <w:szCs w:val="24"/>
          <w:shd w:val="clear" w:color="auto" w:fill="FFFFFF"/>
          <w:lang w:val="en-US"/>
        </w:rPr>
        <w:t>accumulate</w:t>
      </w:r>
      <w:r w:rsidR="002538C7" w:rsidRPr="00185997">
        <w:rPr>
          <w:rFonts w:ascii="Times New Roman" w:hAnsi="Times New Roman" w:cs="Times New Roman"/>
          <w:szCs w:val="24"/>
          <w:shd w:val="clear" w:color="auto" w:fill="FFFFFF"/>
          <w:lang w:val="en-US"/>
        </w:rPr>
        <w:t>d</w:t>
      </w:r>
      <w:r w:rsidR="00130BF1" w:rsidRPr="00185997">
        <w:rPr>
          <w:rFonts w:ascii="Times New Roman" w:hAnsi="Times New Roman" w:cs="Times New Roman"/>
          <w:szCs w:val="24"/>
          <w:shd w:val="clear" w:color="auto" w:fill="FFFFFF"/>
          <w:lang w:val="en-US"/>
        </w:rPr>
        <w:t xml:space="preserve"> to be </w:t>
      </w:r>
      <w:r w:rsidR="003A6B01" w:rsidRPr="00185997">
        <w:rPr>
          <w:rFonts w:ascii="Times New Roman" w:hAnsi="Times New Roman" w:cs="Times New Roman"/>
          <w:szCs w:val="24"/>
          <w:shd w:val="clear" w:color="auto" w:fill="FFFFFF"/>
          <w:lang w:val="en-US"/>
        </w:rPr>
        <w:t>a part</w:t>
      </w:r>
      <w:r w:rsidR="00130BF1" w:rsidRPr="00185997">
        <w:rPr>
          <w:rFonts w:ascii="Times New Roman" w:hAnsi="Times New Roman" w:cs="Times New Roman"/>
          <w:szCs w:val="24"/>
          <w:shd w:val="clear" w:color="auto" w:fill="FFFFFF"/>
          <w:lang w:val="en-US"/>
        </w:rPr>
        <w:t xml:space="preserve"> of the </w:t>
      </w:r>
      <w:r w:rsidR="003A6B01" w:rsidRPr="00185997">
        <w:rPr>
          <w:rFonts w:ascii="Times New Roman" w:hAnsi="Times New Roman" w:cs="Times New Roman"/>
          <w:szCs w:val="24"/>
          <w:shd w:val="clear" w:color="auto" w:fill="FFFFFF"/>
          <w:lang w:val="en-US"/>
        </w:rPr>
        <w:t>root cause</w:t>
      </w:r>
      <w:r w:rsidR="00130BF1" w:rsidRPr="00185997">
        <w:rPr>
          <w:rFonts w:ascii="Times New Roman" w:hAnsi="Times New Roman" w:cs="Times New Roman"/>
          <w:szCs w:val="24"/>
          <w:shd w:val="clear" w:color="auto" w:fill="FFFFFF"/>
          <w:lang w:val="en-US"/>
        </w:rPr>
        <w:t xml:space="preserve"> of the </w:t>
      </w:r>
      <w:r w:rsidR="00E14832" w:rsidRPr="00185997">
        <w:rPr>
          <w:rFonts w:ascii="Times New Roman" w:hAnsi="Times New Roman" w:cs="Times New Roman"/>
          <w:szCs w:val="24"/>
          <w:shd w:val="clear" w:color="auto" w:fill="FFFFFF"/>
          <w:lang w:val="en-US"/>
        </w:rPr>
        <w:t>problem? Agricultural Extension</w:t>
      </w:r>
      <w:r w:rsidR="007777E0" w:rsidRPr="00185997">
        <w:rPr>
          <w:rFonts w:ascii="Times New Roman" w:hAnsi="Times New Roman" w:cs="Times New Roman"/>
          <w:szCs w:val="24"/>
          <w:shd w:val="clear" w:color="auto" w:fill="FFFFFF"/>
          <w:lang w:val="en-US"/>
        </w:rPr>
        <w:t xml:space="preserve"> in developing countries has its shortcoming because technology transfer from first world countries do not </w:t>
      </w:r>
      <w:r w:rsidR="00DC24F0" w:rsidRPr="00185997">
        <w:rPr>
          <w:rFonts w:ascii="Times New Roman" w:hAnsi="Times New Roman" w:cs="Times New Roman"/>
          <w:szCs w:val="24"/>
          <w:shd w:val="clear" w:color="auto" w:fill="FFFFFF"/>
          <w:lang w:val="en-US"/>
        </w:rPr>
        <w:t>fitting for</w:t>
      </w:r>
      <w:r w:rsidR="007777E0" w:rsidRPr="00185997">
        <w:rPr>
          <w:rFonts w:ascii="Times New Roman" w:hAnsi="Times New Roman" w:cs="Times New Roman"/>
          <w:szCs w:val="24"/>
          <w:shd w:val="clear" w:color="auto" w:fill="FFFFFF"/>
          <w:lang w:val="en-US"/>
        </w:rPr>
        <w:t xml:space="preserve"> farmers in rural community in these nations (Elsey &amp; Sirichoti, 2002)</w:t>
      </w:r>
      <w:r w:rsidR="00CE4966" w:rsidRPr="00185997">
        <w:rPr>
          <w:rFonts w:ascii="Times New Roman" w:hAnsi="Times New Roman" w:cs="Times New Roman"/>
          <w:szCs w:val="24"/>
          <w:shd w:val="clear" w:color="auto" w:fill="FFFFFF"/>
          <w:lang w:val="en-US"/>
        </w:rPr>
        <w:t>.</w:t>
      </w:r>
      <w:r w:rsidR="00CE4966">
        <w:rPr>
          <w:rFonts w:ascii="Times New Roman" w:hAnsi="Times New Roman" w:cs="Times New Roman"/>
          <w:szCs w:val="24"/>
          <w:shd w:val="clear" w:color="auto" w:fill="FFFFFF"/>
          <w:lang w:val="en-US"/>
        </w:rPr>
        <w:t>” Integration</w:t>
      </w:r>
      <w:r w:rsidR="00F43B95">
        <w:rPr>
          <w:rFonts w:ascii="Times New Roman" w:hAnsi="Times New Roman" w:cs="Times New Roman"/>
          <w:szCs w:val="24"/>
          <w:shd w:val="clear" w:color="auto" w:fill="FFFFFF"/>
          <w:lang w:val="en-US"/>
        </w:rPr>
        <w:t xml:space="preserve">, the behavior </w:t>
      </w:r>
      <w:r w:rsidR="00186A69">
        <w:rPr>
          <w:rFonts w:ascii="Times New Roman" w:hAnsi="Times New Roman" w:cs="Times New Roman"/>
          <w:szCs w:val="24"/>
          <w:shd w:val="clear" w:color="auto" w:fill="FFFFFF"/>
          <w:lang w:val="en-US"/>
        </w:rPr>
        <w:t xml:space="preserve">characteristic of flexibly </w:t>
      </w:r>
      <w:r w:rsidR="00CE4966">
        <w:rPr>
          <w:rFonts w:ascii="Times New Roman" w:hAnsi="Times New Roman" w:cs="Times New Roman"/>
          <w:szCs w:val="24"/>
          <w:shd w:val="clear" w:color="auto" w:fill="FFFFFF"/>
          <w:lang w:val="en-US"/>
        </w:rPr>
        <w:t>democratic</w:t>
      </w:r>
      <w:r w:rsidR="00991F41">
        <w:rPr>
          <w:rFonts w:ascii="Times New Roman" w:hAnsi="Times New Roman" w:cs="Times New Roman"/>
          <w:szCs w:val="24"/>
          <w:shd w:val="clear" w:color="auto" w:fill="FFFFFF"/>
          <w:lang w:val="en-US"/>
        </w:rPr>
        <w:t xml:space="preserve"> </w:t>
      </w:r>
      <w:r w:rsidR="007A2C69">
        <w:rPr>
          <w:rFonts w:ascii="Times New Roman" w:hAnsi="Times New Roman" w:cs="Times New Roman"/>
          <w:szCs w:val="24"/>
          <w:shd w:val="clear" w:color="auto" w:fill="FFFFFF"/>
          <w:lang w:val="en-US"/>
        </w:rPr>
        <w:t xml:space="preserve">regimes required a </w:t>
      </w:r>
      <w:r w:rsidR="001C36C9">
        <w:rPr>
          <w:rFonts w:ascii="Times New Roman" w:hAnsi="Times New Roman" w:cs="Times New Roman"/>
          <w:szCs w:val="24"/>
          <w:shd w:val="clear" w:color="auto" w:fill="FFFFFF"/>
          <w:lang w:val="en-US"/>
        </w:rPr>
        <w:t>maximum capacity for critical thou</w:t>
      </w:r>
      <w:r w:rsidR="00657F68">
        <w:rPr>
          <w:rFonts w:ascii="Times New Roman" w:hAnsi="Times New Roman" w:cs="Times New Roman"/>
          <w:szCs w:val="24"/>
          <w:shd w:val="clear" w:color="auto" w:fill="FFFFFF"/>
          <w:lang w:val="en-US"/>
        </w:rPr>
        <w:t xml:space="preserve">ght. In contrast the adopted man </w:t>
      </w:r>
      <w:r w:rsidR="00063267">
        <w:rPr>
          <w:rFonts w:ascii="Times New Roman" w:hAnsi="Times New Roman" w:cs="Times New Roman"/>
          <w:szCs w:val="24"/>
          <w:shd w:val="clear" w:color="auto" w:fill="FFFFFF"/>
          <w:lang w:val="en-US"/>
        </w:rPr>
        <w:t>dialoguing nor</w:t>
      </w:r>
      <w:r w:rsidR="004A2DF7">
        <w:rPr>
          <w:rFonts w:ascii="Times New Roman" w:hAnsi="Times New Roman" w:cs="Times New Roman"/>
          <w:szCs w:val="24"/>
          <w:shd w:val="clear" w:color="auto" w:fill="FFFFFF"/>
          <w:lang w:val="en-US"/>
        </w:rPr>
        <w:t xml:space="preserve"> pa</w:t>
      </w:r>
      <w:r w:rsidR="007806FD">
        <w:rPr>
          <w:rFonts w:ascii="Times New Roman" w:hAnsi="Times New Roman" w:cs="Times New Roman"/>
          <w:szCs w:val="24"/>
          <w:shd w:val="clear" w:color="auto" w:fill="FFFFFF"/>
          <w:lang w:val="en-US"/>
        </w:rPr>
        <w:t xml:space="preserve">rticipating accommodates to conditions </w:t>
      </w:r>
      <w:r w:rsidR="00E63F76">
        <w:rPr>
          <w:rFonts w:ascii="Times New Roman" w:hAnsi="Times New Roman" w:cs="Times New Roman"/>
          <w:szCs w:val="24"/>
          <w:shd w:val="clear" w:color="auto" w:fill="FFFFFF"/>
          <w:lang w:val="en-US"/>
        </w:rPr>
        <w:t>imposed upon him and</w:t>
      </w:r>
      <w:r w:rsidR="00FF0449">
        <w:rPr>
          <w:rFonts w:ascii="Times New Roman" w:hAnsi="Times New Roman" w:cs="Times New Roman"/>
          <w:szCs w:val="24"/>
          <w:shd w:val="clear" w:color="auto" w:fill="FFFFFF"/>
          <w:lang w:val="en-US"/>
        </w:rPr>
        <w:t xml:space="preserve"> there by </w:t>
      </w:r>
      <w:r w:rsidR="003E4BB6">
        <w:rPr>
          <w:rFonts w:ascii="Times New Roman" w:hAnsi="Times New Roman" w:cs="Times New Roman"/>
          <w:szCs w:val="24"/>
          <w:shd w:val="clear" w:color="auto" w:fill="FFFFFF"/>
          <w:lang w:val="en-US"/>
        </w:rPr>
        <w:t>acquires</w:t>
      </w:r>
      <w:r w:rsidR="00FD4250">
        <w:rPr>
          <w:rFonts w:ascii="Times New Roman" w:hAnsi="Times New Roman" w:cs="Times New Roman"/>
          <w:szCs w:val="24"/>
          <w:shd w:val="clear" w:color="auto" w:fill="FFFFFF"/>
          <w:lang w:val="en-US"/>
        </w:rPr>
        <w:t xml:space="preserve"> an </w:t>
      </w:r>
      <w:r w:rsidR="00380809">
        <w:rPr>
          <w:rFonts w:ascii="Times New Roman" w:hAnsi="Times New Roman" w:cs="Times New Roman"/>
          <w:szCs w:val="24"/>
          <w:shd w:val="clear" w:color="auto" w:fill="FFFFFF"/>
          <w:lang w:val="en-US"/>
        </w:rPr>
        <w:t>authoritarian and critical f</w:t>
      </w:r>
      <w:r w:rsidR="003E4BB6">
        <w:rPr>
          <w:rFonts w:ascii="Times New Roman" w:hAnsi="Times New Roman" w:cs="Times New Roman"/>
          <w:szCs w:val="24"/>
          <w:shd w:val="clear" w:color="auto" w:fill="FFFFFF"/>
          <w:lang w:val="en-US"/>
        </w:rPr>
        <w:t>orm of mind”</w:t>
      </w:r>
      <w:r w:rsidR="00063267">
        <w:rPr>
          <w:rFonts w:ascii="Times New Roman" w:hAnsi="Times New Roman" w:cs="Times New Roman"/>
          <w:szCs w:val="24"/>
          <w:shd w:val="clear" w:color="auto" w:fill="FFFFFF"/>
          <w:lang w:val="en-US"/>
        </w:rPr>
        <w:t xml:space="preserve"> </w:t>
      </w:r>
      <w:r w:rsidR="00324E20">
        <w:rPr>
          <w:rFonts w:ascii="Times New Roman" w:hAnsi="Times New Roman" w:cs="Times New Roman"/>
          <w:szCs w:val="24"/>
          <w:shd w:val="clear" w:color="auto" w:fill="FFFFFF"/>
          <w:lang w:val="en-US"/>
        </w:rPr>
        <w:t>(Fre</w:t>
      </w:r>
      <w:r w:rsidR="003964A4">
        <w:rPr>
          <w:rFonts w:ascii="Times New Roman" w:hAnsi="Times New Roman" w:cs="Times New Roman"/>
          <w:szCs w:val="24"/>
          <w:shd w:val="clear" w:color="auto" w:fill="FFFFFF"/>
          <w:lang w:val="en-US"/>
        </w:rPr>
        <w:t>ire 2005 p.</w:t>
      </w:r>
      <w:r w:rsidR="00733FC8">
        <w:rPr>
          <w:rFonts w:ascii="Times New Roman" w:hAnsi="Times New Roman" w:cs="Times New Roman"/>
          <w:szCs w:val="24"/>
          <w:shd w:val="clear" w:color="auto" w:fill="FFFFFF"/>
          <w:lang w:val="en-US"/>
        </w:rPr>
        <w:t xml:space="preserve"> </w:t>
      </w:r>
      <w:r w:rsidR="003964A4">
        <w:rPr>
          <w:rFonts w:ascii="Times New Roman" w:hAnsi="Times New Roman" w:cs="Times New Roman"/>
          <w:szCs w:val="24"/>
          <w:shd w:val="clear" w:color="auto" w:fill="FFFFFF"/>
          <w:lang w:val="en-US"/>
        </w:rPr>
        <w:t>21).</w:t>
      </w:r>
    </w:p>
    <w:p w14:paraId="10A9BAFA" w14:textId="18B9903B" w:rsidR="007777E0" w:rsidRPr="00185997" w:rsidRDefault="007777E0" w:rsidP="00FF5967">
      <w:pPr>
        <w:shd w:val="clear" w:color="auto" w:fill="FFFFFF"/>
        <w:spacing w:before="240" w:after="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Donais (2012); Ramsey (2011) as cited in Zanotti (2020) argue that both Jamaica and Haiti have been dominated by elitism representation in all formal institutions. And that has contributed to the biased in the profession, linguistic, political and education, therefore prevent the conversation and good governance. Low level of public trust and the refusal to participate in community development projects in Jamaica is a result </w:t>
      </w:r>
      <w:r w:rsidR="0031005C">
        <w:rPr>
          <w:rFonts w:ascii="Times New Roman" w:eastAsia="Times New Roman" w:hAnsi="Times New Roman" w:cs="Times New Roman"/>
          <w:szCs w:val="24"/>
          <w:lang w:val="en-GB"/>
        </w:rPr>
        <w:t>of</w:t>
      </w:r>
      <w:r w:rsidRPr="00185997">
        <w:rPr>
          <w:rFonts w:ascii="Times New Roman" w:eastAsia="Times New Roman" w:hAnsi="Times New Roman" w:cs="Times New Roman"/>
          <w:szCs w:val="24"/>
          <w:lang w:val="en-GB"/>
        </w:rPr>
        <w:t xml:space="preserve"> the high level of inequality in the econom</w:t>
      </w:r>
      <w:r w:rsidR="000F4623" w:rsidRPr="00185997">
        <w:rPr>
          <w:rFonts w:ascii="Times New Roman" w:eastAsia="Times New Roman" w:hAnsi="Times New Roman" w:cs="Times New Roman"/>
          <w:szCs w:val="24"/>
          <w:lang w:val="en-GB"/>
        </w:rPr>
        <w:t>y</w:t>
      </w:r>
      <w:r w:rsidRPr="00185997">
        <w:rPr>
          <w:rFonts w:ascii="Times New Roman" w:eastAsia="Times New Roman" w:hAnsi="Times New Roman" w:cs="Times New Roman"/>
          <w:szCs w:val="24"/>
          <w:lang w:val="en-GB"/>
        </w:rPr>
        <w:t>.  (Zanotti, 2020</w:t>
      </w:r>
      <w:r w:rsidR="00FE2C90"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ab/>
        <w:t xml:space="preserve"> </w:t>
      </w:r>
    </w:p>
    <w:p w14:paraId="64BEB7F0" w14:textId="7D6F9959" w:rsidR="00EA43B8" w:rsidRDefault="007777E0" w:rsidP="00E13740">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Even with the significant effect</w:t>
      </w:r>
      <w:r w:rsidR="00BB2232"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of the extension learning method</w:t>
      </w:r>
      <w:r w:rsidR="00BB2232"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to </w:t>
      </w:r>
      <w:r w:rsidR="00792F8E" w:rsidRPr="00185997">
        <w:rPr>
          <w:rFonts w:ascii="Times New Roman" w:eastAsia="Times New Roman" w:hAnsi="Times New Roman" w:cs="Times New Roman"/>
          <w:szCs w:val="24"/>
          <w:lang w:val="en-GB"/>
        </w:rPr>
        <w:t>farmers, there</w:t>
      </w:r>
      <w:r w:rsidRPr="00185997">
        <w:rPr>
          <w:rFonts w:ascii="Times New Roman" w:eastAsia="Times New Roman" w:hAnsi="Times New Roman" w:cs="Times New Roman"/>
          <w:szCs w:val="24"/>
          <w:lang w:val="en-GB"/>
        </w:rPr>
        <w:t xml:space="preserve"> is</w:t>
      </w:r>
      <w:r w:rsidR="00BB2232" w:rsidRPr="00185997">
        <w:rPr>
          <w:rFonts w:ascii="Times New Roman" w:eastAsia="Times New Roman" w:hAnsi="Times New Roman" w:cs="Times New Roman"/>
          <w:szCs w:val="24"/>
          <w:lang w:val="en-GB"/>
        </w:rPr>
        <w:t xml:space="preserve"> still</w:t>
      </w:r>
      <w:r w:rsidRPr="00185997">
        <w:rPr>
          <w:rFonts w:ascii="Times New Roman" w:eastAsia="Times New Roman" w:hAnsi="Times New Roman" w:cs="Times New Roman"/>
          <w:szCs w:val="24"/>
          <w:lang w:val="en-GB"/>
        </w:rPr>
        <w:t xml:space="preserve"> complexity by the agricultural extension officer</w:t>
      </w:r>
      <w:r w:rsidR="00BB2232"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to apply new competencies. To promote significant learning, the evaluating</w:t>
      </w:r>
      <w:r w:rsidR="00BB2232" w:rsidRPr="00185997">
        <w:rPr>
          <w:rFonts w:ascii="Times New Roman" w:eastAsia="Times New Roman" w:hAnsi="Times New Roman" w:cs="Times New Roman"/>
          <w:szCs w:val="24"/>
          <w:lang w:val="en-GB"/>
        </w:rPr>
        <w:t xml:space="preserve"> of</w:t>
      </w:r>
      <w:r w:rsidRPr="00185997">
        <w:rPr>
          <w:rFonts w:ascii="Times New Roman" w:eastAsia="Times New Roman" w:hAnsi="Times New Roman" w:cs="Times New Roman"/>
          <w:szCs w:val="24"/>
          <w:lang w:val="en-GB"/>
        </w:rPr>
        <w:t xml:space="preserve"> the individual</w:t>
      </w:r>
      <w:r w:rsidR="00BB2232"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must be done critically, to adapt to collaborative learning and restructure policies and programs to support extension services (Ramjattan</w:t>
      </w:r>
      <w:r w:rsidRPr="00185997">
        <w:rPr>
          <w:rFonts w:ascii="Times New Roman" w:hAnsi="Times New Roman" w:cs="Times New Roman"/>
          <w:szCs w:val="24"/>
          <w:lang w:val="en-US"/>
        </w:rPr>
        <w:t xml:space="preserve"> et al., 2020)</w:t>
      </w:r>
      <w:r w:rsidRPr="00185997">
        <w:rPr>
          <w:rFonts w:ascii="Times New Roman" w:eastAsia="Times New Roman" w:hAnsi="Times New Roman" w:cs="Times New Roman"/>
          <w:szCs w:val="24"/>
          <w:lang w:val="en-GB"/>
        </w:rPr>
        <w:t>. Collective and individual</w:t>
      </w:r>
      <w:r w:rsidR="00BB2232"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learning method</w:t>
      </w:r>
      <w:r w:rsidR="00BB2232"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w:t>
      </w:r>
      <w:r w:rsidR="00F05C23">
        <w:rPr>
          <w:rFonts w:ascii="Times New Roman" w:eastAsia="Times New Roman" w:hAnsi="Times New Roman" w:cs="Times New Roman"/>
          <w:szCs w:val="24"/>
          <w:lang w:val="en-GB"/>
        </w:rPr>
        <w:t>are</w:t>
      </w:r>
      <w:r w:rsidRPr="00185997">
        <w:rPr>
          <w:rFonts w:ascii="Times New Roman" w:eastAsia="Times New Roman" w:hAnsi="Times New Roman" w:cs="Times New Roman"/>
          <w:szCs w:val="24"/>
          <w:lang w:val="en-GB"/>
        </w:rPr>
        <w:t xml:space="preserve"> </w:t>
      </w:r>
      <w:r w:rsidR="00BB2232" w:rsidRPr="00185997">
        <w:rPr>
          <w:rFonts w:ascii="Times New Roman" w:eastAsia="Times New Roman" w:hAnsi="Times New Roman" w:cs="Times New Roman"/>
          <w:szCs w:val="24"/>
          <w:lang w:val="en-GB"/>
        </w:rPr>
        <w:t>necessary</w:t>
      </w:r>
      <w:r w:rsidRPr="00185997">
        <w:rPr>
          <w:rFonts w:ascii="Times New Roman" w:eastAsia="Times New Roman" w:hAnsi="Times New Roman" w:cs="Times New Roman"/>
          <w:szCs w:val="24"/>
          <w:lang w:val="en-GB"/>
        </w:rPr>
        <w:t xml:space="preserve"> </w:t>
      </w:r>
      <w:r w:rsidR="005C375A">
        <w:rPr>
          <w:rFonts w:ascii="Times New Roman" w:eastAsia="Times New Roman" w:hAnsi="Times New Roman" w:cs="Times New Roman"/>
          <w:szCs w:val="24"/>
          <w:lang w:val="en-GB"/>
        </w:rPr>
        <w:t>for</w:t>
      </w:r>
      <w:r w:rsidRPr="00185997">
        <w:rPr>
          <w:rFonts w:ascii="Times New Roman" w:eastAsia="Times New Roman" w:hAnsi="Times New Roman" w:cs="Times New Roman"/>
          <w:szCs w:val="24"/>
          <w:lang w:val="en-GB"/>
        </w:rPr>
        <w:t xml:space="preserve"> improv</w:t>
      </w:r>
      <w:r w:rsidR="005C375A">
        <w:rPr>
          <w:rFonts w:ascii="Times New Roman" w:eastAsia="Times New Roman" w:hAnsi="Times New Roman" w:cs="Times New Roman"/>
          <w:szCs w:val="24"/>
          <w:lang w:val="en-GB"/>
        </w:rPr>
        <w:t>ing</w:t>
      </w:r>
      <w:r w:rsidRPr="00185997">
        <w:rPr>
          <w:rFonts w:ascii="Times New Roman" w:eastAsia="Times New Roman" w:hAnsi="Times New Roman" w:cs="Times New Roman"/>
          <w:szCs w:val="24"/>
          <w:lang w:val="en-GB"/>
        </w:rPr>
        <w:t xml:space="preserve"> small scale farmers learning</w:t>
      </w:r>
      <w:r w:rsidR="00D16111">
        <w:rPr>
          <w:rFonts w:ascii="Times New Roman" w:eastAsia="Times New Roman" w:hAnsi="Times New Roman" w:cs="Times New Roman"/>
          <w:szCs w:val="24"/>
          <w:lang w:val="en-GB"/>
        </w:rPr>
        <w:t>; this would,</w:t>
      </w:r>
      <w:r w:rsidR="00D3735F">
        <w:rPr>
          <w:rFonts w:ascii="Times New Roman" w:eastAsia="Times New Roman" w:hAnsi="Times New Roman" w:cs="Times New Roman"/>
          <w:szCs w:val="24"/>
          <w:lang w:val="en-GB"/>
        </w:rPr>
        <w:t xml:space="preserve"> </w:t>
      </w:r>
      <w:r w:rsidR="00D16111">
        <w:rPr>
          <w:rFonts w:ascii="Times New Roman" w:eastAsia="Times New Roman" w:hAnsi="Times New Roman" w:cs="Times New Roman"/>
          <w:szCs w:val="24"/>
          <w:lang w:val="en-GB"/>
        </w:rPr>
        <w:t>c</w:t>
      </w:r>
      <w:r w:rsidR="00D16111" w:rsidRPr="00185997">
        <w:rPr>
          <w:rFonts w:ascii="Times New Roman" w:eastAsia="Times New Roman" w:hAnsi="Times New Roman" w:cs="Times New Roman"/>
          <w:szCs w:val="24"/>
          <w:lang w:val="en-GB"/>
        </w:rPr>
        <w:t>onsequently,</w:t>
      </w:r>
      <w:r w:rsidRPr="00185997">
        <w:rPr>
          <w:rFonts w:ascii="Times New Roman" w:eastAsia="Times New Roman" w:hAnsi="Times New Roman" w:cs="Times New Roman"/>
          <w:szCs w:val="24"/>
          <w:lang w:val="en-GB"/>
        </w:rPr>
        <w:t xml:space="preserve"> increase </w:t>
      </w:r>
      <w:r w:rsidR="00E161B2" w:rsidRPr="00185997">
        <w:rPr>
          <w:rFonts w:ascii="Times New Roman" w:eastAsia="Times New Roman" w:hAnsi="Times New Roman" w:cs="Times New Roman"/>
          <w:szCs w:val="24"/>
          <w:lang w:val="en-GB"/>
        </w:rPr>
        <w:t>their</w:t>
      </w:r>
      <w:r w:rsidRPr="00185997">
        <w:rPr>
          <w:rFonts w:ascii="Times New Roman" w:eastAsia="Times New Roman" w:hAnsi="Times New Roman" w:cs="Times New Roman"/>
          <w:szCs w:val="24"/>
          <w:lang w:val="en-GB"/>
        </w:rPr>
        <w:t xml:space="preserve"> efficiency</w:t>
      </w:r>
      <w:r w:rsidR="00E161B2"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and production (Beckford &amp; Barker, 2007).  </w:t>
      </w:r>
      <w:r w:rsidRPr="00185997">
        <w:rPr>
          <w:rFonts w:ascii="Times New Roman" w:hAnsi="Times New Roman" w:cs="Times New Roman"/>
          <w:szCs w:val="24"/>
        </w:rPr>
        <w:t xml:space="preserve">To improve extension agriculture in developing countries a system of innovation is required to be implemented. This arrangement must be </w:t>
      </w:r>
      <w:r w:rsidRPr="00185997">
        <w:rPr>
          <w:rFonts w:ascii="Times New Roman" w:hAnsi="Times New Roman" w:cs="Times New Roman"/>
          <w:szCs w:val="24"/>
        </w:rPr>
        <w:lastRenderedPageBreak/>
        <w:t xml:space="preserve">collaborative that combine several </w:t>
      </w:r>
      <w:r w:rsidR="00A625E5" w:rsidRPr="00185997">
        <w:rPr>
          <w:rFonts w:ascii="Times New Roman" w:hAnsi="Times New Roman" w:cs="Times New Roman"/>
          <w:szCs w:val="24"/>
        </w:rPr>
        <w:t>stakeholders:</w:t>
      </w:r>
      <w:r w:rsidRPr="00185997">
        <w:rPr>
          <w:rFonts w:ascii="Times New Roman" w:hAnsi="Times New Roman" w:cs="Times New Roman"/>
          <w:szCs w:val="24"/>
        </w:rPr>
        <w:t xml:space="preserve"> private and public organization. Participation and facilitation learning must also be the main learning methodology</w:t>
      </w:r>
      <w:r w:rsidRPr="00185997">
        <w:rPr>
          <w:rFonts w:ascii="Times New Roman" w:eastAsia="Times New Roman" w:hAnsi="Times New Roman" w:cs="Times New Roman"/>
          <w:szCs w:val="24"/>
          <w:lang w:val="en-GB"/>
        </w:rPr>
        <w:t xml:space="preserve"> (Anadajayasekeram et al., 2008).</w:t>
      </w:r>
      <w:r w:rsidR="008D69B5" w:rsidRPr="00185997">
        <w:rPr>
          <w:rFonts w:ascii="Times New Roman" w:eastAsia="Times New Roman" w:hAnsi="Times New Roman" w:cs="Times New Roman"/>
          <w:szCs w:val="24"/>
          <w:lang w:val="en-GB"/>
        </w:rPr>
        <w:t xml:space="preserve"> </w:t>
      </w:r>
    </w:p>
    <w:p w14:paraId="3F25F843" w14:textId="38558EE6" w:rsidR="00E13740" w:rsidRDefault="00E13740" w:rsidP="00E13740">
      <w:pPr>
        <w:shd w:val="clear" w:color="auto" w:fill="FFFFFF"/>
        <w:spacing w:before="240" w:after="0" w:line="480" w:lineRule="auto"/>
        <w:ind w:firstLine="720"/>
        <w:contextualSpacing/>
        <w:rPr>
          <w:rFonts w:ascii="Times New Roman" w:eastAsia="Times New Roman" w:hAnsi="Times New Roman" w:cs="Times New Roman"/>
          <w:szCs w:val="24"/>
          <w:lang w:val="en-GB"/>
        </w:rPr>
      </w:pPr>
      <w:r>
        <w:rPr>
          <w:rFonts w:ascii="Times New Roman" w:eastAsia="Times New Roman" w:hAnsi="Times New Roman" w:cs="Times New Roman"/>
          <w:szCs w:val="24"/>
          <w:lang w:val="en-GB"/>
        </w:rPr>
        <w:t>Paula Freire Philosophical conviction was to remake the world, change what mainstream referred to as reality, his critical understanding of education, curious thinking in general about adult literacy, since this is the fundamental chapter of education. Freire was motivated in the 1970s to define adult learning as a module of</w:t>
      </w:r>
      <w:r w:rsidR="00B32532">
        <w:rPr>
          <w:rFonts w:ascii="Times New Roman" w:eastAsia="Times New Roman" w:hAnsi="Times New Roman" w:cs="Times New Roman"/>
          <w:szCs w:val="24"/>
          <w:lang w:val="en-GB"/>
        </w:rPr>
        <w:t xml:space="preserve"> the</w:t>
      </w:r>
      <w:r>
        <w:rPr>
          <w:rFonts w:ascii="Times New Roman" w:eastAsia="Times New Roman" w:hAnsi="Times New Roman" w:cs="Times New Roman"/>
          <w:szCs w:val="24"/>
          <w:lang w:val="en-GB"/>
        </w:rPr>
        <w:t xml:space="preserve"> process that combines</w:t>
      </w:r>
      <w:r w:rsidR="00E87824">
        <w:rPr>
          <w:rFonts w:ascii="Times New Roman" w:eastAsia="Times New Roman" w:hAnsi="Times New Roman" w:cs="Times New Roman"/>
          <w:szCs w:val="24"/>
          <w:lang w:val="en-GB"/>
        </w:rPr>
        <w:t>,</w:t>
      </w:r>
      <w:r>
        <w:rPr>
          <w:rFonts w:ascii="Times New Roman" w:eastAsia="Times New Roman" w:hAnsi="Times New Roman" w:cs="Times New Roman"/>
          <w:szCs w:val="24"/>
          <w:lang w:val="en-GB"/>
        </w:rPr>
        <w:t xml:space="preserve"> personal, and socioeconomic transformation</w:t>
      </w:r>
      <w:r w:rsidRPr="00185997">
        <w:rPr>
          <w:rFonts w:ascii="Times New Roman" w:hAnsi="Times New Roman" w:cs="Times New Roman"/>
          <w:szCs w:val="24"/>
          <w:shd w:val="clear" w:color="auto" w:fill="FFFFFF"/>
          <w:lang w:val="en-US"/>
        </w:rPr>
        <w:t xml:space="preserve"> (Elsey</w:t>
      </w:r>
      <w:r w:rsidRPr="00185997">
        <w:rPr>
          <w:rFonts w:ascii="Times New Roman" w:hAnsi="Times New Roman" w:cs="Times New Roman"/>
          <w:szCs w:val="24"/>
          <w:lang w:val="en-US"/>
        </w:rPr>
        <w:t xml:space="preserve"> &amp; Sirichoti, 2002)</w:t>
      </w:r>
      <w:r w:rsidR="00EA43B8" w:rsidRPr="00185997">
        <w:rPr>
          <w:rFonts w:ascii="Times New Roman" w:hAnsi="Times New Roman" w:cs="Times New Roman"/>
          <w:szCs w:val="24"/>
          <w:lang w:val="en-US"/>
        </w:rPr>
        <w:t>.</w:t>
      </w:r>
      <w:r w:rsidR="00EA43B8">
        <w:rPr>
          <w:rFonts w:ascii="Times New Roman" w:eastAsia="Times New Roman" w:hAnsi="Times New Roman" w:cs="Times New Roman"/>
          <w:szCs w:val="24"/>
          <w:lang w:val="en-GB"/>
        </w:rPr>
        <w:t>” The new critical optimism required a challenge a strong sense of social responsibility and of engagement in the task of transforming society it cannot mean simply letting thing run on”</w:t>
      </w:r>
      <w:r w:rsidR="00EA43B8" w:rsidRPr="00185997">
        <w:rPr>
          <w:rFonts w:ascii="Times New Roman" w:eastAsia="Times New Roman" w:hAnsi="Times New Roman" w:cs="Times New Roman"/>
          <w:szCs w:val="24"/>
          <w:lang w:val="en-GB"/>
        </w:rPr>
        <w:t xml:space="preserve"> </w:t>
      </w:r>
      <w:r w:rsidR="00EA43B8">
        <w:rPr>
          <w:rFonts w:ascii="Times New Roman" w:hAnsi="Times New Roman" w:cs="Times New Roman"/>
          <w:color w:val="222222"/>
          <w:szCs w:val="24"/>
          <w:shd w:val="clear" w:color="auto" w:fill="FFFFFF"/>
        </w:rPr>
        <w:t>(</w:t>
      </w:r>
      <w:r w:rsidR="00EA43B8" w:rsidRPr="00BB0657">
        <w:rPr>
          <w:rFonts w:ascii="Times New Roman" w:hAnsi="Times New Roman" w:cs="Times New Roman"/>
          <w:color w:val="222222"/>
          <w:szCs w:val="24"/>
          <w:shd w:val="clear" w:color="auto" w:fill="FFFFFF"/>
        </w:rPr>
        <w:t>Freire 2005</w:t>
      </w:r>
      <w:r w:rsidR="00EA43B8">
        <w:rPr>
          <w:rFonts w:ascii="Times New Roman" w:hAnsi="Times New Roman" w:cs="Times New Roman"/>
          <w:color w:val="222222"/>
          <w:szCs w:val="24"/>
          <w:shd w:val="clear" w:color="auto" w:fill="FFFFFF"/>
        </w:rPr>
        <w:t xml:space="preserve"> p.</w:t>
      </w:r>
      <w:r w:rsidR="00FF69DF">
        <w:rPr>
          <w:rFonts w:ascii="Times New Roman" w:hAnsi="Times New Roman" w:cs="Times New Roman"/>
          <w:color w:val="222222"/>
          <w:szCs w:val="24"/>
          <w:shd w:val="clear" w:color="auto" w:fill="FFFFFF"/>
        </w:rPr>
        <w:t xml:space="preserve"> </w:t>
      </w:r>
      <w:r w:rsidR="00EA43B8">
        <w:rPr>
          <w:rFonts w:ascii="Times New Roman" w:hAnsi="Times New Roman" w:cs="Times New Roman"/>
          <w:color w:val="222222"/>
          <w:szCs w:val="24"/>
          <w:shd w:val="clear" w:color="auto" w:fill="FFFFFF"/>
        </w:rPr>
        <w:t>10</w:t>
      </w:r>
      <w:r w:rsidR="00EA43B8" w:rsidRPr="00BB0657">
        <w:rPr>
          <w:rFonts w:ascii="Times New Roman" w:hAnsi="Times New Roman" w:cs="Times New Roman"/>
          <w:color w:val="222222"/>
          <w:szCs w:val="24"/>
          <w:shd w:val="clear" w:color="auto" w:fill="FFFFFF"/>
        </w:rPr>
        <w:t xml:space="preserve">). </w:t>
      </w:r>
      <w:r w:rsidR="00EA43B8" w:rsidRPr="00185997">
        <w:rPr>
          <w:rFonts w:ascii="Times New Roman" w:eastAsia="Times New Roman" w:hAnsi="Times New Roman" w:cs="Times New Roman"/>
          <w:szCs w:val="24"/>
          <w:lang w:val="en-GB"/>
        </w:rPr>
        <w:t xml:space="preserve"> </w:t>
      </w:r>
    </w:p>
    <w:p w14:paraId="5968182C" w14:textId="77777777" w:rsidR="0078278E" w:rsidRDefault="0078278E" w:rsidP="00F01B6B">
      <w:pPr>
        <w:pStyle w:val="ListParagraph"/>
        <w:shd w:val="clear" w:color="auto" w:fill="FFFFFF"/>
        <w:spacing w:before="240" w:line="480" w:lineRule="auto"/>
        <w:jc w:val="center"/>
        <w:rPr>
          <w:rFonts w:ascii="Times New Roman" w:eastAsia="Times New Roman" w:hAnsi="Times New Roman" w:cs="Times New Roman"/>
          <w:b/>
          <w:bCs/>
          <w:szCs w:val="24"/>
          <w:lang w:val="en-GB"/>
        </w:rPr>
        <w:sectPr w:rsidR="0078278E" w:rsidSect="00BF35F1">
          <w:pgSz w:w="12240" w:h="15840" w:code="1"/>
          <w:pgMar w:top="1440" w:right="1440" w:bottom="1440" w:left="1440" w:header="709" w:footer="709" w:gutter="0"/>
          <w:cols w:space="708"/>
          <w:docGrid w:linePitch="360"/>
        </w:sectPr>
      </w:pPr>
    </w:p>
    <w:p w14:paraId="7DA9733A" w14:textId="29346088" w:rsidR="00994ED6" w:rsidRPr="00185997" w:rsidRDefault="00994ED6" w:rsidP="00F01B6B">
      <w:pPr>
        <w:pStyle w:val="ListParagraph"/>
        <w:shd w:val="clear" w:color="auto" w:fill="FFFFFF"/>
        <w:spacing w:before="240" w:line="480" w:lineRule="auto"/>
        <w:jc w:val="center"/>
        <w:rPr>
          <w:rFonts w:ascii="Times New Roman" w:eastAsia="Times New Roman" w:hAnsi="Times New Roman" w:cs="Times New Roman"/>
          <w:b/>
          <w:bCs/>
          <w:szCs w:val="24"/>
          <w:lang w:val="en-GB"/>
        </w:rPr>
      </w:pPr>
      <w:r w:rsidRPr="00185997">
        <w:rPr>
          <w:rFonts w:ascii="Times New Roman" w:eastAsia="Times New Roman" w:hAnsi="Times New Roman" w:cs="Times New Roman"/>
          <w:b/>
          <w:bCs/>
          <w:szCs w:val="24"/>
          <w:lang w:val="en-GB"/>
        </w:rPr>
        <w:lastRenderedPageBreak/>
        <w:t>Gap in the Literature</w:t>
      </w:r>
    </w:p>
    <w:p w14:paraId="4A697ED2" w14:textId="61E9B0B0" w:rsidR="0078278E" w:rsidRDefault="008C252B" w:rsidP="000D0BD2">
      <w:pPr>
        <w:shd w:val="clear" w:color="auto" w:fill="FFFFFF"/>
        <w:spacing w:before="240" w:line="480" w:lineRule="auto"/>
        <w:rPr>
          <w:rFonts w:ascii="Times New Roman" w:eastAsia="Times New Roman" w:hAnsi="Times New Roman" w:cs="Times New Roman"/>
          <w:szCs w:val="24"/>
          <w:lang w:val="en-GB"/>
        </w:rPr>
        <w:sectPr w:rsidR="0078278E" w:rsidSect="00BF35F1">
          <w:pgSz w:w="12240" w:h="15840" w:code="1"/>
          <w:pgMar w:top="1440" w:right="1440" w:bottom="1440" w:left="1440" w:header="709" w:footer="709" w:gutter="0"/>
          <w:cols w:space="708"/>
          <w:docGrid w:linePitch="360"/>
        </w:sectPr>
      </w:pPr>
      <w:r w:rsidRPr="00185997">
        <w:rPr>
          <w:rFonts w:ascii="Times New Roman" w:eastAsia="Times New Roman" w:hAnsi="Times New Roman" w:cs="Times New Roman"/>
          <w:szCs w:val="24"/>
          <w:lang w:val="en-GB"/>
        </w:rPr>
        <w:t xml:space="preserve">Currently in Jamaica there is a dearth of information </w:t>
      </w:r>
      <w:r w:rsidR="00947E54" w:rsidRPr="00185997">
        <w:rPr>
          <w:rFonts w:ascii="Times New Roman" w:eastAsia="Times New Roman" w:hAnsi="Times New Roman" w:cs="Times New Roman"/>
          <w:szCs w:val="24"/>
          <w:lang w:val="en-GB"/>
        </w:rPr>
        <w:t>regarding theoretical</w:t>
      </w:r>
      <w:r w:rsidRPr="00185997">
        <w:rPr>
          <w:rFonts w:ascii="Times New Roman" w:eastAsia="Times New Roman" w:hAnsi="Times New Roman" w:cs="Times New Roman"/>
          <w:szCs w:val="24"/>
          <w:lang w:val="en-GB"/>
        </w:rPr>
        <w:t xml:space="preserve"> work done in the field of adult education</w:t>
      </w:r>
      <w:r w:rsidR="0054678A">
        <w:rPr>
          <w:rFonts w:ascii="Times New Roman" w:eastAsia="Times New Roman" w:hAnsi="Times New Roman" w:cs="Times New Roman"/>
          <w:szCs w:val="24"/>
          <w:lang w:val="en-GB"/>
        </w:rPr>
        <w:t xml:space="preserve"> over the last </w:t>
      </w:r>
      <w:r w:rsidR="0005695A">
        <w:rPr>
          <w:rFonts w:ascii="Times New Roman" w:eastAsia="Times New Roman" w:hAnsi="Times New Roman" w:cs="Times New Roman"/>
          <w:szCs w:val="24"/>
          <w:lang w:val="en-GB"/>
        </w:rPr>
        <w:t>10 years</w:t>
      </w:r>
      <w:r w:rsidR="00BC2BF6">
        <w:rPr>
          <w:rFonts w:ascii="Times New Roman" w:eastAsia="Times New Roman" w:hAnsi="Times New Roman" w:cs="Times New Roman"/>
          <w:szCs w:val="24"/>
          <w:lang w:val="en-GB"/>
        </w:rPr>
        <w:t>.</w:t>
      </w:r>
      <w:r w:rsidR="002A2312" w:rsidRPr="00185997">
        <w:rPr>
          <w:rFonts w:ascii="Times New Roman" w:eastAsia="Times New Roman" w:hAnsi="Times New Roman" w:cs="Times New Roman"/>
          <w:szCs w:val="24"/>
          <w:lang w:val="en-GB"/>
        </w:rPr>
        <w:t xml:space="preserve"> I</w:t>
      </w:r>
      <w:r w:rsidR="00F13E5B" w:rsidRPr="00185997">
        <w:rPr>
          <w:rFonts w:ascii="Times New Roman" w:eastAsia="Times New Roman" w:hAnsi="Times New Roman" w:cs="Times New Roman"/>
          <w:szCs w:val="24"/>
          <w:lang w:val="en-GB"/>
        </w:rPr>
        <w:t xml:space="preserve"> </w:t>
      </w:r>
      <w:r w:rsidR="002A2312" w:rsidRPr="00185997">
        <w:rPr>
          <w:rFonts w:ascii="Times New Roman" w:eastAsia="Times New Roman" w:hAnsi="Times New Roman" w:cs="Times New Roman"/>
          <w:szCs w:val="24"/>
          <w:lang w:val="en-GB"/>
        </w:rPr>
        <w:t>want</w:t>
      </w:r>
      <w:r w:rsidR="009C5A48" w:rsidRPr="00185997">
        <w:rPr>
          <w:rFonts w:ascii="Times New Roman" w:eastAsia="Times New Roman" w:hAnsi="Times New Roman" w:cs="Times New Roman"/>
          <w:szCs w:val="24"/>
          <w:lang w:val="en-GB"/>
        </w:rPr>
        <w:t>ed</w:t>
      </w:r>
      <w:r w:rsidR="002A2312" w:rsidRPr="00185997">
        <w:rPr>
          <w:rFonts w:ascii="Times New Roman" w:eastAsia="Times New Roman" w:hAnsi="Times New Roman" w:cs="Times New Roman"/>
          <w:szCs w:val="24"/>
          <w:lang w:val="en-GB"/>
        </w:rPr>
        <w:t xml:space="preserve"> to research </w:t>
      </w:r>
      <w:r w:rsidR="00EB0488" w:rsidRPr="00185997">
        <w:rPr>
          <w:rFonts w:ascii="Times New Roman" w:eastAsia="Times New Roman" w:hAnsi="Times New Roman" w:cs="Times New Roman"/>
          <w:szCs w:val="24"/>
          <w:lang w:val="en-GB"/>
        </w:rPr>
        <w:t xml:space="preserve">the </w:t>
      </w:r>
      <w:r w:rsidR="003A5D72" w:rsidRPr="00185997">
        <w:rPr>
          <w:rFonts w:ascii="Times New Roman" w:eastAsia="Times New Roman" w:hAnsi="Times New Roman" w:cs="Times New Roman"/>
          <w:szCs w:val="24"/>
          <w:lang w:val="en-GB"/>
        </w:rPr>
        <w:t>impact</w:t>
      </w:r>
      <w:r w:rsidR="00F15E1D" w:rsidRPr="00185997">
        <w:rPr>
          <w:rFonts w:ascii="Times New Roman" w:eastAsia="Times New Roman" w:hAnsi="Times New Roman" w:cs="Times New Roman"/>
          <w:szCs w:val="24"/>
          <w:lang w:val="en-GB"/>
        </w:rPr>
        <w:t xml:space="preserve"> </w:t>
      </w:r>
      <w:r w:rsidR="003A5D72" w:rsidRPr="00185997">
        <w:rPr>
          <w:rFonts w:ascii="Times New Roman" w:eastAsia="Times New Roman" w:hAnsi="Times New Roman" w:cs="Times New Roman"/>
          <w:szCs w:val="24"/>
          <w:lang w:val="en-GB"/>
        </w:rPr>
        <w:t>extension learning</w:t>
      </w:r>
      <w:r w:rsidR="004B573A" w:rsidRPr="00185997">
        <w:rPr>
          <w:rFonts w:ascii="Times New Roman" w:eastAsia="Times New Roman" w:hAnsi="Times New Roman" w:cs="Times New Roman"/>
          <w:szCs w:val="24"/>
          <w:lang w:val="en-GB"/>
        </w:rPr>
        <w:t xml:space="preserve"> has </w:t>
      </w:r>
      <w:r w:rsidR="00086AD6" w:rsidRPr="00185997">
        <w:rPr>
          <w:rFonts w:ascii="Times New Roman" w:eastAsia="Times New Roman" w:hAnsi="Times New Roman" w:cs="Times New Roman"/>
          <w:szCs w:val="24"/>
          <w:lang w:val="en-GB"/>
        </w:rPr>
        <w:t>on farmer</w:t>
      </w:r>
      <w:r w:rsidR="009C5A48" w:rsidRPr="00185997">
        <w:rPr>
          <w:rFonts w:ascii="Times New Roman" w:eastAsia="Times New Roman" w:hAnsi="Times New Roman" w:cs="Times New Roman"/>
          <w:szCs w:val="24"/>
          <w:lang w:val="en-GB"/>
        </w:rPr>
        <w:t>s</w:t>
      </w:r>
      <w:r w:rsidR="00086AD6" w:rsidRPr="00185997">
        <w:rPr>
          <w:rFonts w:ascii="Times New Roman" w:eastAsia="Times New Roman" w:hAnsi="Times New Roman" w:cs="Times New Roman"/>
          <w:szCs w:val="24"/>
          <w:lang w:val="en-GB"/>
        </w:rPr>
        <w:t xml:space="preserve"> in </w:t>
      </w:r>
      <w:r w:rsidR="009C5A48" w:rsidRPr="00185997">
        <w:rPr>
          <w:rFonts w:ascii="Times New Roman" w:eastAsia="Times New Roman" w:hAnsi="Times New Roman" w:cs="Times New Roman"/>
          <w:szCs w:val="24"/>
          <w:lang w:val="en-GB"/>
        </w:rPr>
        <w:t>Jamaica</w:t>
      </w:r>
      <w:r w:rsidR="00FF1EDA" w:rsidRPr="00185997">
        <w:rPr>
          <w:rFonts w:ascii="Times New Roman" w:eastAsia="Times New Roman" w:hAnsi="Times New Roman" w:cs="Times New Roman"/>
          <w:szCs w:val="24"/>
          <w:lang w:val="en-GB"/>
        </w:rPr>
        <w:t xml:space="preserve"> presently</w:t>
      </w:r>
      <w:r w:rsidR="009C5A48" w:rsidRPr="00185997">
        <w:rPr>
          <w:rFonts w:ascii="Times New Roman" w:eastAsia="Times New Roman" w:hAnsi="Times New Roman" w:cs="Times New Roman"/>
          <w:szCs w:val="24"/>
          <w:lang w:val="en-GB"/>
        </w:rPr>
        <w:t>.</w:t>
      </w:r>
      <w:r w:rsidR="00DA6129" w:rsidRPr="00185997">
        <w:rPr>
          <w:rFonts w:ascii="Times New Roman" w:eastAsia="Times New Roman" w:hAnsi="Times New Roman" w:cs="Times New Roman"/>
          <w:szCs w:val="24"/>
          <w:lang w:val="en-GB"/>
        </w:rPr>
        <w:t xml:space="preserve"> I </w:t>
      </w:r>
      <w:r w:rsidR="00183120" w:rsidRPr="00185997">
        <w:rPr>
          <w:rFonts w:ascii="Times New Roman" w:eastAsia="Times New Roman" w:hAnsi="Times New Roman" w:cs="Times New Roman"/>
          <w:szCs w:val="24"/>
          <w:lang w:val="en-GB"/>
        </w:rPr>
        <w:t>want to investigate</w:t>
      </w:r>
      <w:r w:rsidR="00D52656" w:rsidRPr="00185997">
        <w:rPr>
          <w:rFonts w:ascii="Times New Roman" w:eastAsia="Times New Roman" w:hAnsi="Times New Roman" w:cs="Times New Roman"/>
          <w:szCs w:val="24"/>
          <w:lang w:val="en-GB"/>
        </w:rPr>
        <w:t xml:space="preserve"> the learning methods that are being </w:t>
      </w:r>
      <w:r w:rsidR="00E25F1F" w:rsidRPr="00185997">
        <w:rPr>
          <w:rFonts w:ascii="Times New Roman" w:eastAsia="Times New Roman" w:hAnsi="Times New Roman" w:cs="Times New Roman"/>
          <w:szCs w:val="24"/>
          <w:lang w:val="en-GB"/>
        </w:rPr>
        <w:t>used. Are</w:t>
      </w:r>
      <w:r w:rsidR="00FD50E1" w:rsidRPr="00185997">
        <w:rPr>
          <w:rFonts w:ascii="Times New Roman" w:eastAsia="Times New Roman" w:hAnsi="Times New Roman" w:cs="Times New Roman"/>
          <w:szCs w:val="24"/>
          <w:lang w:val="en-GB"/>
        </w:rPr>
        <w:t xml:space="preserve"> they </w:t>
      </w:r>
      <w:r w:rsidR="006F31E4" w:rsidRPr="00185997">
        <w:rPr>
          <w:rFonts w:ascii="Times New Roman" w:eastAsia="Times New Roman" w:hAnsi="Times New Roman" w:cs="Times New Roman"/>
          <w:szCs w:val="24"/>
          <w:lang w:val="en-GB"/>
        </w:rPr>
        <w:t>like</w:t>
      </w:r>
      <w:r w:rsidR="00FD50E1" w:rsidRPr="00185997">
        <w:rPr>
          <w:rFonts w:ascii="Times New Roman" w:eastAsia="Times New Roman" w:hAnsi="Times New Roman" w:cs="Times New Roman"/>
          <w:szCs w:val="24"/>
          <w:lang w:val="en-GB"/>
        </w:rPr>
        <w:t xml:space="preserve"> the </w:t>
      </w:r>
      <w:r w:rsidR="00E25F1F" w:rsidRPr="00185997">
        <w:rPr>
          <w:rFonts w:ascii="Times New Roman" w:eastAsia="Times New Roman" w:hAnsi="Times New Roman" w:cs="Times New Roman"/>
          <w:szCs w:val="24"/>
          <w:lang w:val="en-GB"/>
        </w:rPr>
        <w:t>ones</w:t>
      </w:r>
      <w:r w:rsidR="00FD50E1" w:rsidRPr="00185997">
        <w:rPr>
          <w:rFonts w:ascii="Times New Roman" w:eastAsia="Times New Roman" w:hAnsi="Times New Roman" w:cs="Times New Roman"/>
          <w:szCs w:val="24"/>
          <w:lang w:val="en-GB"/>
        </w:rPr>
        <w:t xml:space="preserve"> being </w:t>
      </w:r>
      <w:r w:rsidR="00E25F1F" w:rsidRPr="00185997">
        <w:rPr>
          <w:rFonts w:ascii="Times New Roman" w:eastAsia="Times New Roman" w:hAnsi="Times New Roman" w:cs="Times New Roman"/>
          <w:szCs w:val="24"/>
          <w:lang w:val="en-GB"/>
        </w:rPr>
        <w:t>used in other developing countries</w:t>
      </w:r>
      <w:r w:rsidR="00F12466" w:rsidRPr="00185997">
        <w:rPr>
          <w:rFonts w:ascii="Times New Roman" w:eastAsia="Times New Roman" w:hAnsi="Times New Roman" w:cs="Times New Roman"/>
          <w:szCs w:val="24"/>
          <w:lang w:val="en-GB"/>
        </w:rPr>
        <w:t xml:space="preserve">? </w:t>
      </w:r>
      <w:r w:rsidR="0048162E">
        <w:rPr>
          <w:rFonts w:ascii="Times New Roman" w:eastAsia="Times New Roman" w:hAnsi="Times New Roman" w:cs="Times New Roman"/>
          <w:szCs w:val="24"/>
          <w:lang w:val="en-GB"/>
        </w:rPr>
        <w:t>There is no</w:t>
      </w:r>
      <w:r w:rsidR="00F9376D">
        <w:rPr>
          <w:rFonts w:ascii="Times New Roman" w:eastAsia="Times New Roman" w:hAnsi="Times New Roman" w:cs="Times New Roman"/>
          <w:szCs w:val="24"/>
          <w:lang w:val="en-GB"/>
        </w:rPr>
        <w:t xml:space="preserve">t much </w:t>
      </w:r>
      <w:r w:rsidR="004C2CE9">
        <w:rPr>
          <w:rFonts w:ascii="Times New Roman" w:eastAsia="Times New Roman" w:hAnsi="Times New Roman" w:cs="Times New Roman"/>
          <w:szCs w:val="24"/>
          <w:lang w:val="en-GB"/>
        </w:rPr>
        <w:t>kno</w:t>
      </w:r>
      <w:r w:rsidR="002F4517">
        <w:rPr>
          <w:rFonts w:ascii="Times New Roman" w:eastAsia="Times New Roman" w:hAnsi="Times New Roman" w:cs="Times New Roman"/>
          <w:szCs w:val="24"/>
          <w:lang w:val="en-GB"/>
        </w:rPr>
        <w:t xml:space="preserve">wn about </w:t>
      </w:r>
      <w:r w:rsidR="00C73007">
        <w:rPr>
          <w:rFonts w:ascii="Times New Roman" w:eastAsia="Times New Roman" w:hAnsi="Times New Roman" w:cs="Times New Roman"/>
          <w:szCs w:val="24"/>
          <w:lang w:val="en-GB"/>
        </w:rPr>
        <w:t xml:space="preserve">adult </w:t>
      </w:r>
      <w:r w:rsidR="003166F4">
        <w:rPr>
          <w:rFonts w:ascii="Times New Roman" w:eastAsia="Times New Roman" w:hAnsi="Times New Roman" w:cs="Times New Roman"/>
          <w:szCs w:val="24"/>
          <w:lang w:val="en-GB"/>
        </w:rPr>
        <w:t xml:space="preserve">education and </w:t>
      </w:r>
      <w:r w:rsidR="00D823B8">
        <w:rPr>
          <w:rFonts w:ascii="Times New Roman" w:eastAsia="Times New Roman" w:hAnsi="Times New Roman" w:cs="Times New Roman"/>
          <w:szCs w:val="24"/>
          <w:lang w:val="en-GB"/>
        </w:rPr>
        <w:t xml:space="preserve">agriculture in Jamaica </w:t>
      </w:r>
      <w:r w:rsidR="00C65AE2">
        <w:rPr>
          <w:rFonts w:ascii="Times New Roman" w:eastAsia="Times New Roman" w:hAnsi="Times New Roman" w:cs="Times New Roman"/>
          <w:szCs w:val="24"/>
          <w:lang w:val="en-GB"/>
        </w:rPr>
        <w:t xml:space="preserve">in the </w:t>
      </w:r>
      <w:r w:rsidR="002B225E">
        <w:rPr>
          <w:rFonts w:ascii="Times New Roman" w:eastAsia="Times New Roman" w:hAnsi="Times New Roman" w:cs="Times New Roman"/>
          <w:szCs w:val="24"/>
          <w:lang w:val="en-GB"/>
        </w:rPr>
        <w:t>21</w:t>
      </w:r>
      <w:r w:rsidR="00E02BDE">
        <w:rPr>
          <w:rFonts w:ascii="Times New Roman" w:eastAsia="Times New Roman" w:hAnsi="Times New Roman" w:cs="Times New Roman"/>
          <w:szCs w:val="24"/>
          <w:lang w:val="en-GB"/>
        </w:rPr>
        <w:t>st</w:t>
      </w:r>
      <w:r w:rsidR="00D6287A">
        <w:rPr>
          <w:rFonts w:ascii="Times New Roman" w:eastAsia="Times New Roman" w:hAnsi="Times New Roman" w:cs="Times New Roman"/>
          <w:szCs w:val="24"/>
          <w:vertAlign w:val="superscript"/>
          <w:lang w:val="en-GB"/>
        </w:rPr>
        <w:t xml:space="preserve"> </w:t>
      </w:r>
      <w:r w:rsidR="00112C21">
        <w:rPr>
          <w:rFonts w:ascii="Times New Roman" w:eastAsia="Times New Roman" w:hAnsi="Times New Roman" w:cs="Times New Roman"/>
          <w:szCs w:val="24"/>
          <w:lang w:val="en-GB"/>
        </w:rPr>
        <w:t>century</w:t>
      </w:r>
      <w:r w:rsidR="003E747F">
        <w:rPr>
          <w:rFonts w:ascii="Times New Roman" w:eastAsia="Times New Roman" w:hAnsi="Times New Roman" w:cs="Times New Roman"/>
          <w:szCs w:val="24"/>
          <w:lang w:val="en-GB"/>
        </w:rPr>
        <w:t xml:space="preserve"> and we need to know more</w:t>
      </w:r>
      <w:r w:rsidR="00643DE7">
        <w:rPr>
          <w:rFonts w:ascii="Times New Roman" w:eastAsia="Times New Roman" w:hAnsi="Times New Roman" w:cs="Times New Roman"/>
          <w:szCs w:val="24"/>
          <w:lang w:val="en-GB"/>
        </w:rPr>
        <w:t>.</w:t>
      </w:r>
      <w:r w:rsidR="00112C21">
        <w:rPr>
          <w:rFonts w:ascii="Times New Roman" w:eastAsia="Times New Roman" w:hAnsi="Times New Roman" w:cs="Times New Roman"/>
          <w:szCs w:val="24"/>
          <w:lang w:val="en-GB"/>
        </w:rPr>
        <w:t xml:space="preserve"> </w:t>
      </w:r>
      <w:r w:rsidR="00643DE7">
        <w:rPr>
          <w:rFonts w:ascii="Times New Roman" w:eastAsia="Times New Roman" w:hAnsi="Times New Roman" w:cs="Times New Roman"/>
          <w:szCs w:val="24"/>
          <w:lang w:val="en-GB"/>
        </w:rPr>
        <w:t xml:space="preserve">For </w:t>
      </w:r>
      <w:r w:rsidR="00DA4D30">
        <w:rPr>
          <w:rFonts w:ascii="Times New Roman" w:eastAsia="Times New Roman" w:hAnsi="Times New Roman" w:cs="Times New Roman"/>
          <w:szCs w:val="24"/>
          <w:lang w:val="en-GB"/>
        </w:rPr>
        <w:t xml:space="preserve">example, </w:t>
      </w:r>
      <w:r w:rsidR="00DA4D30" w:rsidRPr="00185997">
        <w:rPr>
          <w:rFonts w:ascii="Times New Roman" w:eastAsia="Times New Roman" w:hAnsi="Times New Roman" w:cs="Times New Roman"/>
          <w:szCs w:val="24"/>
          <w:lang w:val="en-GB"/>
        </w:rPr>
        <w:t>in</w:t>
      </w:r>
      <w:r w:rsidR="00033CF7" w:rsidRPr="00185997">
        <w:rPr>
          <w:rFonts w:ascii="Times New Roman" w:eastAsia="Times New Roman" w:hAnsi="Times New Roman" w:cs="Times New Roman"/>
          <w:szCs w:val="24"/>
          <w:lang w:val="en-GB"/>
        </w:rPr>
        <w:t xml:space="preserve"> </w:t>
      </w:r>
      <w:r w:rsidR="007F0AD4" w:rsidRPr="00185997">
        <w:rPr>
          <w:rFonts w:ascii="Times New Roman" w:eastAsia="Times New Roman" w:hAnsi="Times New Roman" w:cs="Times New Roman"/>
          <w:szCs w:val="24"/>
          <w:lang w:val="en-GB"/>
        </w:rPr>
        <w:t>Jamaica</w:t>
      </w:r>
      <w:r w:rsidR="00643DE7">
        <w:rPr>
          <w:rFonts w:ascii="Times New Roman" w:eastAsia="Times New Roman" w:hAnsi="Times New Roman" w:cs="Times New Roman"/>
          <w:szCs w:val="24"/>
          <w:lang w:val="en-GB"/>
        </w:rPr>
        <w:t xml:space="preserve"> today</w:t>
      </w:r>
      <w:r w:rsidR="00033CF7" w:rsidRPr="00185997">
        <w:rPr>
          <w:rFonts w:ascii="Times New Roman" w:eastAsia="Times New Roman" w:hAnsi="Times New Roman" w:cs="Times New Roman"/>
          <w:szCs w:val="24"/>
          <w:lang w:val="en-GB"/>
        </w:rPr>
        <w:t xml:space="preserve"> is the li</w:t>
      </w:r>
      <w:r w:rsidR="00E52929" w:rsidRPr="00185997">
        <w:rPr>
          <w:rFonts w:ascii="Times New Roman" w:eastAsia="Times New Roman" w:hAnsi="Times New Roman" w:cs="Times New Roman"/>
          <w:szCs w:val="24"/>
          <w:lang w:val="en-GB"/>
        </w:rPr>
        <w:t>teracy gap remain the major problem in adult</w:t>
      </w:r>
      <w:r w:rsidR="00FC5468" w:rsidRPr="00185997">
        <w:rPr>
          <w:rFonts w:ascii="Times New Roman" w:eastAsia="Times New Roman" w:hAnsi="Times New Roman" w:cs="Times New Roman"/>
          <w:szCs w:val="24"/>
          <w:lang w:val="en-GB"/>
        </w:rPr>
        <w:t>s</w:t>
      </w:r>
      <w:r w:rsidR="00E67D5F" w:rsidRPr="00185997">
        <w:rPr>
          <w:rFonts w:ascii="Times New Roman" w:eastAsia="Times New Roman" w:hAnsi="Times New Roman" w:cs="Times New Roman"/>
          <w:szCs w:val="24"/>
          <w:lang w:val="en-GB"/>
        </w:rPr>
        <w:t xml:space="preserve">, and as </w:t>
      </w:r>
      <w:r w:rsidR="007F0AD4" w:rsidRPr="00185997">
        <w:rPr>
          <w:rFonts w:ascii="Times New Roman" w:eastAsia="Times New Roman" w:hAnsi="Times New Roman" w:cs="Times New Roman"/>
          <w:szCs w:val="24"/>
          <w:lang w:val="en-GB"/>
        </w:rPr>
        <w:t>a result</w:t>
      </w:r>
      <w:r w:rsidR="00E67D5F" w:rsidRPr="00185997">
        <w:rPr>
          <w:rFonts w:ascii="Times New Roman" w:eastAsia="Times New Roman" w:hAnsi="Times New Roman" w:cs="Times New Roman"/>
          <w:szCs w:val="24"/>
          <w:lang w:val="en-GB"/>
        </w:rPr>
        <w:t xml:space="preserve"> influence the </w:t>
      </w:r>
      <w:r w:rsidR="007F0AD4" w:rsidRPr="00185997">
        <w:rPr>
          <w:rFonts w:ascii="Times New Roman" w:eastAsia="Times New Roman" w:hAnsi="Times New Roman" w:cs="Times New Roman"/>
          <w:szCs w:val="24"/>
          <w:lang w:val="en-GB"/>
        </w:rPr>
        <w:t>outcome</w:t>
      </w:r>
      <w:r w:rsidR="00E67D5F" w:rsidRPr="00185997">
        <w:rPr>
          <w:rFonts w:ascii="Times New Roman" w:eastAsia="Times New Roman" w:hAnsi="Times New Roman" w:cs="Times New Roman"/>
          <w:szCs w:val="24"/>
          <w:lang w:val="en-GB"/>
        </w:rPr>
        <w:t xml:space="preserve"> in agriculture and</w:t>
      </w:r>
      <w:r w:rsidR="00F070AE">
        <w:rPr>
          <w:rFonts w:ascii="Times New Roman" w:eastAsia="Times New Roman" w:hAnsi="Times New Roman" w:cs="Times New Roman"/>
          <w:szCs w:val="24"/>
          <w:lang w:val="en-GB"/>
        </w:rPr>
        <w:t xml:space="preserve"> in</w:t>
      </w:r>
      <w:r w:rsidR="00E67D5F" w:rsidRPr="00185997">
        <w:rPr>
          <w:rFonts w:ascii="Times New Roman" w:eastAsia="Times New Roman" w:hAnsi="Times New Roman" w:cs="Times New Roman"/>
          <w:szCs w:val="24"/>
          <w:lang w:val="en-GB"/>
        </w:rPr>
        <w:t xml:space="preserve"> other area of the econom</w:t>
      </w:r>
      <w:r w:rsidR="000456B6">
        <w:rPr>
          <w:rFonts w:ascii="Times New Roman" w:eastAsia="Times New Roman" w:hAnsi="Times New Roman" w:cs="Times New Roman"/>
          <w:szCs w:val="24"/>
          <w:lang w:val="en-GB"/>
        </w:rPr>
        <w:t>y</w:t>
      </w:r>
      <w:r w:rsidR="00E67D5F" w:rsidRPr="00185997">
        <w:rPr>
          <w:rFonts w:ascii="Times New Roman" w:eastAsia="Times New Roman" w:hAnsi="Times New Roman" w:cs="Times New Roman"/>
          <w:szCs w:val="24"/>
          <w:lang w:val="en-GB"/>
        </w:rPr>
        <w:t>?</w:t>
      </w:r>
      <w:r w:rsidR="00E25F1F" w:rsidRPr="00185997">
        <w:rPr>
          <w:rFonts w:ascii="Times New Roman" w:eastAsia="Times New Roman" w:hAnsi="Times New Roman" w:cs="Times New Roman"/>
          <w:szCs w:val="24"/>
          <w:lang w:val="en-GB"/>
        </w:rPr>
        <w:t xml:space="preserve"> </w:t>
      </w:r>
      <w:r w:rsidR="00C65FB2" w:rsidRPr="00185997">
        <w:rPr>
          <w:rFonts w:ascii="Times New Roman" w:eastAsia="Times New Roman" w:hAnsi="Times New Roman" w:cs="Times New Roman"/>
          <w:szCs w:val="24"/>
          <w:lang w:val="en-GB"/>
        </w:rPr>
        <w:t xml:space="preserve">Or does the </w:t>
      </w:r>
      <w:r w:rsidR="001E503A" w:rsidRPr="00185997">
        <w:rPr>
          <w:rFonts w:ascii="Times New Roman" w:eastAsia="Times New Roman" w:hAnsi="Times New Roman" w:cs="Times New Roman"/>
          <w:szCs w:val="24"/>
          <w:lang w:val="en-GB"/>
        </w:rPr>
        <w:t xml:space="preserve">problem arise from other </w:t>
      </w:r>
      <w:r w:rsidR="009053E0" w:rsidRPr="00185997">
        <w:rPr>
          <w:rFonts w:ascii="Times New Roman" w:eastAsia="Times New Roman" w:hAnsi="Times New Roman" w:cs="Times New Roman"/>
          <w:szCs w:val="24"/>
          <w:lang w:val="en-GB"/>
        </w:rPr>
        <w:t>accumulative</w:t>
      </w:r>
      <w:r w:rsidR="001E503A" w:rsidRPr="00185997">
        <w:rPr>
          <w:rFonts w:ascii="Times New Roman" w:eastAsia="Times New Roman" w:hAnsi="Times New Roman" w:cs="Times New Roman"/>
          <w:szCs w:val="24"/>
          <w:lang w:val="en-GB"/>
        </w:rPr>
        <w:t xml:space="preserve"> factors </w:t>
      </w:r>
      <w:r w:rsidR="009053E0" w:rsidRPr="00185997">
        <w:rPr>
          <w:rFonts w:ascii="Times New Roman" w:eastAsia="Times New Roman" w:hAnsi="Times New Roman" w:cs="Times New Roman"/>
          <w:szCs w:val="24"/>
          <w:lang w:val="en-GB"/>
        </w:rPr>
        <w:t>such</w:t>
      </w:r>
      <w:r w:rsidR="00F976D3" w:rsidRPr="00185997">
        <w:rPr>
          <w:rFonts w:ascii="Times New Roman" w:eastAsia="Times New Roman" w:hAnsi="Times New Roman" w:cs="Times New Roman"/>
          <w:szCs w:val="24"/>
          <w:lang w:val="en-GB"/>
        </w:rPr>
        <w:t xml:space="preserve"> as</w:t>
      </w:r>
      <w:r w:rsidR="003D4FBD" w:rsidRPr="00185997">
        <w:rPr>
          <w:rFonts w:ascii="Times New Roman" w:eastAsia="Times New Roman" w:hAnsi="Times New Roman" w:cs="Times New Roman"/>
          <w:szCs w:val="24"/>
          <w:lang w:val="en-GB"/>
        </w:rPr>
        <w:t xml:space="preserve"> </w:t>
      </w:r>
      <w:bookmarkStart w:id="32" w:name="_Hlk67336252"/>
      <w:r w:rsidR="00A472EC">
        <w:rPr>
          <w:rFonts w:ascii="Times New Roman" w:eastAsia="Times New Roman" w:hAnsi="Times New Roman" w:cs="Times New Roman"/>
          <w:szCs w:val="24"/>
          <w:lang w:val="en-GB"/>
        </w:rPr>
        <w:t>neoliberalism</w:t>
      </w:r>
      <w:r w:rsidR="00B22ED4">
        <w:rPr>
          <w:rFonts w:ascii="Times New Roman" w:eastAsia="Times New Roman" w:hAnsi="Times New Roman" w:cs="Times New Roman"/>
          <w:szCs w:val="24"/>
          <w:lang w:val="en-GB"/>
        </w:rPr>
        <w:t xml:space="preserve">, </w:t>
      </w:r>
      <w:r w:rsidR="00DA4D30">
        <w:rPr>
          <w:rFonts w:ascii="Times New Roman" w:eastAsia="Times New Roman" w:hAnsi="Times New Roman" w:cs="Times New Roman"/>
          <w:szCs w:val="24"/>
          <w:lang w:val="en-GB"/>
        </w:rPr>
        <w:t>colonialism,</w:t>
      </w:r>
      <w:r w:rsidR="00B22ED4">
        <w:rPr>
          <w:rFonts w:ascii="Times New Roman" w:eastAsia="Times New Roman" w:hAnsi="Times New Roman" w:cs="Times New Roman"/>
          <w:szCs w:val="24"/>
          <w:lang w:val="en-GB"/>
        </w:rPr>
        <w:t xml:space="preserve"> </w:t>
      </w:r>
      <w:r w:rsidR="00DA4D30">
        <w:rPr>
          <w:rFonts w:ascii="Times New Roman" w:eastAsia="Times New Roman" w:hAnsi="Times New Roman" w:cs="Times New Roman"/>
          <w:szCs w:val="24"/>
          <w:lang w:val="en-GB"/>
        </w:rPr>
        <w:t>and climate change.</w:t>
      </w:r>
    </w:p>
    <w:p w14:paraId="37632363" w14:textId="77777777" w:rsidR="00EA519E" w:rsidRPr="00295A70" w:rsidRDefault="00E83115" w:rsidP="00295A70">
      <w:pPr>
        <w:shd w:val="clear" w:color="auto" w:fill="FFFFFF"/>
        <w:spacing w:before="240" w:line="480" w:lineRule="auto"/>
        <w:jc w:val="center"/>
        <w:rPr>
          <w:rFonts w:ascii="Times New Roman" w:eastAsia="Times New Roman" w:hAnsi="Times New Roman" w:cs="Times New Roman"/>
          <w:b/>
          <w:bCs/>
          <w:szCs w:val="24"/>
          <w:lang w:val="en-GB"/>
        </w:rPr>
      </w:pPr>
      <w:bookmarkStart w:id="33" w:name="_Hlk64059183"/>
      <w:bookmarkEnd w:id="32"/>
      <w:r w:rsidRPr="00295A70">
        <w:rPr>
          <w:rFonts w:ascii="Times New Roman" w:eastAsia="Times New Roman" w:hAnsi="Times New Roman" w:cs="Times New Roman"/>
          <w:b/>
          <w:bCs/>
          <w:szCs w:val="24"/>
          <w:lang w:val="en-GB"/>
        </w:rPr>
        <w:lastRenderedPageBreak/>
        <w:t>Conclusion</w:t>
      </w:r>
    </w:p>
    <w:p w14:paraId="24B02AAC" w14:textId="48B7DB9F" w:rsidR="00C06F35" w:rsidRPr="00185997" w:rsidRDefault="003D3C69" w:rsidP="006C2191">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Over the years</w:t>
      </w:r>
      <w:r w:rsidR="001C24B3" w:rsidRPr="00185997">
        <w:rPr>
          <w:rFonts w:ascii="Times New Roman" w:eastAsia="Times New Roman" w:hAnsi="Times New Roman" w:cs="Times New Roman"/>
          <w:szCs w:val="24"/>
          <w:lang w:val="en-GB"/>
        </w:rPr>
        <w:t>,</w:t>
      </w:r>
      <w:r w:rsidRPr="00185997">
        <w:rPr>
          <w:rFonts w:ascii="Times New Roman" w:eastAsia="Times New Roman" w:hAnsi="Times New Roman" w:cs="Times New Roman"/>
          <w:szCs w:val="24"/>
          <w:lang w:val="en-GB"/>
        </w:rPr>
        <w:t xml:space="preserve"> several program</w:t>
      </w:r>
      <w:r w:rsidR="003B5334" w:rsidRPr="00185997">
        <w:rPr>
          <w:rFonts w:ascii="Times New Roman" w:eastAsia="Times New Roman" w:hAnsi="Times New Roman" w:cs="Times New Roman"/>
          <w:szCs w:val="24"/>
          <w:lang w:val="en-GB"/>
        </w:rPr>
        <w:t>s</w:t>
      </w:r>
      <w:r w:rsidRPr="00185997">
        <w:rPr>
          <w:rFonts w:ascii="Times New Roman" w:eastAsia="Times New Roman" w:hAnsi="Times New Roman" w:cs="Times New Roman"/>
          <w:szCs w:val="24"/>
          <w:lang w:val="en-GB"/>
        </w:rPr>
        <w:t xml:space="preserve"> </w:t>
      </w:r>
      <w:r w:rsidR="000B21E0" w:rsidRPr="00185997">
        <w:rPr>
          <w:rFonts w:ascii="Times New Roman" w:eastAsia="Times New Roman" w:hAnsi="Times New Roman" w:cs="Times New Roman"/>
          <w:szCs w:val="24"/>
          <w:lang w:val="en-GB"/>
        </w:rPr>
        <w:t>were</w:t>
      </w:r>
      <w:r w:rsidR="00911264" w:rsidRPr="00185997">
        <w:rPr>
          <w:rFonts w:ascii="Times New Roman" w:eastAsia="Times New Roman" w:hAnsi="Times New Roman" w:cs="Times New Roman"/>
          <w:szCs w:val="24"/>
          <w:lang w:val="en-GB"/>
        </w:rPr>
        <w:t xml:space="preserve"> initiated</w:t>
      </w:r>
      <w:r w:rsidR="00491E38" w:rsidRPr="00185997">
        <w:rPr>
          <w:rFonts w:ascii="Times New Roman" w:eastAsia="Times New Roman" w:hAnsi="Times New Roman" w:cs="Times New Roman"/>
          <w:szCs w:val="24"/>
          <w:lang w:val="en-GB"/>
        </w:rPr>
        <w:t xml:space="preserve"> in Jamaica</w:t>
      </w:r>
      <w:r w:rsidR="00911264" w:rsidRPr="00185997">
        <w:rPr>
          <w:rFonts w:ascii="Times New Roman" w:eastAsia="Times New Roman" w:hAnsi="Times New Roman" w:cs="Times New Roman"/>
          <w:szCs w:val="24"/>
          <w:lang w:val="en-GB"/>
        </w:rPr>
        <w:t xml:space="preserve"> to </w:t>
      </w:r>
      <w:r w:rsidR="00FC35C4" w:rsidRPr="00185997">
        <w:rPr>
          <w:rFonts w:ascii="Times New Roman" w:eastAsia="Times New Roman" w:hAnsi="Times New Roman" w:cs="Times New Roman"/>
          <w:szCs w:val="24"/>
          <w:lang w:val="en-GB"/>
        </w:rPr>
        <w:t>improve adult education</w:t>
      </w:r>
      <w:r w:rsidR="001325F8" w:rsidRPr="00185997">
        <w:rPr>
          <w:rFonts w:ascii="Times New Roman" w:eastAsia="Times New Roman" w:hAnsi="Times New Roman" w:cs="Times New Roman"/>
          <w:szCs w:val="24"/>
          <w:lang w:val="en-GB"/>
        </w:rPr>
        <w:t xml:space="preserve">, specifically </w:t>
      </w:r>
      <w:r w:rsidR="00E1457D" w:rsidRPr="00185997">
        <w:rPr>
          <w:rFonts w:ascii="Times New Roman" w:eastAsia="Times New Roman" w:hAnsi="Times New Roman" w:cs="Times New Roman"/>
          <w:szCs w:val="24"/>
          <w:lang w:val="en-GB"/>
        </w:rPr>
        <w:t>to improve the learning</w:t>
      </w:r>
      <w:r w:rsidR="001F610A" w:rsidRPr="00185997">
        <w:rPr>
          <w:rFonts w:ascii="Times New Roman" w:eastAsia="Times New Roman" w:hAnsi="Times New Roman" w:cs="Times New Roman"/>
          <w:szCs w:val="24"/>
          <w:lang w:val="en-GB"/>
        </w:rPr>
        <w:t xml:space="preserve"> of</w:t>
      </w:r>
      <w:r w:rsidR="00854A10" w:rsidRPr="00185997">
        <w:rPr>
          <w:rFonts w:ascii="Times New Roman" w:eastAsia="Times New Roman" w:hAnsi="Times New Roman" w:cs="Times New Roman"/>
          <w:szCs w:val="24"/>
          <w:lang w:val="en-GB"/>
        </w:rPr>
        <w:t xml:space="preserve"> farmers</w:t>
      </w:r>
      <w:r w:rsidR="00B21CE3" w:rsidRPr="00185997">
        <w:rPr>
          <w:rFonts w:ascii="Times New Roman" w:eastAsia="Times New Roman" w:hAnsi="Times New Roman" w:cs="Times New Roman"/>
          <w:szCs w:val="24"/>
          <w:lang w:val="en-GB"/>
        </w:rPr>
        <w:t>, however</w:t>
      </w:r>
      <w:r w:rsidR="0073724A" w:rsidRPr="00185997">
        <w:rPr>
          <w:rFonts w:ascii="Times New Roman" w:eastAsia="Times New Roman" w:hAnsi="Times New Roman" w:cs="Times New Roman"/>
          <w:szCs w:val="24"/>
          <w:lang w:val="en-GB"/>
        </w:rPr>
        <w:t xml:space="preserve"> most of these </w:t>
      </w:r>
      <w:r w:rsidR="00B21CE3" w:rsidRPr="00185997">
        <w:rPr>
          <w:rFonts w:ascii="Times New Roman" w:eastAsia="Times New Roman" w:hAnsi="Times New Roman" w:cs="Times New Roman"/>
          <w:szCs w:val="24"/>
          <w:lang w:val="en-GB"/>
        </w:rPr>
        <w:t>programs do not actually work</w:t>
      </w:r>
      <w:r w:rsidR="002D4DAB" w:rsidRPr="00185997">
        <w:rPr>
          <w:rFonts w:ascii="Times New Roman" w:eastAsia="Times New Roman" w:hAnsi="Times New Roman" w:cs="Times New Roman"/>
          <w:szCs w:val="24"/>
          <w:lang w:val="en-GB"/>
        </w:rPr>
        <w:t>.</w:t>
      </w:r>
      <w:r w:rsidR="00CF309C" w:rsidRPr="00185997">
        <w:rPr>
          <w:rFonts w:ascii="Times New Roman" w:eastAsia="Times New Roman" w:hAnsi="Times New Roman" w:cs="Times New Roman"/>
          <w:szCs w:val="24"/>
          <w:lang w:val="en-GB"/>
        </w:rPr>
        <w:t xml:space="preserve"> </w:t>
      </w:r>
      <w:r w:rsidR="00C135C0" w:rsidRPr="00185997">
        <w:rPr>
          <w:rFonts w:ascii="Times New Roman" w:eastAsia="Times New Roman" w:hAnsi="Times New Roman" w:cs="Times New Roman"/>
          <w:szCs w:val="24"/>
          <w:lang w:val="en-GB"/>
        </w:rPr>
        <w:t>The f</w:t>
      </w:r>
      <w:r w:rsidR="00CF309C" w:rsidRPr="00185997">
        <w:rPr>
          <w:rFonts w:ascii="Times New Roman" w:eastAsia="Times New Roman" w:hAnsi="Times New Roman" w:cs="Times New Roman"/>
          <w:szCs w:val="24"/>
          <w:lang w:val="en-GB"/>
        </w:rPr>
        <w:t xml:space="preserve">inding </w:t>
      </w:r>
      <w:r w:rsidR="00C135C0" w:rsidRPr="00185997">
        <w:rPr>
          <w:rFonts w:ascii="Times New Roman" w:eastAsia="Times New Roman" w:hAnsi="Times New Roman" w:cs="Times New Roman"/>
          <w:szCs w:val="24"/>
          <w:lang w:val="en-GB"/>
        </w:rPr>
        <w:t>suggests</w:t>
      </w:r>
      <w:r w:rsidR="00CF309C" w:rsidRPr="00185997">
        <w:rPr>
          <w:rFonts w:ascii="Times New Roman" w:eastAsia="Times New Roman" w:hAnsi="Times New Roman" w:cs="Times New Roman"/>
          <w:szCs w:val="24"/>
          <w:lang w:val="en-GB"/>
        </w:rPr>
        <w:t xml:space="preserve"> that small</w:t>
      </w:r>
      <w:r w:rsidR="00EC2493" w:rsidRPr="00185997">
        <w:rPr>
          <w:rFonts w:ascii="Times New Roman" w:eastAsia="Times New Roman" w:hAnsi="Times New Roman" w:cs="Times New Roman"/>
          <w:szCs w:val="24"/>
          <w:lang w:val="en-GB"/>
        </w:rPr>
        <w:t xml:space="preserve"> scale</w:t>
      </w:r>
      <w:r w:rsidR="00CF309C" w:rsidRPr="00185997">
        <w:rPr>
          <w:rFonts w:ascii="Times New Roman" w:eastAsia="Times New Roman" w:hAnsi="Times New Roman" w:cs="Times New Roman"/>
          <w:szCs w:val="24"/>
          <w:lang w:val="en-GB"/>
        </w:rPr>
        <w:t xml:space="preserve"> </w:t>
      </w:r>
      <w:r w:rsidR="00EC2493" w:rsidRPr="00185997">
        <w:rPr>
          <w:rFonts w:ascii="Times New Roman" w:eastAsia="Times New Roman" w:hAnsi="Times New Roman" w:cs="Times New Roman"/>
          <w:szCs w:val="24"/>
          <w:lang w:val="en-GB"/>
        </w:rPr>
        <w:t>farmers’</w:t>
      </w:r>
      <w:r w:rsidR="00CF309C" w:rsidRPr="00185997">
        <w:rPr>
          <w:rFonts w:ascii="Times New Roman" w:eastAsia="Times New Roman" w:hAnsi="Times New Roman" w:cs="Times New Roman"/>
          <w:szCs w:val="24"/>
          <w:lang w:val="en-GB"/>
        </w:rPr>
        <w:t xml:space="preserve"> cooperative</w:t>
      </w:r>
      <w:r w:rsidR="001F610A" w:rsidRPr="00185997">
        <w:rPr>
          <w:rFonts w:ascii="Times New Roman" w:eastAsia="Times New Roman" w:hAnsi="Times New Roman" w:cs="Times New Roman"/>
          <w:szCs w:val="24"/>
          <w:lang w:val="en-GB"/>
        </w:rPr>
        <w:t xml:space="preserve"> </w:t>
      </w:r>
      <w:r w:rsidR="00231B0D" w:rsidRPr="00185997">
        <w:rPr>
          <w:rFonts w:ascii="Times New Roman" w:eastAsia="Times New Roman" w:hAnsi="Times New Roman" w:cs="Times New Roman"/>
          <w:szCs w:val="24"/>
          <w:lang w:val="en-GB"/>
        </w:rPr>
        <w:t>group in</w:t>
      </w:r>
      <w:r w:rsidR="00CF309C" w:rsidRPr="00185997">
        <w:rPr>
          <w:rFonts w:ascii="Times New Roman" w:eastAsia="Times New Roman" w:hAnsi="Times New Roman" w:cs="Times New Roman"/>
          <w:szCs w:val="24"/>
          <w:lang w:val="en-GB"/>
        </w:rPr>
        <w:t xml:space="preserve"> Jamaica does not maintain viability fundamentally</w:t>
      </w:r>
      <w:r w:rsidR="00F17176" w:rsidRPr="00185997">
        <w:rPr>
          <w:rFonts w:ascii="Times New Roman" w:eastAsia="Times New Roman" w:hAnsi="Times New Roman" w:cs="Times New Roman"/>
          <w:szCs w:val="24"/>
          <w:lang w:val="en-GB"/>
        </w:rPr>
        <w:t>, yet it was</w:t>
      </w:r>
      <w:r w:rsidR="00AB0748" w:rsidRPr="00185997">
        <w:rPr>
          <w:rFonts w:ascii="Times New Roman" w:eastAsia="Times New Roman" w:hAnsi="Times New Roman" w:cs="Times New Roman"/>
          <w:szCs w:val="24"/>
          <w:lang w:val="en-GB"/>
        </w:rPr>
        <w:t xml:space="preserve"> an</w:t>
      </w:r>
      <w:r w:rsidR="00F17176" w:rsidRPr="00185997">
        <w:rPr>
          <w:rFonts w:ascii="Times New Roman" w:eastAsia="Times New Roman" w:hAnsi="Times New Roman" w:cs="Times New Roman"/>
          <w:szCs w:val="24"/>
          <w:lang w:val="en-GB"/>
        </w:rPr>
        <w:t xml:space="preserve"> excellent way to </w:t>
      </w:r>
      <w:r w:rsidR="00231B0D" w:rsidRPr="00185997">
        <w:rPr>
          <w:rFonts w:ascii="Times New Roman" w:eastAsia="Times New Roman" w:hAnsi="Times New Roman" w:cs="Times New Roman"/>
          <w:szCs w:val="24"/>
          <w:lang w:val="en-GB"/>
        </w:rPr>
        <w:t>disseminate information</w:t>
      </w:r>
      <w:r w:rsidR="00CF309C" w:rsidRPr="00185997">
        <w:rPr>
          <w:rFonts w:ascii="Times New Roman" w:eastAsia="Times New Roman" w:hAnsi="Times New Roman" w:cs="Times New Roman"/>
          <w:szCs w:val="24"/>
          <w:lang w:val="en-GB"/>
        </w:rPr>
        <w:t xml:space="preserve"> (Ishemo &amp; Bushell, 2017</w:t>
      </w:r>
      <w:r w:rsidR="00AC48AF" w:rsidRPr="00185997">
        <w:rPr>
          <w:rFonts w:ascii="Times New Roman" w:eastAsia="Times New Roman" w:hAnsi="Times New Roman" w:cs="Times New Roman"/>
          <w:szCs w:val="24"/>
          <w:lang w:val="en-GB"/>
        </w:rPr>
        <w:t>). The</w:t>
      </w:r>
      <w:r w:rsidR="0006557D" w:rsidRPr="00185997">
        <w:rPr>
          <w:rFonts w:ascii="Times New Roman" w:eastAsia="Times New Roman" w:hAnsi="Times New Roman" w:cs="Times New Roman"/>
          <w:szCs w:val="24"/>
          <w:lang w:val="en-GB"/>
        </w:rPr>
        <w:t xml:space="preserve"> greenhouse development project that </w:t>
      </w:r>
      <w:r w:rsidR="00C06E5D" w:rsidRPr="00185997">
        <w:rPr>
          <w:rFonts w:ascii="Times New Roman" w:eastAsia="Times New Roman" w:hAnsi="Times New Roman" w:cs="Times New Roman"/>
          <w:szCs w:val="24"/>
          <w:lang w:val="en-GB"/>
        </w:rPr>
        <w:t>was introduce</w:t>
      </w:r>
      <w:r w:rsidR="00C116A9" w:rsidRPr="00185997">
        <w:rPr>
          <w:rFonts w:ascii="Times New Roman" w:eastAsia="Times New Roman" w:hAnsi="Times New Roman" w:cs="Times New Roman"/>
          <w:szCs w:val="24"/>
          <w:lang w:val="en-GB"/>
        </w:rPr>
        <w:t xml:space="preserve">d </w:t>
      </w:r>
      <w:r w:rsidR="000A53A4" w:rsidRPr="00185997">
        <w:rPr>
          <w:rFonts w:ascii="Times New Roman" w:eastAsia="Times New Roman" w:hAnsi="Times New Roman" w:cs="Times New Roman"/>
          <w:szCs w:val="24"/>
          <w:lang w:val="en-GB"/>
        </w:rPr>
        <w:t xml:space="preserve">in 2004 </w:t>
      </w:r>
      <w:r w:rsidR="00E36E01" w:rsidRPr="00185997">
        <w:rPr>
          <w:rFonts w:ascii="Times New Roman" w:eastAsia="Times New Roman" w:hAnsi="Times New Roman" w:cs="Times New Roman"/>
          <w:szCs w:val="24"/>
          <w:lang w:val="en-GB"/>
        </w:rPr>
        <w:t>to encourage growth in agriculture</w:t>
      </w:r>
      <w:r w:rsidR="007E09DF" w:rsidRPr="00185997">
        <w:rPr>
          <w:rFonts w:ascii="Times New Roman" w:eastAsia="Times New Roman" w:hAnsi="Times New Roman" w:cs="Times New Roman"/>
          <w:szCs w:val="24"/>
          <w:lang w:val="en-GB"/>
        </w:rPr>
        <w:t>,</w:t>
      </w:r>
      <w:r w:rsidR="00E36E01" w:rsidRPr="00185997">
        <w:rPr>
          <w:rFonts w:ascii="Times New Roman" w:eastAsia="Times New Roman" w:hAnsi="Times New Roman" w:cs="Times New Roman"/>
          <w:szCs w:val="24"/>
          <w:lang w:val="en-GB"/>
        </w:rPr>
        <w:t xml:space="preserve"> does not provide for the interest of permanent traditional farmers </w:t>
      </w:r>
      <w:r w:rsidR="00BA2A85" w:rsidRPr="00185997">
        <w:rPr>
          <w:rFonts w:ascii="Times New Roman" w:eastAsia="Times New Roman" w:hAnsi="Times New Roman" w:cs="Times New Roman"/>
          <w:szCs w:val="24"/>
          <w:lang w:val="en-GB"/>
        </w:rPr>
        <w:t>(Moulton &amp; Popke, 2016).</w:t>
      </w:r>
      <w:r w:rsidR="007118BB" w:rsidRPr="00185997">
        <w:rPr>
          <w:rFonts w:ascii="Times New Roman" w:eastAsia="Times New Roman" w:hAnsi="Times New Roman" w:cs="Times New Roman"/>
          <w:szCs w:val="24"/>
          <w:lang w:val="en-GB"/>
        </w:rPr>
        <w:t xml:space="preserve"> Programs </w:t>
      </w:r>
      <w:r w:rsidR="00344579" w:rsidRPr="00185997">
        <w:rPr>
          <w:rFonts w:ascii="Times New Roman" w:eastAsia="Times New Roman" w:hAnsi="Times New Roman" w:cs="Times New Roman"/>
          <w:szCs w:val="24"/>
          <w:lang w:val="en-GB"/>
        </w:rPr>
        <w:t>such as</w:t>
      </w:r>
      <w:r w:rsidR="00CA6C3F" w:rsidRPr="00185997">
        <w:rPr>
          <w:rFonts w:ascii="Times New Roman" w:eastAsia="Times New Roman" w:hAnsi="Times New Roman" w:cs="Times New Roman"/>
          <w:szCs w:val="24"/>
          <w:lang w:val="en-GB"/>
        </w:rPr>
        <w:t>:</w:t>
      </w:r>
      <w:r w:rsidR="00231B0D" w:rsidRPr="00185997">
        <w:rPr>
          <w:rFonts w:ascii="Times New Roman" w:eastAsia="Times New Roman" w:hAnsi="Times New Roman" w:cs="Times New Roman"/>
          <w:szCs w:val="24"/>
          <w:lang w:val="en-GB"/>
        </w:rPr>
        <w:t xml:space="preserve"> JAMAL</w:t>
      </w:r>
      <w:r w:rsidR="00143399" w:rsidRPr="00185997">
        <w:rPr>
          <w:rFonts w:ascii="Times New Roman" w:eastAsia="Times New Roman" w:hAnsi="Times New Roman" w:cs="Times New Roman"/>
          <w:szCs w:val="24"/>
          <w:lang w:val="en-GB"/>
        </w:rPr>
        <w:t>,</w:t>
      </w:r>
      <w:r w:rsidR="007118BB" w:rsidRPr="00185997">
        <w:rPr>
          <w:rFonts w:ascii="Times New Roman" w:eastAsia="Times New Roman" w:hAnsi="Times New Roman" w:cs="Times New Roman"/>
          <w:szCs w:val="24"/>
          <w:lang w:val="en-GB"/>
        </w:rPr>
        <w:t xml:space="preserve"> </w:t>
      </w:r>
      <w:r w:rsidR="00302251" w:rsidRPr="00185997">
        <w:rPr>
          <w:rFonts w:ascii="Times New Roman" w:eastAsia="Times New Roman" w:hAnsi="Times New Roman" w:cs="Times New Roman"/>
          <w:szCs w:val="24"/>
          <w:lang w:val="en-GB"/>
        </w:rPr>
        <w:t xml:space="preserve">COLME, and </w:t>
      </w:r>
      <w:r w:rsidR="0078463D" w:rsidRPr="00185997">
        <w:rPr>
          <w:rFonts w:ascii="Times New Roman" w:eastAsia="Times New Roman" w:hAnsi="Times New Roman" w:cs="Times New Roman"/>
          <w:szCs w:val="24"/>
          <w:lang w:val="en-GB"/>
        </w:rPr>
        <w:t xml:space="preserve">HEART/NTA, </w:t>
      </w:r>
      <w:r w:rsidR="00B4527B" w:rsidRPr="00185997">
        <w:rPr>
          <w:rFonts w:ascii="Times New Roman" w:eastAsia="Times New Roman" w:hAnsi="Times New Roman" w:cs="Times New Roman"/>
          <w:szCs w:val="24"/>
          <w:lang w:val="en-GB"/>
        </w:rPr>
        <w:t xml:space="preserve">that were </w:t>
      </w:r>
      <w:r w:rsidR="007118BB" w:rsidRPr="00185997">
        <w:rPr>
          <w:rFonts w:ascii="Times New Roman" w:eastAsia="Times New Roman" w:hAnsi="Times New Roman" w:cs="Times New Roman"/>
          <w:szCs w:val="24"/>
          <w:lang w:val="en-GB"/>
        </w:rPr>
        <w:t>designed to</w:t>
      </w:r>
      <w:r w:rsidR="00EA565F" w:rsidRPr="00185997">
        <w:rPr>
          <w:rFonts w:ascii="Times New Roman" w:eastAsia="Times New Roman" w:hAnsi="Times New Roman" w:cs="Times New Roman"/>
          <w:szCs w:val="24"/>
          <w:lang w:val="en-GB"/>
        </w:rPr>
        <w:t xml:space="preserve"> </w:t>
      </w:r>
      <w:r w:rsidR="002F3B44" w:rsidRPr="00185997">
        <w:rPr>
          <w:rFonts w:ascii="Times New Roman" w:eastAsia="Times New Roman" w:hAnsi="Times New Roman" w:cs="Times New Roman"/>
          <w:szCs w:val="24"/>
          <w:lang w:val="en-GB"/>
        </w:rPr>
        <w:t>bridge the literacy gap</w:t>
      </w:r>
      <w:r w:rsidR="00EA565F" w:rsidRPr="00185997">
        <w:rPr>
          <w:rFonts w:ascii="Times New Roman" w:eastAsia="Times New Roman" w:hAnsi="Times New Roman" w:cs="Times New Roman"/>
          <w:szCs w:val="24"/>
          <w:lang w:val="en-GB"/>
        </w:rPr>
        <w:t xml:space="preserve">, and aid </w:t>
      </w:r>
      <w:r w:rsidR="00B2783D" w:rsidRPr="00185997">
        <w:rPr>
          <w:rFonts w:ascii="Times New Roman" w:eastAsia="Times New Roman" w:hAnsi="Times New Roman" w:cs="Times New Roman"/>
          <w:szCs w:val="24"/>
          <w:lang w:val="en-GB"/>
        </w:rPr>
        <w:t xml:space="preserve">in </w:t>
      </w:r>
      <w:r w:rsidR="00EA565F" w:rsidRPr="00185997">
        <w:rPr>
          <w:rFonts w:ascii="Times New Roman" w:eastAsia="Times New Roman" w:hAnsi="Times New Roman" w:cs="Times New Roman"/>
          <w:szCs w:val="24"/>
          <w:lang w:val="en-GB"/>
        </w:rPr>
        <w:t xml:space="preserve">the </w:t>
      </w:r>
      <w:r w:rsidR="00F40537" w:rsidRPr="00185997">
        <w:rPr>
          <w:rFonts w:ascii="Times New Roman" w:eastAsia="Times New Roman" w:hAnsi="Times New Roman" w:cs="Times New Roman"/>
          <w:szCs w:val="24"/>
          <w:lang w:val="en-GB"/>
        </w:rPr>
        <w:t xml:space="preserve">learning </w:t>
      </w:r>
      <w:r w:rsidR="00B2783D" w:rsidRPr="00185997">
        <w:rPr>
          <w:rFonts w:ascii="Times New Roman" w:eastAsia="Times New Roman" w:hAnsi="Times New Roman" w:cs="Times New Roman"/>
          <w:szCs w:val="24"/>
          <w:lang w:val="en-GB"/>
        </w:rPr>
        <w:t xml:space="preserve">of </w:t>
      </w:r>
      <w:r w:rsidR="00F40537" w:rsidRPr="00185997">
        <w:rPr>
          <w:rFonts w:ascii="Times New Roman" w:eastAsia="Times New Roman" w:hAnsi="Times New Roman" w:cs="Times New Roman"/>
          <w:szCs w:val="24"/>
          <w:lang w:val="en-GB"/>
        </w:rPr>
        <w:t>farmers,</w:t>
      </w:r>
      <w:r w:rsidR="009D4067" w:rsidRPr="00185997">
        <w:rPr>
          <w:rFonts w:ascii="Times New Roman" w:eastAsia="Times New Roman" w:hAnsi="Times New Roman" w:cs="Times New Roman"/>
          <w:szCs w:val="24"/>
          <w:lang w:val="en-GB"/>
        </w:rPr>
        <w:t xml:space="preserve"> ha</w:t>
      </w:r>
      <w:r w:rsidR="00CA6C3F" w:rsidRPr="00185997">
        <w:rPr>
          <w:rFonts w:ascii="Times New Roman" w:eastAsia="Times New Roman" w:hAnsi="Times New Roman" w:cs="Times New Roman"/>
          <w:szCs w:val="24"/>
          <w:lang w:val="en-GB"/>
        </w:rPr>
        <w:t>d</w:t>
      </w:r>
      <w:r w:rsidR="009D4067" w:rsidRPr="00185997">
        <w:rPr>
          <w:rFonts w:ascii="Times New Roman" w:eastAsia="Times New Roman" w:hAnsi="Times New Roman" w:cs="Times New Roman"/>
          <w:szCs w:val="24"/>
          <w:lang w:val="en-GB"/>
        </w:rPr>
        <w:t xml:space="preserve"> </w:t>
      </w:r>
      <w:r w:rsidR="00B4527B" w:rsidRPr="00185997">
        <w:rPr>
          <w:rFonts w:ascii="Times New Roman" w:eastAsia="Times New Roman" w:hAnsi="Times New Roman" w:cs="Times New Roman"/>
          <w:szCs w:val="24"/>
          <w:lang w:val="en-GB"/>
        </w:rPr>
        <w:t>made</w:t>
      </w:r>
      <w:r w:rsidR="009D4067" w:rsidRPr="00185997">
        <w:rPr>
          <w:rFonts w:ascii="Times New Roman" w:eastAsia="Times New Roman" w:hAnsi="Times New Roman" w:cs="Times New Roman"/>
          <w:szCs w:val="24"/>
          <w:lang w:val="en-GB"/>
        </w:rPr>
        <w:t xml:space="preserve"> some progress</w:t>
      </w:r>
      <w:r w:rsidR="00AB0748" w:rsidRPr="00185997">
        <w:rPr>
          <w:rFonts w:ascii="Times New Roman" w:eastAsia="Times New Roman" w:hAnsi="Times New Roman" w:cs="Times New Roman"/>
          <w:szCs w:val="24"/>
          <w:lang w:val="en-GB"/>
        </w:rPr>
        <w:t>,</w:t>
      </w:r>
      <w:r w:rsidR="009D4067" w:rsidRPr="00185997">
        <w:rPr>
          <w:rFonts w:ascii="Times New Roman" w:eastAsia="Times New Roman" w:hAnsi="Times New Roman" w:cs="Times New Roman"/>
          <w:szCs w:val="24"/>
          <w:lang w:val="en-GB"/>
        </w:rPr>
        <w:t xml:space="preserve"> </w:t>
      </w:r>
      <w:r w:rsidR="00930C47" w:rsidRPr="00185997">
        <w:rPr>
          <w:rFonts w:ascii="Times New Roman" w:eastAsia="Times New Roman" w:hAnsi="Times New Roman" w:cs="Times New Roman"/>
          <w:szCs w:val="24"/>
          <w:lang w:val="en-GB"/>
        </w:rPr>
        <w:t>however more</w:t>
      </w:r>
      <w:r w:rsidR="00AB0748" w:rsidRPr="00185997">
        <w:rPr>
          <w:rFonts w:ascii="Times New Roman" w:eastAsia="Times New Roman" w:hAnsi="Times New Roman" w:cs="Times New Roman"/>
          <w:szCs w:val="24"/>
          <w:lang w:val="en-GB"/>
        </w:rPr>
        <w:t xml:space="preserve"> </w:t>
      </w:r>
      <w:r w:rsidR="00CD3CE1" w:rsidRPr="00185997">
        <w:rPr>
          <w:rFonts w:ascii="Times New Roman" w:eastAsia="Times New Roman" w:hAnsi="Times New Roman" w:cs="Times New Roman"/>
          <w:szCs w:val="24"/>
          <w:lang w:val="en-GB"/>
        </w:rPr>
        <w:t>work is</w:t>
      </w:r>
      <w:r w:rsidR="00930C47" w:rsidRPr="00185997">
        <w:rPr>
          <w:rFonts w:ascii="Times New Roman" w:eastAsia="Times New Roman" w:hAnsi="Times New Roman" w:cs="Times New Roman"/>
          <w:szCs w:val="24"/>
          <w:lang w:val="en-GB"/>
        </w:rPr>
        <w:t xml:space="preserve"> nee</w:t>
      </w:r>
      <w:r w:rsidR="00852567" w:rsidRPr="00185997">
        <w:rPr>
          <w:rFonts w:ascii="Times New Roman" w:eastAsia="Times New Roman" w:hAnsi="Times New Roman" w:cs="Times New Roman"/>
          <w:szCs w:val="24"/>
          <w:lang w:val="en-GB"/>
        </w:rPr>
        <w:t>ded to solve the overall problem</w:t>
      </w:r>
      <w:r w:rsidR="00CD3CE1" w:rsidRPr="00185997">
        <w:rPr>
          <w:rFonts w:ascii="Times New Roman" w:eastAsia="Times New Roman" w:hAnsi="Times New Roman" w:cs="Times New Roman"/>
          <w:szCs w:val="24"/>
          <w:lang w:val="en-GB"/>
        </w:rPr>
        <w:t>s</w:t>
      </w:r>
      <w:r w:rsidR="00852567" w:rsidRPr="00185997">
        <w:rPr>
          <w:rFonts w:ascii="Times New Roman" w:eastAsia="Times New Roman" w:hAnsi="Times New Roman" w:cs="Times New Roman"/>
          <w:szCs w:val="24"/>
          <w:lang w:val="en-GB"/>
        </w:rPr>
        <w:t>.</w:t>
      </w:r>
      <w:r w:rsidR="007118BB" w:rsidRPr="00185997">
        <w:rPr>
          <w:rFonts w:ascii="Times New Roman" w:eastAsia="Times New Roman" w:hAnsi="Times New Roman" w:cs="Times New Roman"/>
          <w:szCs w:val="24"/>
          <w:lang w:val="en-GB"/>
        </w:rPr>
        <w:t xml:space="preserve"> (Robeson et al 2009</w:t>
      </w:r>
      <w:r w:rsidR="00E37575" w:rsidRPr="00185997">
        <w:rPr>
          <w:rFonts w:ascii="Times New Roman" w:eastAsia="Times New Roman" w:hAnsi="Times New Roman" w:cs="Times New Roman"/>
          <w:szCs w:val="24"/>
          <w:lang w:val="en-GB"/>
        </w:rPr>
        <w:t xml:space="preserve">). </w:t>
      </w:r>
    </w:p>
    <w:p w14:paraId="2F99D98E" w14:textId="7FC1373D" w:rsidR="00D04E77" w:rsidRPr="00185997" w:rsidRDefault="00BD3701" w:rsidP="00D04E77">
      <w:pPr>
        <w:shd w:val="clear" w:color="auto" w:fill="FFFFFF"/>
        <w:spacing w:before="240" w:after="0" w:line="480" w:lineRule="auto"/>
        <w:ind w:firstLine="720"/>
        <w:contextualSpacing/>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 xml:space="preserve"> </w:t>
      </w:r>
      <w:r w:rsidR="00CA6C3F" w:rsidRPr="00185997">
        <w:rPr>
          <w:rFonts w:ascii="Times New Roman" w:eastAsia="Times New Roman" w:hAnsi="Times New Roman" w:cs="Times New Roman"/>
          <w:szCs w:val="24"/>
          <w:lang w:val="en-GB"/>
        </w:rPr>
        <w:t>Several extension learning methods</w:t>
      </w:r>
      <w:r w:rsidR="00245987" w:rsidRPr="00185997">
        <w:rPr>
          <w:rFonts w:ascii="Times New Roman" w:eastAsia="Times New Roman" w:hAnsi="Times New Roman" w:cs="Times New Roman"/>
          <w:szCs w:val="24"/>
          <w:lang w:val="en-GB"/>
        </w:rPr>
        <w:t xml:space="preserve"> are being </w:t>
      </w:r>
      <w:r w:rsidR="00615768" w:rsidRPr="00185997">
        <w:rPr>
          <w:rFonts w:ascii="Times New Roman" w:eastAsia="Times New Roman" w:hAnsi="Times New Roman" w:cs="Times New Roman"/>
          <w:szCs w:val="24"/>
          <w:lang w:val="en-GB"/>
        </w:rPr>
        <w:t>used worldwide to aid the learning of farme</w:t>
      </w:r>
      <w:r w:rsidR="00900320" w:rsidRPr="00185997">
        <w:rPr>
          <w:rFonts w:ascii="Times New Roman" w:eastAsia="Times New Roman" w:hAnsi="Times New Roman" w:cs="Times New Roman"/>
          <w:szCs w:val="24"/>
          <w:lang w:val="en-GB"/>
        </w:rPr>
        <w:t>rs</w:t>
      </w:r>
      <w:r w:rsidR="00BB70F4" w:rsidRPr="00185997">
        <w:rPr>
          <w:rFonts w:ascii="Times New Roman" w:eastAsia="Times New Roman" w:hAnsi="Times New Roman" w:cs="Times New Roman"/>
          <w:szCs w:val="24"/>
          <w:lang w:val="en-GB"/>
        </w:rPr>
        <w:t>,</w:t>
      </w:r>
      <w:r w:rsidR="002061EE" w:rsidRPr="00185997">
        <w:rPr>
          <w:rFonts w:ascii="Times New Roman" w:eastAsia="Times New Roman" w:hAnsi="Times New Roman" w:cs="Times New Roman"/>
          <w:szCs w:val="24"/>
          <w:lang w:val="en-GB"/>
        </w:rPr>
        <w:t xml:space="preserve"> that could </w:t>
      </w:r>
      <w:r w:rsidR="00BB70F4" w:rsidRPr="00185997">
        <w:rPr>
          <w:rFonts w:ascii="Times New Roman" w:eastAsia="Times New Roman" w:hAnsi="Times New Roman" w:cs="Times New Roman"/>
          <w:szCs w:val="24"/>
          <w:lang w:val="en-GB"/>
        </w:rPr>
        <w:t>potentially be a part of the solution in Jamaica</w:t>
      </w:r>
      <w:r w:rsidR="0080634F" w:rsidRPr="00185997">
        <w:rPr>
          <w:rFonts w:ascii="Times New Roman" w:eastAsia="Times New Roman" w:hAnsi="Times New Roman" w:cs="Times New Roman"/>
          <w:szCs w:val="24"/>
          <w:lang w:val="en-GB"/>
        </w:rPr>
        <w:t>:</w:t>
      </w:r>
      <w:r w:rsidR="00C06F35" w:rsidRPr="00185997">
        <w:rPr>
          <w:rFonts w:ascii="Times New Roman" w:hAnsi="Times New Roman" w:cs="Times New Roman"/>
          <w:szCs w:val="24"/>
        </w:rPr>
        <w:t xml:space="preserve"> </w:t>
      </w:r>
      <w:r w:rsidR="006F5547" w:rsidRPr="00185997">
        <w:rPr>
          <w:rFonts w:ascii="Times New Roman" w:hAnsi="Times New Roman" w:cs="Times New Roman"/>
          <w:szCs w:val="24"/>
        </w:rPr>
        <w:t>p</w:t>
      </w:r>
      <w:r w:rsidR="00C06F35" w:rsidRPr="00185997">
        <w:rPr>
          <w:rFonts w:ascii="Times New Roman" w:hAnsi="Times New Roman" w:cs="Times New Roman"/>
          <w:szCs w:val="24"/>
        </w:rPr>
        <w:t>luralistic</w:t>
      </w:r>
      <w:r w:rsidR="006C2191" w:rsidRPr="00185997">
        <w:rPr>
          <w:rFonts w:ascii="Times New Roman" w:hAnsi="Times New Roman" w:cs="Times New Roman"/>
          <w:szCs w:val="24"/>
        </w:rPr>
        <w:t xml:space="preserve"> exten</w:t>
      </w:r>
      <w:r w:rsidR="00ED7F86">
        <w:rPr>
          <w:rFonts w:ascii="Times New Roman" w:hAnsi="Times New Roman" w:cs="Times New Roman"/>
          <w:szCs w:val="24"/>
        </w:rPr>
        <w:t>sion</w:t>
      </w:r>
      <w:r w:rsidR="006C2191" w:rsidRPr="00185997">
        <w:rPr>
          <w:rFonts w:ascii="Times New Roman" w:hAnsi="Times New Roman" w:cs="Times New Roman"/>
          <w:szCs w:val="24"/>
        </w:rPr>
        <w:t xml:space="preserve"> learning</w:t>
      </w:r>
      <w:r w:rsidR="00274BE7" w:rsidRPr="00185997">
        <w:rPr>
          <w:rFonts w:ascii="Times New Roman" w:hAnsi="Times New Roman" w:cs="Times New Roman"/>
          <w:szCs w:val="24"/>
        </w:rPr>
        <w:t>,</w:t>
      </w:r>
      <w:r w:rsidR="006C2191" w:rsidRPr="00185997">
        <w:rPr>
          <w:rFonts w:ascii="Times New Roman" w:hAnsi="Times New Roman" w:cs="Times New Roman"/>
          <w:szCs w:val="24"/>
        </w:rPr>
        <w:t xml:space="preserve"> top-down approach </w:t>
      </w:r>
      <w:r w:rsidR="006F5547" w:rsidRPr="00185997">
        <w:rPr>
          <w:rFonts w:ascii="Times New Roman" w:hAnsi="Times New Roman" w:cs="Times New Roman"/>
          <w:szCs w:val="24"/>
        </w:rPr>
        <w:t>method, commodity-based</w:t>
      </w:r>
      <w:r w:rsidR="006C2191" w:rsidRPr="00185997">
        <w:rPr>
          <w:rFonts w:ascii="Times New Roman" w:hAnsi="Times New Roman" w:cs="Times New Roman"/>
          <w:szCs w:val="24"/>
        </w:rPr>
        <w:t xml:space="preserve"> extension</w:t>
      </w:r>
      <w:r w:rsidR="00901EF4" w:rsidRPr="00185997">
        <w:rPr>
          <w:rFonts w:ascii="Times New Roman" w:hAnsi="Times New Roman" w:cs="Times New Roman"/>
          <w:szCs w:val="24"/>
        </w:rPr>
        <w:t>,</w:t>
      </w:r>
      <w:r w:rsidR="006C2191" w:rsidRPr="00185997">
        <w:rPr>
          <w:rFonts w:ascii="Times New Roman" w:hAnsi="Times New Roman" w:cs="Times New Roman"/>
          <w:szCs w:val="24"/>
        </w:rPr>
        <w:t xml:space="preserve"> private sector model extension</w:t>
      </w:r>
      <w:r w:rsidR="00410B5F" w:rsidRPr="00185997">
        <w:rPr>
          <w:rFonts w:ascii="Times New Roman" w:hAnsi="Times New Roman" w:cs="Times New Roman"/>
          <w:szCs w:val="24"/>
        </w:rPr>
        <w:t>, and</w:t>
      </w:r>
      <w:r w:rsidR="006C2191" w:rsidRPr="00185997">
        <w:rPr>
          <w:rFonts w:ascii="Times New Roman" w:hAnsi="Times New Roman" w:cs="Times New Roman"/>
          <w:szCs w:val="24"/>
        </w:rPr>
        <w:t xml:space="preserve"> </w:t>
      </w:r>
      <w:r w:rsidR="006F5547" w:rsidRPr="00185997">
        <w:rPr>
          <w:rFonts w:ascii="Times New Roman" w:hAnsi="Times New Roman" w:cs="Times New Roman"/>
          <w:szCs w:val="24"/>
        </w:rPr>
        <w:t>f</w:t>
      </w:r>
      <w:r w:rsidR="006C2191" w:rsidRPr="00185997">
        <w:rPr>
          <w:rFonts w:ascii="Times New Roman" w:hAnsi="Times New Roman" w:cs="Times New Roman"/>
          <w:szCs w:val="24"/>
        </w:rPr>
        <w:t>armers field school model</w:t>
      </w:r>
      <w:r w:rsidR="00B075C0" w:rsidRPr="00185997">
        <w:rPr>
          <w:rFonts w:ascii="Times New Roman" w:hAnsi="Times New Roman" w:cs="Times New Roman"/>
          <w:szCs w:val="24"/>
        </w:rPr>
        <w:t xml:space="preserve"> extension</w:t>
      </w:r>
      <w:r w:rsidR="00E60AE5" w:rsidRPr="00185997">
        <w:rPr>
          <w:rFonts w:ascii="Times New Roman" w:hAnsi="Times New Roman" w:cs="Times New Roman"/>
          <w:szCs w:val="24"/>
        </w:rPr>
        <w:t xml:space="preserve"> </w:t>
      </w:r>
      <w:r w:rsidR="00E60AE5" w:rsidRPr="00185997">
        <w:rPr>
          <w:rFonts w:ascii="Times New Roman" w:eastAsia="Times New Roman" w:hAnsi="Times New Roman" w:cs="Times New Roman"/>
          <w:szCs w:val="24"/>
          <w:lang w:val="en-GB"/>
        </w:rPr>
        <w:t>(Anadajayasekeram et al., 2008</w:t>
      </w:r>
      <w:r w:rsidR="00EB1D14" w:rsidRPr="00185997">
        <w:rPr>
          <w:rFonts w:ascii="Times New Roman" w:eastAsia="Times New Roman" w:hAnsi="Times New Roman" w:cs="Times New Roman"/>
          <w:szCs w:val="24"/>
          <w:lang w:val="en-GB"/>
        </w:rPr>
        <w:t xml:space="preserve">). </w:t>
      </w:r>
      <w:r w:rsidR="00A05E29" w:rsidRPr="00185997">
        <w:rPr>
          <w:rFonts w:ascii="Times New Roman" w:eastAsia="Times New Roman" w:hAnsi="Times New Roman" w:cs="Times New Roman"/>
          <w:szCs w:val="24"/>
          <w:lang w:val="en-GB"/>
        </w:rPr>
        <w:t>However,</w:t>
      </w:r>
      <w:r w:rsidR="00151B1A" w:rsidRPr="00185997">
        <w:rPr>
          <w:rFonts w:ascii="Times New Roman" w:eastAsia="Times New Roman" w:hAnsi="Times New Roman" w:cs="Times New Roman"/>
          <w:szCs w:val="24"/>
          <w:lang w:val="en-GB"/>
        </w:rPr>
        <w:t xml:space="preserve"> there</w:t>
      </w:r>
      <w:r w:rsidR="00276BC7" w:rsidRPr="00185997">
        <w:rPr>
          <w:rFonts w:ascii="Times New Roman" w:eastAsia="Times New Roman" w:hAnsi="Times New Roman" w:cs="Times New Roman"/>
          <w:szCs w:val="24"/>
          <w:lang w:val="en-GB"/>
        </w:rPr>
        <w:t xml:space="preserve"> </w:t>
      </w:r>
      <w:r w:rsidR="000B2DFA" w:rsidRPr="00185997">
        <w:rPr>
          <w:rFonts w:ascii="Times New Roman" w:eastAsia="Times New Roman" w:hAnsi="Times New Roman" w:cs="Times New Roman"/>
          <w:szCs w:val="24"/>
          <w:lang w:val="en-GB"/>
        </w:rPr>
        <w:t xml:space="preserve">was insufficient </w:t>
      </w:r>
      <w:r w:rsidR="00FF1B9A" w:rsidRPr="00185997">
        <w:rPr>
          <w:rFonts w:ascii="Times New Roman" w:eastAsia="Times New Roman" w:hAnsi="Times New Roman" w:cs="Times New Roman"/>
          <w:szCs w:val="24"/>
          <w:lang w:val="en-GB"/>
        </w:rPr>
        <w:t xml:space="preserve">evidence </w:t>
      </w:r>
      <w:r w:rsidR="00BB70F4" w:rsidRPr="00185997">
        <w:rPr>
          <w:rFonts w:ascii="Times New Roman" w:eastAsia="Times New Roman" w:hAnsi="Times New Roman" w:cs="Times New Roman"/>
          <w:szCs w:val="24"/>
          <w:lang w:val="en-GB"/>
        </w:rPr>
        <w:t>to prove</w:t>
      </w:r>
      <w:r w:rsidR="00183AAA" w:rsidRPr="00185997">
        <w:rPr>
          <w:rFonts w:ascii="Times New Roman" w:eastAsia="Times New Roman" w:hAnsi="Times New Roman" w:cs="Times New Roman"/>
          <w:szCs w:val="24"/>
          <w:lang w:val="en-GB"/>
        </w:rPr>
        <w:t xml:space="preserve">, </w:t>
      </w:r>
      <w:r w:rsidR="002659CB" w:rsidRPr="00185997">
        <w:rPr>
          <w:rFonts w:ascii="Times New Roman" w:eastAsia="Times New Roman" w:hAnsi="Times New Roman" w:cs="Times New Roman"/>
          <w:szCs w:val="24"/>
          <w:lang w:val="en-GB"/>
        </w:rPr>
        <w:t>if</w:t>
      </w:r>
      <w:r w:rsidR="00280267" w:rsidRPr="00185997">
        <w:rPr>
          <w:rFonts w:ascii="Times New Roman" w:eastAsia="Times New Roman" w:hAnsi="Times New Roman" w:cs="Times New Roman"/>
          <w:szCs w:val="24"/>
          <w:lang w:val="en-GB"/>
        </w:rPr>
        <w:t xml:space="preserve"> </w:t>
      </w:r>
      <w:r w:rsidR="005A7979" w:rsidRPr="00185997">
        <w:rPr>
          <w:rFonts w:ascii="Times New Roman" w:eastAsia="Times New Roman" w:hAnsi="Times New Roman" w:cs="Times New Roman"/>
          <w:szCs w:val="24"/>
          <w:lang w:val="en-GB"/>
        </w:rPr>
        <w:t>those method</w:t>
      </w:r>
      <w:r w:rsidR="00EC2493" w:rsidRPr="00185997">
        <w:rPr>
          <w:rFonts w:ascii="Times New Roman" w:eastAsia="Times New Roman" w:hAnsi="Times New Roman" w:cs="Times New Roman"/>
          <w:szCs w:val="24"/>
          <w:lang w:val="en-GB"/>
        </w:rPr>
        <w:t>s</w:t>
      </w:r>
      <w:r w:rsidR="00280267" w:rsidRPr="00185997">
        <w:rPr>
          <w:rFonts w:ascii="Times New Roman" w:eastAsia="Times New Roman" w:hAnsi="Times New Roman" w:cs="Times New Roman"/>
          <w:szCs w:val="24"/>
          <w:lang w:val="en-GB"/>
        </w:rPr>
        <w:t xml:space="preserve"> above</w:t>
      </w:r>
      <w:r w:rsidR="005A7979" w:rsidRPr="00185997">
        <w:rPr>
          <w:rFonts w:ascii="Times New Roman" w:eastAsia="Times New Roman" w:hAnsi="Times New Roman" w:cs="Times New Roman"/>
          <w:szCs w:val="24"/>
          <w:lang w:val="en-GB"/>
        </w:rPr>
        <w:t xml:space="preserve"> </w:t>
      </w:r>
      <w:r w:rsidR="00DD51C2" w:rsidRPr="00185997">
        <w:rPr>
          <w:rFonts w:ascii="Times New Roman" w:eastAsia="Times New Roman" w:hAnsi="Times New Roman" w:cs="Times New Roman"/>
          <w:szCs w:val="24"/>
          <w:lang w:val="en-GB"/>
        </w:rPr>
        <w:t>are</w:t>
      </w:r>
      <w:r w:rsidR="005A7979" w:rsidRPr="00185997">
        <w:rPr>
          <w:rFonts w:ascii="Times New Roman" w:eastAsia="Times New Roman" w:hAnsi="Times New Roman" w:cs="Times New Roman"/>
          <w:szCs w:val="24"/>
          <w:lang w:val="en-GB"/>
        </w:rPr>
        <w:t xml:space="preserve"> presen</w:t>
      </w:r>
      <w:r w:rsidR="007D0310" w:rsidRPr="00185997">
        <w:rPr>
          <w:rFonts w:ascii="Times New Roman" w:eastAsia="Times New Roman" w:hAnsi="Times New Roman" w:cs="Times New Roman"/>
          <w:szCs w:val="24"/>
          <w:lang w:val="en-GB"/>
        </w:rPr>
        <w:t>ce</w:t>
      </w:r>
      <w:r w:rsidR="005A7979" w:rsidRPr="00185997">
        <w:rPr>
          <w:rFonts w:ascii="Times New Roman" w:eastAsia="Times New Roman" w:hAnsi="Times New Roman" w:cs="Times New Roman"/>
          <w:szCs w:val="24"/>
          <w:lang w:val="en-GB"/>
        </w:rPr>
        <w:t xml:space="preserve"> or </w:t>
      </w:r>
      <w:r w:rsidR="00130F5B" w:rsidRPr="00185997">
        <w:rPr>
          <w:rFonts w:ascii="Times New Roman" w:eastAsia="Times New Roman" w:hAnsi="Times New Roman" w:cs="Times New Roman"/>
          <w:szCs w:val="24"/>
          <w:lang w:val="en-GB"/>
        </w:rPr>
        <w:t>absen</w:t>
      </w:r>
      <w:r w:rsidR="007D0310" w:rsidRPr="00185997">
        <w:rPr>
          <w:rFonts w:ascii="Times New Roman" w:eastAsia="Times New Roman" w:hAnsi="Times New Roman" w:cs="Times New Roman"/>
          <w:szCs w:val="24"/>
          <w:lang w:val="en-GB"/>
        </w:rPr>
        <w:t>ce</w:t>
      </w:r>
      <w:r w:rsidR="00130F5B" w:rsidRPr="00185997">
        <w:rPr>
          <w:rFonts w:ascii="Times New Roman" w:eastAsia="Times New Roman" w:hAnsi="Times New Roman" w:cs="Times New Roman"/>
          <w:szCs w:val="24"/>
          <w:lang w:val="en-GB"/>
        </w:rPr>
        <w:t xml:space="preserve"> in Jamaica</w:t>
      </w:r>
      <w:r w:rsidR="00A05E29" w:rsidRPr="00185997">
        <w:rPr>
          <w:rFonts w:ascii="Times New Roman" w:eastAsia="Times New Roman" w:hAnsi="Times New Roman" w:cs="Times New Roman"/>
          <w:szCs w:val="24"/>
          <w:lang w:val="en-GB"/>
        </w:rPr>
        <w:t>,</w:t>
      </w:r>
      <w:r w:rsidR="00B71149" w:rsidRPr="00185997">
        <w:rPr>
          <w:rFonts w:ascii="Times New Roman" w:eastAsia="Times New Roman" w:hAnsi="Times New Roman" w:cs="Times New Roman"/>
          <w:szCs w:val="24"/>
          <w:lang w:val="en-GB"/>
        </w:rPr>
        <w:t xml:space="preserve"> </w:t>
      </w:r>
      <w:r w:rsidR="00A05E29" w:rsidRPr="00185997">
        <w:rPr>
          <w:rFonts w:ascii="Times New Roman" w:eastAsia="Times New Roman" w:hAnsi="Times New Roman" w:cs="Times New Roman"/>
          <w:szCs w:val="24"/>
          <w:lang w:val="en-GB"/>
        </w:rPr>
        <w:t>t</w:t>
      </w:r>
      <w:r w:rsidR="00BC0E1F" w:rsidRPr="00185997">
        <w:rPr>
          <w:rFonts w:ascii="Times New Roman" w:eastAsia="Times New Roman" w:hAnsi="Times New Roman" w:cs="Times New Roman"/>
          <w:szCs w:val="24"/>
          <w:lang w:val="en-GB"/>
        </w:rPr>
        <w:t>herefore, more research work is needed to examin</w:t>
      </w:r>
      <w:r w:rsidR="00F43301" w:rsidRPr="00185997">
        <w:rPr>
          <w:rFonts w:ascii="Times New Roman" w:eastAsia="Times New Roman" w:hAnsi="Times New Roman" w:cs="Times New Roman"/>
          <w:szCs w:val="24"/>
          <w:lang w:val="en-GB"/>
        </w:rPr>
        <w:t>e</w:t>
      </w:r>
      <w:r w:rsidR="004526F5" w:rsidRPr="00185997">
        <w:rPr>
          <w:rFonts w:ascii="Times New Roman" w:eastAsia="Times New Roman" w:hAnsi="Times New Roman" w:cs="Times New Roman"/>
          <w:szCs w:val="24"/>
          <w:lang w:val="en-GB"/>
        </w:rPr>
        <w:t xml:space="preserve"> the new paradigm</w:t>
      </w:r>
      <w:r w:rsidR="004F497A" w:rsidRPr="00185997">
        <w:rPr>
          <w:rFonts w:ascii="Times New Roman" w:eastAsia="Times New Roman" w:hAnsi="Times New Roman" w:cs="Times New Roman"/>
          <w:szCs w:val="24"/>
          <w:lang w:val="en-GB"/>
        </w:rPr>
        <w:t xml:space="preserve"> of</w:t>
      </w:r>
      <w:r w:rsidR="00BC0E1F" w:rsidRPr="00185997">
        <w:rPr>
          <w:rFonts w:ascii="Times New Roman" w:eastAsia="Times New Roman" w:hAnsi="Times New Roman" w:cs="Times New Roman"/>
          <w:szCs w:val="24"/>
          <w:lang w:val="en-GB"/>
        </w:rPr>
        <w:t xml:space="preserve"> extension </w:t>
      </w:r>
      <w:r w:rsidR="00D04E77" w:rsidRPr="00185997">
        <w:rPr>
          <w:rFonts w:ascii="Times New Roman" w:eastAsia="Times New Roman" w:hAnsi="Times New Roman" w:cs="Times New Roman"/>
          <w:szCs w:val="24"/>
          <w:lang w:val="en-GB"/>
        </w:rPr>
        <w:t>learning, and</w:t>
      </w:r>
      <w:r w:rsidR="00BC0E1F" w:rsidRPr="00185997">
        <w:rPr>
          <w:rFonts w:ascii="Times New Roman" w:eastAsia="Times New Roman" w:hAnsi="Times New Roman" w:cs="Times New Roman"/>
          <w:szCs w:val="24"/>
          <w:lang w:val="en-GB"/>
        </w:rPr>
        <w:t xml:space="preserve"> adult </w:t>
      </w:r>
      <w:r w:rsidR="002659CB" w:rsidRPr="00185997">
        <w:rPr>
          <w:rFonts w:ascii="Times New Roman" w:eastAsia="Times New Roman" w:hAnsi="Times New Roman" w:cs="Times New Roman"/>
          <w:szCs w:val="24"/>
          <w:lang w:val="en-GB"/>
        </w:rPr>
        <w:t>education in</w:t>
      </w:r>
      <w:r w:rsidR="00BC0E1F" w:rsidRPr="00185997">
        <w:rPr>
          <w:rFonts w:ascii="Times New Roman" w:eastAsia="Times New Roman" w:hAnsi="Times New Roman" w:cs="Times New Roman"/>
          <w:szCs w:val="24"/>
          <w:lang w:val="en-GB"/>
        </w:rPr>
        <w:t xml:space="preserve"> Jamaica </w:t>
      </w:r>
      <w:r w:rsidR="0027667E" w:rsidRPr="00185997">
        <w:rPr>
          <w:rFonts w:ascii="Times New Roman" w:eastAsia="Times New Roman" w:hAnsi="Times New Roman" w:cs="Times New Roman"/>
          <w:szCs w:val="24"/>
          <w:lang w:val="en-GB"/>
        </w:rPr>
        <w:t>agriculture.</w:t>
      </w:r>
      <w:r w:rsidR="00807B67" w:rsidRPr="00185997">
        <w:rPr>
          <w:rFonts w:ascii="Times New Roman" w:eastAsia="Times New Roman" w:hAnsi="Times New Roman" w:cs="Times New Roman"/>
          <w:szCs w:val="24"/>
          <w:lang w:val="en-GB"/>
        </w:rPr>
        <w:t xml:space="preserve"> </w:t>
      </w:r>
      <w:r w:rsidR="002659CB" w:rsidRPr="00185997">
        <w:rPr>
          <w:rFonts w:ascii="Times New Roman" w:eastAsia="Times New Roman" w:hAnsi="Times New Roman" w:cs="Times New Roman"/>
          <w:szCs w:val="24"/>
          <w:lang w:val="en-GB"/>
        </w:rPr>
        <w:t>Consequently,</w:t>
      </w:r>
      <w:r w:rsidR="00B3500A" w:rsidRPr="00185997">
        <w:rPr>
          <w:rFonts w:ascii="Times New Roman" w:eastAsia="Times New Roman" w:hAnsi="Times New Roman" w:cs="Times New Roman"/>
          <w:szCs w:val="24"/>
          <w:lang w:val="en-GB"/>
        </w:rPr>
        <w:t xml:space="preserve"> determin</w:t>
      </w:r>
      <w:r w:rsidR="00662946">
        <w:rPr>
          <w:rFonts w:ascii="Times New Roman" w:eastAsia="Times New Roman" w:hAnsi="Times New Roman" w:cs="Times New Roman"/>
          <w:szCs w:val="24"/>
          <w:lang w:val="en-GB"/>
        </w:rPr>
        <w:t xml:space="preserve">ing </w:t>
      </w:r>
      <w:r w:rsidR="001F6EEB" w:rsidRPr="00185997">
        <w:rPr>
          <w:rFonts w:ascii="Times New Roman" w:eastAsia="Times New Roman" w:hAnsi="Times New Roman" w:cs="Times New Roman"/>
          <w:szCs w:val="24"/>
          <w:lang w:val="en-GB"/>
        </w:rPr>
        <w:t xml:space="preserve">which </w:t>
      </w:r>
      <w:r w:rsidR="00B3500A" w:rsidRPr="00185997">
        <w:rPr>
          <w:rFonts w:ascii="Times New Roman" w:eastAsia="Times New Roman" w:hAnsi="Times New Roman" w:cs="Times New Roman"/>
          <w:szCs w:val="24"/>
          <w:lang w:val="en-GB"/>
        </w:rPr>
        <w:t xml:space="preserve">of the above </w:t>
      </w:r>
      <w:r w:rsidR="00203642" w:rsidRPr="00185997">
        <w:rPr>
          <w:rFonts w:ascii="Times New Roman" w:eastAsia="Times New Roman" w:hAnsi="Times New Roman" w:cs="Times New Roman"/>
          <w:szCs w:val="24"/>
          <w:lang w:val="en-GB"/>
        </w:rPr>
        <w:t xml:space="preserve">methods </w:t>
      </w:r>
      <w:r w:rsidR="00011CCB">
        <w:rPr>
          <w:rFonts w:ascii="Times New Roman" w:eastAsia="Times New Roman" w:hAnsi="Times New Roman" w:cs="Times New Roman"/>
          <w:szCs w:val="24"/>
          <w:lang w:val="en-GB"/>
        </w:rPr>
        <w:t>is</w:t>
      </w:r>
      <w:r w:rsidR="001D2215" w:rsidRPr="00185997">
        <w:rPr>
          <w:rFonts w:ascii="Times New Roman" w:eastAsia="Times New Roman" w:hAnsi="Times New Roman" w:cs="Times New Roman"/>
          <w:szCs w:val="24"/>
          <w:lang w:val="en-GB"/>
        </w:rPr>
        <w:t xml:space="preserve"> applicable to</w:t>
      </w:r>
      <w:r w:rsidR="001F6EEB" w:rsidRPr="00185997">
        <w:rPr>
          <w:rFonts w:ascii="Times New Roman" w:eastAsia="Times New Roman" w:hAnsi="Times New Roman" w:cs="Times New Roman"/>
          <w:szCs w:val="24"/>
          <w:lang w:val="en-GB"/>
        </w:rPr>
        <w:t xml:space="preserve"> be</w:t>
      </w:r>
      <w:r w:rsidR="001D2215" w:rsidRPr="00185997">
        <w:rPr>
          <w:rFonts w:ascii="Times New Roman" w:eastAsia="Times New Roman" w:hAnsi="Times New Roman" w:cs="Times New Roman"/>
          <w:szCs w:val="24"/>
          <w:lang w:val="en-GB"/>
        </w:rPr>
        <w:t xml:space="preserve"> used there</w:t>
      </w:r>
      <w:r w:rsidR="00807B67" w:rsidRPr="00185997">
        <w:rPr>
          <w:rFonts w:ascii="Times New Roman" w:eastAsia="Times New Roman" w:hAnsi="Times New Roman" w:cs="Times New Roman"/>
          <w:szCs w:val="24"/>
          <w:lang w:val="en-GB"/>
        </w:rPr>
        <w:t>.</w:t>
      </w:r>
    </w:p>
    <w:p w14:paraId="67D229E1" w14:textId="3DCC68C1" w:rsidR="00FE02E6" w:rsidRDefault="00807B67" w:rsidP="00525A44">
      <w:pPr>
        <w:shd w:val="clear" w:color="auto" w:fill="FFFFFF"/>
        <w:spacing w:before="240" w:line="480" w:lineRule="auto"/>
        <w:ind w:firstLine="720"/>
        <w:rPr>
          <w:rFonts w:ascii="Times New Roman" w:eastAsia="Times New Roman" w:hAnsi="Times New Roman" w:cs="Times New Roman"/>
          <w:szCs w:val="24"/>
          <w:lang w:val="en-GB"/>
        </w:rPr>
      </w:pPr>
      <w:r w:rsidRPr="00185997">
        <w:rPr>
          <w:rFonts w:ascii="Times New Roman" w:eastAsia="Times New Roman" w:hAnsi="Times New Roman" w:cs="Times New Roman"/>
          <w:szCs w:val="24"/>
          <w:lang w:val="en-GB"/>
        </w:rPr>
        <w:t>Additionally, the finding</w:t>
      </w:r>
      <w:r w:rsidR="00EB1D14" w:rsidRPr="00185997">
        <w:rPr>
          <w:rFonts w:ascii="Times New Roman" w:eastAsia="Times New Roman" w:hAnsi="Times New Roman" w:cs="Times New Roman"/>
          <w:szCs w:val="24"/>
          <w:lang w:val="en-GB"/>
        </w:rPr>
        <w:t xml:space="preserve"> </w:t>
      </w:r>
      <w:r w:rsidR="007425A6" w:rsidRPr="00185997">
        <w:rPr>
          <w:rFonts w:ascii="Times New Roman" w:eastAsia="Times New Roman" w:hAnsi="Times New Roman" w:cs="Times New Roman"/>
          <w:szCs w:val="24"/>
          <w:lang w:val="en-GB"/>
        </w:rPr>
        <w:t>suggests</w:t>
      </w:r>
      <w:r w:rsidR="00EB1D14" w:rsidRPr="00185997">
        <w:rPr>
          <w:rFonts w:ascii="Times New Roman" w:eastAsia="Times New Roman" w:hAnsi="Times New Roman" w:cs="Times New Roman"/>
          <w:szCs w:val="24"/>
          <w:lang w:val="en-GB"/>
        </w:rPr>
        <w:t xml:space="preserve"> that</w:t>
      </w:r>
      <w:r w:rsidR="009E5915" w:rsidRPr="00185997">
        <w:rPr>
          <w:rFonts w:ascii="Times New Roman" w:eastAsia="Times New Roman" w:hAnsi="Times New Roman" w:cs="Times New Roman"/>
          <w:szCs w:val="24"/>
          <w:lang w:val="en-GB"/>
        </w:rPr>
        <w:t xml:space="preserve"> there could be other contri</w:t>
      </w:r>
      <w:r w:rsidR="0016417D" w:rsidRPr="00185997">
        <w:rPr>
          <w:rFonts w:ascii="Times New Roman" w:eastAsia="Times New Roman" w:hAnsi="Times New Roman" w:cs="Times New Roman"/>
          <w:szCs w:val="24"/>
          <w:lang w:val="en-GB"/>
        </w:rPr>
        <w:t>buting factors</w:t>
      </w:r>
      <w:r w:rsidR="00A416A3" w:rsidRPr="00185997">
        <w:rPr>
          <w:rFonts w:ascii="Times New Roman" w:eastAsia="Times New Roman" w:hAnsi="Times New Roman" w:cs="Times New Roman"/>
          <w:szCs w:val="24"/>
          <w:lang w:val="en-GB"/>
        </w:rPr>
        <w:t>,</w:t>
      </w:r>
      <w:r w:rsidR="0016417D" w:rsidRPr="00185997">
        <w:rPr>
          <w:rFonts w:ascii="Times New Roman" w:eastAsia="Times New Roman" w:hAnsi="Times New Roman" w:cs="Times New Roman"/>
          <w:szCs w:val="24"/>
          <w:lang w:val="en-GB"/>
        </w:rPr>
        <w:t xml:space="preserve"> that </w:t>
      </w:r>
      <w:r w:rsidR="00645DE9" w:rsidRPr="00185997">
        <w:rPr>
          <w:rFonts w:ascii="Times New Roman" w:eastAsia="Times New Roman" w:hAnsi="Times New Roman" w:cs="Times New Roman"/>
          <w:szCs w:val="24"/>
          <w:lang w:val="en-GB"/>
        </w:rPr>
        <w:t xml:space="preserve">impacted </w:t>
      </w:r>
      <w:r w:rsidR="00590ED5" w:rsidRPr="00185997">
        <w:rPr>
          <w:rFonts w:ascii="Times New Roman" w:eastAsia="Times New Roman" w:hAnsi="Times New Roman" w:cs="Times New Roman"/>
          <w:szCs w:val="24"/>
          <w:lang w:val="en-GB"/>
        </w:rPr>
        <w:t xml:space="preserve">agriculture on the </w:t>
      </w:r>
      <w:r w:rsidR="0063191F" w:rsidRPr="00185997">
        <w:rPr>
          <w:rFonts w:ascii="Times New Roman" w:eastAsia="Times New Roman" w:hAnsi="Times New Roman" w:cs="Times New Roman"/>
          <w:szCs w:val="24"/>
          <w:lang w:val="en-GB"/>
        </w:rPr>
        <w:t xml:space="preserve">Island, </w:t>
      </w:r>
      <w:r w:rsidR="0063191F" w:rsidRPr="007D1F52">
        <w:rPr>
          <w:rFonts w:ascii="Times New Roman" w:eastAsia="Times New Roman" w:hAnsi="Times New Roman" w:cs="Times New Roman"/>
          <w:szCs w:val="24"/>
          <w:lang w:val="en-GB"/>
        </w:rPr>
        <w:t>for</w:t>
      </w:r>
      <w:r w:rsidR="00713577">
        <w:rPr>
          <w:rFonts w:ascii="Times New Roman" w:eastAsia="Times New Roman" w:hAnsi="Times New Roman" w:cs="Times New Roman"/>
          <w:szCs w:val="24"/>
          <w:lang w:val="en-GB"/>
        </w:rPr>
        <w:t xml:space="preserve"> </w:t>
      </w:r>
      <w:r w:rsidR="0063191F">
        <w:rPr>
          <w:rFonts w:ascii="Times New Roman" w:eastAsia="Times New Roman" w:hAnsi="Times New Roman" w:cs="Times New Roman"/>
          <w:szCs w:val="24"/>
          <w:lang w:val="en-GB"/>
        </w:rPr>
        <w:t xml:space="preserve">example, </w:t>
      </w:r>
      <w:r w:rsidR="0063191F" w:rsidRPr="00185997">
        <w:rPr>
          <w:rFonts w:ascii="Times New Roman" w:eastAsia="Times New Roman" w:hAnsi="Times New Roman" w:cs="Times New Roman"/>
          <w:szCs w:val="24"/>
          <w:lang w:val="en-GB"/>
        </w:rPr>
        <w:t>neoliberalism</w:t>
      </w:r>
      <w:r w:rsidR="007D1F52">
        <w:rPr>
          <w:rFonts w:ascii="Times New Roman" w:eastAsia="Times New Roman" w:hAnsi="Times New Roman" w:cs="Times New Roman"/>
          <w:szCs w:val="24"/>
          <w:lang w:val="en-GB"/>
        </w:rPr>
        <w:t>, colonialism, and climate change</w:t>
      </w:r>
      <w:r w:rsidR="00C1616A">
        <w:rPr>
          <w:rFonts w:ascii="Times New Roman" w:eastAsia="Times New Roman" w:hAnsi="Times New Roman" w:cs="Times New Roman"/>
          <w:szCs w:val="24"/>
          <w:lang w:val="en-GB"/>
        </w:rPr>
        <w:t>,</w:t>
      </w:r>
      <w:r w:rsidR="00AE68F1" w:rsidRPr="00185997">
        <w:rPr>
          <w:rFonts w:ascii="Times New Roman" w:eastAsia="Times New Roman" w:hAnsi="Times New Roman" w:cs="Times New Roman"/>
          <w:szCs w:val="24"/>
          <w:lang w:val="en-GB"/>
        </w:rPr>
        <w:t xml:space="preserve"> however</w:t>
      </w:r>
      <w:r w:rsidR="00CD7900" w:rsidRPr="00185997">
        <w:rPr>
          <w:rFonts w:ascii="Times New Roman" w:eastAsia="Times New Roman" w:hAnsi="Times New Roman" w:cs="Times New Roman"/>
          <w:szCs w:val="24"/>
          <w:lang w:val="en-GB"/>
        </w:rPr>
        <w:t xml:space="preserve"> </w:t>
      </w:r>
      <w:r w:rsidR="0012531B" w:rsidRPr="00185997">
        <w:rPr>
          <w:rFonts w:ascii="Times New Roman" w:eastAsia="Times New Roman" w:hAnsi="Times New Roman" w:cs="Times New Roman"/>
          <w:szCs w:val="24"/>
          <w:lang w:val="en-GB"/>
        </w:rPr>
        <w:t>adult’s</w:t>
      </w:r>
      <w:r w:rsidR="00CA0558" w:rsidRPr="00185997">
        <w:rPr>
          <w:rFonts w:ascii="Times New Roman" w:eastAsia="Times New Roman" w:hAnsi="Times New Roman" w:cs="Times New Roman"/>
          <w:szCs w:val="24"/>
          <w:lang w:val="en-GB"/>
        </w:rPr>
        <w:t xml:space="preserve"> </w:t>
      </w:r>
      <w:r w:rsidR="00112AC9" w:rsidRPr="00185997">
        <w:rPr>
          <w:rFonts w:ascii="Times New Roman" w:eastAsia="Times New Roman" w:hAnsi="Times New Roman" w:cs="Times New Roman"/>
          <w:szCs w:val="24"/>
          <w:lang w:val="en-GB"/>
        </w:rPr>
        <w:t>illiteracy</w:t>
      </w:r>
      <w:r w:rsidR="00AE68F1" w:rsidRPr="00185997">
        <w:rPr>
          <w:rFonts w:ascii="Times New Roman" w:eastAsia="Times New Roman" w:hAnsi="Times New Roman" w:cs="Times New Roman"/>
          <w:szCs w:val="24"/>
          <w:lang w:val="en-GB"/>
        </w:rPr>
        <w:t xml:space="preserve"> was identif</w:t>
      </w:r>
      <w:r w:rsidR="005949E6">
        <w:rPr>
          <w:rFonts w:ascii="Times New Roman" w:eastAsia="Times New Roman" w:hAnsi="Times New Roman" w:cs="Times New Roman"/>
          <w:szCs w:val="24"/>
          <w:lang w:val="en-GB"/>
        </w:rPr>
        <w:t>ied</w:t>
      </w:r>
      <w:r w:rsidR="00AE68F1" w:rsidRPr="00185997">
        <w:rPr>
          <w:rFonts w:ascii="Times New Roman" w:eastAsia="Times New Roman" w:hAnsi="Times New Roman" w:cs="Times New Roman"/>
          <w:szCs w:val="24"/>
          <w:lang w:val="en-GB"/>
        </w:rPr>
        <w:t xml:space="preserve"> as the </w:t>
      </w:r>
      <w:r w:rsidR="00112AC9" w:rsidRPr="00185997">
        <w:rPr>
          <w:rFonts w:ascii="Times New Roman" w:eastAsia="Times New Roman" w:hAnsi="Times New Roman" w:cs="Times New Roman"/>
          <w:szCs w:val="24"/>
          <w:lang w:val="en-GB"/>
        </w:rPr>
        <w:t>major</w:t>
      </w:r>
      <w:r w:rsidR="008373EE" w:rsidRPr="00185997">
        <w:rPr>
          <w:rFonts w:ascii="Times New Roman" w:eastAsia="Times New Roman" w:hAnsi="Times New Roman" w:cs="Times New Roman"/>
          <w:szCs w:val="24"/>
          <w:lang w:val="en-GB"/>
        </w:rPr>
        <w:t xml:space="preserve"> </w:t>
      </w:r>
      <w:r w:rsidR="0012531B" w:rsidRPr="00185997">
        <w:rPr>
          <w:rFonts w:ascii="Times New Roman" w:eastAsia="Times New Roman" w:hAnsi="Times New Roman" w:cs="Times New Roman"/>
          <w:szCs w:val="24"/>
          <w:lang w:val="en-GB"/>
        </w:rPr>
        <w:t>problem.</w:t>
      </w:r>
      <w:r w:rsidR="00824C84" w:rsidRPr="00185997">
        <w:rPr>
          <w:rFonts w:ascii="Times New Roman" w:eastAsia="Times New Roman" w:hAnsi="Times New Roman" w:cs="Times New Roman"/>
          <w:szCs w:val="24"/>
          <w:lang w:val="en-GB"/>
        </w:rPr>
        <w:t xml:space="preserve"> Thus, examination is critical to achieve a dynamic and </w:t>
      </w:r>
      <w:r w:rsidR="00B033DC" w:rsidRPr="00185997">
        <w:rPr>
          <w:rFonts w:ascii="Times New Roman" w:eastAsia="Times New Roman" w:hAnsi="Times New Roman" w:cs="Times New Roman"/>
          <w:szCs w:val="24"/>
          <w:lang w:val="en-GB"/>
        </w:rPr>
        <w:t>sustainable learning</w:t>
      </w:r>
      <w:r w:rsidR="00824C84" w:rsidRPr="00185997">
        <w:rPr>
          <w:rFonts w:ascii="Times New Roman" w:eastAsia="Times New Roman" w:hAnsi="Times New Roman" w:cs="Times New Roman"/>
          <w:szCs w:val="24"/>
          <w:lang w:val="en-GB"/>
        </w:rPr>
        <w:t xml:space="preserve"> system that provided opportunities for all</w:t>
      </w:r>
      <w:r w:rsidR="00D078FA" w:rsidRPr="00185997">
        <w:rPr>
          <w:rFonts w:ascii="Times New Roman" w:eastAsia="Times New Roman" w:hAnsi="Times New Roman" w:cs="Times New Roman"/>
          <w:szCs w:val="24"/>
          <w:lang w:val="en-GB"/>
        </w:rPr>
        <w:t xml:space="preserve"> </w:t>
      </w:r>
      <w:r w:rsidR="00824C84" w:rsidRPr="00185997">
        <w:rPr>
          <w:rFonts w:ascii="Times New Roman" w:eastAsia="Times New Roman" w:hAnsi="Times New Roman" w:cs="Times New Roman"/>
          <w:szCs w:val="24"/>
          <w:lang w:val="en-GB"/>
        </w:rPr>
        <w:t>(Robeson et al., 2009</w:t>
      </w:r>
      <w:r w:rsidR="00B80DE8" w:rsidRPr="00185997">
        <w:rPr>
          <w:rFonts w:ascii="Times New Roman" w:eastAsia="Times New Roman" w:hAnsi="Times New Roman" w:cs="Times New Roman"/>
          <w:szCs w:val="24"/>
          <w:lang w:val="en-GB"/>
        </w:rPr>
        <w:t>).</w:t>
      </w:r>
      <w:r w:rsidR="00EC2493" w:rsidRPr="00185997">
        <w:rPr>
          <w:rFonts w:ascii="Times New Roman" w:eastAsia="Times New Roman" w:hAnsi="Times New Roman" w:cs="Times New Roman"/>
          <w:szCs w:val="24"/>
          <w:lang w:val="en-GB"/>
        </w:rPr>
        <w:t xml:space="preserve"> </w:t>
      </w:r>
    </w:p>
    <w:p w14:paraId="5C0B7BB9" w14:textId="1CF22493" w:rsidR="0063191F" w:rsidRDefault="002D1C4E" w:rsidP="00525A44">
      <w:pPr>
        <w:shd w:val="clear" w:color="auto" w:fill="FFFFFF"/>
        <w:spacing w:before="240" w:line="480" w:lineRule="auto"/>
        <w:ind w:firstLine="720"/>
        <w:rPr>
          <w:rFonts w:ascii="Times New Roman" w:eastAsia="Times New Roman" w:hAnsi="Times New Roman" w:cs="Times New Roman"/>
          <w:szCs w:val="24"/>
          <w:lang w:val="en-GB"/>
        </w:rPr>
      </w:pPr>
      <w:r>
        <w:rPr>
          <w:rFonts w:ascii="Times New Roman" w:eastAsia="Times New Roman" w:hAnsi="Times New Roman" w:cs="Times New Roman"/>
          <w:szCs w:val="24"/>
          <w:lang w:val="en-GB"/>
        </w:rPr>
        <w:lastRenderedPageBreak/>
        <w:t>The cha</w:t>
      </w:r>
      <w:r w:rsidR="00DE2385">
        <w:rPr>
          <w:rFonts w:ascii="Times New Roman" w:eastAsia="Times New Roman" w:hAnsi="Times New Roman" w:cs="Times New Roman"/>
          <w:szCs w:val="24"/>
          <w:lang w:val="en-GB"/>
        </w:rPr>
        <w:t>llenge</w:t>
      </w:r>
      <w:r w:rsidR="003F6B17">
        <w:rPr>
          <w:rFonts w:ascii="Times New Roman" w:eastAsia="Times New Roman" w:hAnsi="Times New Roman" w:cs="Times New Roman"/>
          <w:szCs w:val="24"/>
          <w:lang w:val="en-GB"/>
        </w:rPr>
        <w:t>s</w:t>
      </w:r>
      <w:r w:rsidR="00DE2385">
        <w:rPr>
          <w:rFonts w:ascii="Times New Roman" w:eastAsia="Times New Roman" w:hAnsi="Times New Roman" w:cs="Times New Roman"/>
          <w:szCs w:val="24"/>
          <w:lang w:val="en-GB"/>
        </w:rPr>
        <w:t xml:space="preserve"> </w:t>
      </w:r>
      <w:r w:rsidR="001D7C51">
        <w:rPr>
          <w:rFonts w:ascii="Times New Roman" w:eastAsia="Times New Roman" w:hAnsi="Times New Roman" w:cs="Times New Roman"/>
          <w:szCs w:val="24"/>
          <w:lang w:val="en-GB"/>
        </w:rPr>
        <w:t>are formi</w:t>
      </w:r>
      <w:r w:rsidR="000162B8">
        <w:rPr>
          <w:rFonts w:ascii="Times New Roman" w:eastAsia="Times New Roman" w:hAnsi="Times New Roman" w:cs="Times New Roman"/>
          <w:szCs w:val="24"/>
          <w:lang w:val="en-GB"/>
        </w:rPr>
        <w:t xml:space="preserve">dable in Jamaica </w:t>
      </w:r>
      <w:r w:rsidR="00E07418">
        <w:rPr>
          <w:rFonts w:ascii="Times New Roman" w:eastAsia="Times New Roman" w:hAnsi="Times New Roman" w:cs="Times New Roman"/>
          <w:szCs w:val="24"/>
          <w:lang w:val="en-GB"/>
        </w:rPr>
        <w:t>agriculture</w:t>
      </w:r>
      <w:r w:rsidR="00720936">
        <w:rPr>
          <w:rFonts w:ascii="Times New Roman" w:eastAsia="Times New Roman" w:hAnsi="Times New Roman" w:cs="Times New Roman"/>
          <w:szCs w:val="24"/>
          <w:lang w:val="en-GB"/>
        </w:rPr>
        <w:t>,</w:t>
      </w:r>
      <w:r w:rsidR="00337F9E">
        <w:rPr>
          <w:rFonts w:ascii="Times New Roman" w:eastAsia="Times New Roman" w:hAnsi="Times New Roman" w:cs="Times New Roman"/>
          <w:szCs w:val="24"/>
          <w:lang w:val="en-GB"/>
        </w:rPr>
        <w:t xml:space="preserve"> as it </w:t>
      </w:r>
      <w:r w:rsidR="00F1097B">
        <w:rPr>
          <w:rFonts w:ascii="Times New Roman" w:eastAsia="Times New Roman" w:hAnsi="Times New Roman" w:cs="Times New Roman"/>
          <w:szCs w:val="24"/>
          <w:lang w:val="en-GB"/>
        </w:rPr>
        <w:t>relates</w:t>
      </w:r>
      <w:r w:rsidR="00EC1EB8">
        <w:rPr>
          <w:rFonts w:ascii="Times New Roman" w:eastAsia="Times New Roman" w:hAnsi="Times New Roman" w:cs="Times New Roman"/>
          <w:szCs w:val="24"/>
          <w:lang w:val="en-GB"/>
        </w:rPr>
        <w:t xml:space="preserve"> to the cu</w:t>
      </w:r>
      <w:r w:rsidR="00BF7B18">
        <w:rPr>
          <w:rFonts w:ascii="Times New Roman" w:eastAsia="Times New Roman" w:hAnsi="Times New Roman" w:cs="Times New Roman"/>
          <w:szCs w:val="24"/>
          <w:lang w:val="en-GB"/>
        </w:rPr>
        <w:t>lture of farmers</w:t>
      </w:r>
      <w:r w:rsidR="00A52E16">
        <w:rPr>
          <w:rFonts w:ascii="Times New Roman" w:eastAsia="Times New Roman" w:hAnsi="Times New Roman" w:cs="Times New Roman"/>
          <w:szCs w:val="24"/>
          <w:lang w:val="en-GB"/>
        </w:rPr>
        <w:t>;</w:t>
      </w:r>
      <w:r w:rsidR="00BF7B18">
        <w:rPr>
          <w:rFonts w:ascii="Times New Roman" w:eastAsia="Times New Roman" w:hAnsi="Times New Roman" w:cs="Times New Roman"/>
          <w:szCs w:val="24"/>
          <w:lang w:val="en-GB"/>
        </w:rPr>
        <w:t xml:space="preserve"> </w:t>
      </w:r>
      <w:r w:rsidR="00E07A64">
        <w:rPr>
          <w:rFonts w:ascii="Times New Roman" w:eastAsia="Times New Roman" w:hAnsi="Times New Roman" w:cs="Times New Roman"/>
          <w:szCs w:val="24"/>
          <w:lang w:val="en-GB"/>
        </w:rPr>
        <w:t>therefore,</w:t>
      </w:r>
      <w:r w:rsidR="00A803AE">
        <w:rPr>
          <w:rFonts w:ascii="Times New Roman" w:eastAsia="Times New Roman" w:hAnsi="Times New Roman" w:cs="Times New Roman"/>
          <w:szCs w:val="24"/>
          <w:lang w:val="en-GB"/>
        </w:rPr>
        <w:t xml:space="preserve"> me</w:t>
      </w:r>
      <w:r w:rsidR="006B4537">
        <w:rPr>
          <w:rFonts w:ascii="Times New Roman" w:eastAsia="Times New Roman" w:hAnsi="Times New Roman" w:cs="Times New Roman"/>
          <w:szCs w:val="24"/>
          <w:lang w:val="en-GB"/>
        </w:rPr>
        <w:t xml:space="preserve">thods and programs </w:t>
      </w:r>
      <w:r w:rsidR="00C536CD">
        <w:rPr>
          <w:rFonts w:ascii="Times New Roman" w:eastAsia="Times New Roman" w:hAnsi="Times New Roman" w:cs="Times New Roman"/>
          <w:szCs w:val="24"/>
          <w:lang w:val="en-GB"/>
        </w:rPr>
        <w:t xml:space="preserve">are needed to </w:t>
      </w:r>
      <w:r w:rsidR="00164927">
        <w:rPr>
          <w:rFonts w:ascii="Times New Roman" w:eastAsia="Times New Roman" w:hAnsi="Times New Roman" w:cs="Times New Roman"/>
          <w:szCs w:val="24"/>
          <w:lang w:val="en-GB"/>
        </w:rPr>
        <w:t>allow</w:t>
      </w:r>
      <w:r w:rsidR="00417665">
        <w:rPr>
          <w:rFonts w:ascii="Times New Roman" w:eastAsia="Times New Roman" w:hAnsi="Times New Roman" w:cs="Times New Roman"/>
          <w:szCs w:val="24"/>
          <w:lang w:val="en-GB"/>
        </w:rPr>
        <w:t xml:space="preserve"> the </w:t>
      </w:r>
      <w:r w:rsidR="00107BDB">
        <w:rPr>
          <w:rFonts w:ascii="Times New Roman" w:eastAsia="Times New Roman" w:hAnsi="Times New Roman" w:cs="Times New Roman"/>
          <w:szCs w:val="24"/>
          <w:lang w:val="en-GB"/>
        </w:rPr>
        <w:t>farmers</w:t>
      </w:r>
      <w:r w:rsidR="00417665">
        <w:rPr>
          <w:rFonts w:ascii="Times New Roman" w:eastAsia="Times New Roman" w:hAnsi="Times New Roman" w:cs="Times New Roman"/>
          <w:szCs w:val="24"/>
          <w:lang w:val="en-GB"/>
        </w:rPr>
        <w:t xml:space="preserve"> </w:t>
      </w:r>
      <w:r w:rsidR="00035479">
        <w:rPr>
          <w:rFonts w:ascii="Times New Roman" w:eastAsia="Times New Roman" w:hAnsi="Times New Roman" w:cs="Times New Roman"/>
          <w:szCs w:val="24"/>
          <w:lang w:val="en-GB"/>
        </w:rPr>
        <w:t xml:space="preserve">to step </w:t>
      </w:r>
      <w:r w:rsidR="003D0BE1">
        <w:rPr>
          <w:rFonts w:ascii="Times New Roman" w:eastAsia="Times New Roman" w:hAnsi="Times New Roman" w:cs="Times New Roman"/>
          <w:szCs w:val="24"/>
          <w:lang w:val="en-GB"/>
        </w:rPr>
        <w:t xml:space="preserve">over the illiteracy </w:t>
      </w:r>
      <w:r w:rsidR="00967B1F">
        <w:rPr>
          <w:rFonts w:ascii="Times New Roman" w:eastAsia="Times New Roman" w:hAnsi="Times New Roman" w:cs="Times New Roman"/>
          <w:szCs w:val="24"/>
          <w:lang w:val="en-GB"/>
        </w:rPr>
        <w:t xml:space="preserve">threshold </w:t>
      </w:r>
      <w:r w:rsidR="004F6D29">
        <w:rPr>
          <w:rFonts w:ascii="Times New Roman" w:eastAsia="Times New Roman" w:hAnsi="Times New Roman" w:cs="Times New Roman"/>
          <w:szCs w:val="24"/>
          <w:lang w:val="en-GB"/>
        </w:rPr>
        <w:t>into</w:t>
      </w:r>
      <w:r w:rsidR="004E2215">
        <w:rPr>
          <w:rFonts w:ascii="Times New Roman" w:eastAsia="Times New Roman" w:hAnsi="Times New Roman" w:cs="Times New Roman"/>
          <w:szCs w:val="24"/>
          <w:lang w:val="en-GB"/>
        </w:rPr>
        <w:t xml:space="preserve"> a wor</w:t>
      </w:r>
      <w:r w:rsidR="00AA5119">
        <w:rPr>
          <w:rFonts w:ascii="Times New Roman" w:eastAsia="Times New Roman" w:hAnsi="Times New Roman" w:cs="Times New Roman"/>
          <w:szCs w:val="24"/>
          <w:lang w:val="en-GB"/>
        </w:rPr>
        <w:t xml:space="preserve">ld that is </w:t>
      </w:r>
      <w:r w:rsidR="005617EC">
        <w:rPr>
          <w:rFonts w:ascii="Times New Roman" w:eastAsia="Times New Roman" w:hAnsi="Times New Roman" w:cs="Times New Roman"/>
          <w:szCs w:val="24"/>
          <w:lang w:val="en-GB"/>
        </w:rPr>
        <w:t>infinitely</w:t>
      </w:r>
      <w:r w:rsidR="00697403">
        <w:rPr>
          <w:rFonts w:ascii="Times New Roman" w:eastAsia="Times New Roman" w:hAnsi="Times New Roman" w:cs="Times New Roman"/>
          <w:szCs w:val="24"/>
          <w:lang w:val="en-GB"/>
        </w:rPr>
        <w:t xml:space="preserve"> richer in </w:t>
      </w:r>
      <w:r w:rsidR="003F6B17">
        <w:rPr>
          <w:rFonts w:ascii="Times New Roman" w:eastAsia="Times New Roman" w:hAnsi="Times New Roman" w:cs="Times New Roman"/>
          <w:szCs w:val="24"/>
          <w:lang w:val="en-GB"/>
        </w:rPr>
        <w:t>significance</w:t>
      </w:r>
      <w:r w:rsidR="00E87824">
        <w:rPr>
          <w:rFonts w:ascii="Times New Roman" w:eastAsia="Times New Roman" w:hAnsi="Times New Roman" w:cs="Times New Roman"/>
          <w:szCs w:val="24"/>
          <w:lang w:val="en-GB"/>
        </w:rPr>
        <w:t>,</w:t>
      </w:r>
      <w:r w:rsidR="003F6B17">
        <w:rPr>
          <w:rFonts w:ascii="Times New Roman" w:eastAsia="Times New Roman" w:hAnsi="Times New Roman" w:cs="Times New Roman"/>
          <w:szCs w:val="24"/>
          <w:lang w:val="en-GB"/>
        </w:rPr>
        <w:t xml:space="preserve"> which</w:t>
      </w:r>
      <w:r w:rsidR="00316A25">
        <w:rPr>
          <w:rFonts w:ascii="Times New Roman" w:eastAsia="Times New Roman" w:hAnsi="Times New Roman" w:cs="Times New Roman"/>
          <w:szCs w:val="24"/>
          <w:lang w:val="en-GB"/>
        </w:rPr>
        <w:t xml:space="preserve"> they </w:t>
      </w:r>
      <w:r w:rsidR="00F07872">
        <w:rPr>
          <w:rFonts w:ascii="Times New Roman" w:eastAsia="Times New Roman" w:hAnsi="Times New Roman" w:cs="Times New Roman"/>
          <w:szCs w:val="24"/>
          <w:lang w:val="en-GB"/>
        </w:rPr>
        <w:t>can act</w:t>
      </w:r>
      <w:r w:rsidR="001234E1">
        <w:rPr>
          <w:rFonts w:ascii="Times New Roman" w:eastAsia="Times New Roman" w:hAnsi="Times New Roman" w:cs="Times New Roman"/>
          <w:szCs w:val="24"/>
          <w:lang w:val="en-GB"/>
        </w:rPr>
        <w:t xml:space="preserve"> </w:t>
      </w:r>
      <w:r w:rsidR="00177699">
        <w:rPr>
          <w:rFonts w:ascii="Times New Roman" w:eastAsia="Times New Roman" w:hAnsi="Times New Roman" w:cs="Times New Roman"/>
          <w:szCs w:val="24"/>
          <w:lang w:val="en-GB"/>
        </w:rPr>
        <w:t xml:space="preserve">and </w:t>
      </w:r>
      <w:r w:rsidR="008C2FA9">
        <w:rPr>
          <w:rFonts w:ascii="Times New Roman" w:eastAsia="Times New Roman" w:hAnsi="Times New Roman" w:cs="Times New Roman"/>
          <w:szCs w:val="24"/>
          <w:lang w:val="en-GB"/>
        </w:rPr>
        <w:t>perform</w:t>
      </w:r>
      <w:r w:rsidR="00177699">
        <w:rPr>
          <w:rFonts w:ascii="Times New Roman" w:eastAsia="Times New Roman" w:hAnsi="Times New Roman" w:cs="Times New Roman"/>
          <w:szCs w:val="24"/>
          <w:lang w:val="en-GB"/>
        </w:rPr>
        <w:t xml:space="preserve"> as never </w:t>
      </w:r>
      <w:r w:rsidR="00BF444A">
        <w:rPr>
          <w:rFonts w:ascii="Times New Roman" w:eastAsia="Times New Roman" w:hAnsi="Times New Roman" w:cs="Times New Roman"/>
          <w:szCs w:val="24"/>
          <w:lang w:val="en-GB"/>
        </w:rPr>
        <w:t>before. This</w:t>
      </w:r>
      <w:r w:rsidR="001A7D1D">
        <w:rPr>
          <w:rFonts w:ascii="Times New Roman" w:eastAsia="Times New Roman" w:hAnsi="Times New Roman" w:cs="Times New Roman"/>
          <w:szCs w:val="24"/>
          <w:lang w:val="en-GB"/>
        </w:rPr>
        <w:t xml:space="preserve"> is </w:t>
      </w:r>
      <w:r w:rsidR="00BF444A">
        <w:rPr>
          <w:rFonts w:ascii="Times New Roman" w:eastAsia="Times New Roman" w:hAnsi="Times New Roman" w:cs="Times New Roman"/>
          <w:szCs w:val="24"/>
          <w:lang w:val="en-GB"/>
        </w:rPr>
        <w:t xml:space="preserve">parallel </w:t>
      </w:r>
      <w:r w:rsidR="00B95024">
        <w:rPr>
          <w:rFonts w:ascii="Times New Roman" w:eastAsia="Times New Roman" w:hAnsi="Times New Roman" w:cs="Times New Roman"/>
          <w:szCs w:val="24"/>
          <w:lang w:val="en-GB"/>
        </w:rPr>
        <w:t xml:space="preserve">to </w:t>
      </w:r>
      <w:r w:rsidR="00B95024" w:rsidRPr="00C83A68">
        <w:rPr>
          <w:rFonts w:ascii="Times New Roman" w:hAnsi="Times New Roman" w:cs="Times New Roman"/>
          <w:szCs w:val="24"/>
          <w:lang w:val="en-GB"/>
        </w:rPr>
        <w:t>Freire</w:t>
      </w:r>
      <w:r w:rsidR="00C83A68">
        <w:rPr>
          <w:rFonts w:ascii="Times New Roman" w:eastAsia="Times New Roman" w:hAnsi="Times New Roman" w:cs="Times New Roman"/>
          <w:szCs w:val="24"/>
          <w:lang w:val="en-GB"/>
        </w:rPr>
        <w:t xml:space="preserve"> believe</w:t>
      </w:r>
      <w:r w:rsidR="00161119">
        <w:rPr>
          <w:rFonts w:ascii="Times New Roman" w:eastAsia="Times New Roman" w:hAnsi="Times New Roman" w:cs="Times New Roman"/>
          <w:szCs w:val="24"/>
          <w:lang w:val="en-GB"/>
        </w:rPr>
        <w:t xml:space="preserve">s; </w:t>
      </w:r>
      <w:r w:rsidR="00C4292C">
        <w:rPr>
          <w:rFonts w:ascii="Times New Roman" w:eastAsia="Times New Roman" w:hAnsi="Times New Roman" w:cs="Times New Roman"/>
          <w:szCs w:val="24"/>
          <w:lang w:val="en-GB"/>
        </w:rPr>
        <w:t xml:space="preserve">the reality </w:t>
      </w:r>
      <w:r w:rsidR="00A449C6">
        <w:rPr>
          <w:rFonts w:ascii="Times New Roman" w:eastAsia="Times New Roman" w:hAnsi="Times New Roman" w:cs="Times New Roman"/>
          <w:szCs w:val="24"/>
          <w:lang w:val="en-GB"/>
        </w:rPr>
        <w:t>of</w:t>
      </w:r>
      <w:r w:rsidR="00C83A68">
        <w:rPr>
          <w:rFonts w:ascii="Times New Roman" w:eastAsia="Times New Roman" w:hAnsi="Times New Roman" w:cs="Times New Roman"/>
          <w:szCs w:val="24"/>
          <w:lang w:val="en-GB"/>
        </w:rPr>
        <w:t xml:space="preserve"> cultur</w:t>
      </w:r>
      <w:r w:rsidR="00086EE9">
        <w:rPr>
          <w:rFonts w:ascii="Times New Roman" w:eastAsia="Times New Roman" w:hAnsi="Times New Roman" w:cs="Times New Roman"/>
          <w:szCs w:val="24"/>
          <w:lang w:val="en-GB"/>
        </w:rPr>
        <w:t>e</w:t>
      </w:r>
      <w:r w:rsidR="00C83A68">
        <w:rPr>
          <w:rFonts w:ascii="Times New Roman" w:eastAsia="Times New Roman" w:hAnsi="Times New Roman" w:cs="Times New Roman"/>
          <w:szCs w:val="24"/>
          <w:lang w:val="en-GB"/>
        </w:rPr>
        <w:t xml:space="preserve"> is</w:t>
      </w:r>
      <w:r w:rsidR="008E0022">
        <w:rPr>
          <w:rFonts w:ascii="Times New Roman" w:eastAsia="Times New Roman" w:hAnsi="Times New Roman" w:cs="Times New Roman"/>
          <w:szCs w:val="24"/>
          <w:lang w:val="en-GB"/>
        </w:rPr>
        <w:t xml:space="preserve"> of most importance</w:t>
      </w:r>
      <w:r w:rsidR="00C83A68">
        <w:rPr>
          <w:rFonts w:ascii="Times New Roman" w:eastAsia="Times New Roman" w:hAnsi="Times New Roman" w:cs="Times New Roman"/>
          <w:szCs w:val="24"/>
          <w:lang w:val="en-GB"/>
        </w:rPr>
        <w:t xml:space="preserve"> for</w:t>
      </w:r>
      <w:r w:rsidR="008E0022">
        <w:rPr>
          <w:rFonts w:ascii="Times New Roman" w:eastAsia="Times New Roman" w:hAnsi="Times New Roman" w:cs="Times New Roman"/>
          <w:szCs w:val="24"/>
          <w:lang w:val="en-GB"/>
        </w:rPr>
        <w:t xml:space="preserve"> </w:t>
      </w:r>
      <w:r w:rsidR="00D73D5A">
        <w:rPr>
          <w:rFonts w:ascii="Times New Roman" w:eastAsia="Times New Roman" w:hAnsi="Times New Roman" w:cs="Times New Roman"/>
          <w:szCs w:val="24"/>
          <w:lang w:val="en-GB"/>
        </w:rPr>
        <w:t>solving the</w:t>
      </w:r>
      <w:r w:rsidR="008E0022">
        <w:rPr>
          <w:rFonts w:ascii="Times New Roman" w:eastAsia="Times New Roman" w:hAnsi="Times New Roman" w:cs="Times New Roman"/>
          <w:szCs w:val="24"/>
          <w:lang w:val="en-GB"/>
        </w:rPr>
        <w:t xml:space="preserve"> problem</w:t>
      </w:r>
      <w:r w:rsidR="003C464E">
        <w:rPr>
          <w:rFonts w:ascii="Times New Roman" w:eastAsia="Times New Roman" w:hAnsi="Times New Roman" w:cs="Times New Roman"/>
          <w:szCs w:val="24"/>
          <w:lang w:val="en-GB"/>
        </w:rPr>
        <w:t>s</w:t>
      </w:r>
      <w:r w:rsidR="008E0022">
        <w:rPr>
          <w:rFonts w:ascii="Times New Roman" w:eastAsia="Times New Roman" w:hAnsi="Times New Roman" w:cs="Times New Roman"/>
          <w:szCs w:val="24"/>
          <w:lang w:val="en-GB"/>
        </w:rPr>
        <w:t xml:space="preserve"> </w:t>
      </w:r>
      <w:r w:rsidR="005D339D">
        <w:rPr>
          <w:rFonts w:ascii="Times New Roman" w:eastAsia="Times New Roman" w:hAnsi="Times New Roman" w:cs="Times New Roman"/>
          <w:szCs w:val="24"/>
          <w:lang w:val="en-GB"/>
        </w:rPr>
        <w:t xml:space="preserve">of </w:t>
      </w:r>
      <w:r w:rsidR="008977EB">
        <w:rPr>
          <w:rFonts w:ascii="Times New Roman" w:eastAsia="Times New Roman" w:hAnsi="Times New Roman" w:cs="Times New Roman"/>
          <w:szCs w:val="24"/>
          <w:lang w:val="en-GB"/>
        </w:rPr>
        <w:t>peasants</w:t>
      </w:r>
      <w:r w:rsidR="00311A40">
        <w:rPr>
          <w:rFonts w:ascii="Times New Roman" w:eastAsia="Times New Roman" w:hAnsi="Times New Roman" w:cs="Times New Roman"/>
          <w:szCs w:val="24"/>
          <w:lang w:val="en-GB"/>
        </w:rPr>
        <w:t>,</w:t>
      </w:r>
      <w:r w:rsidR="00633874">
        <w:rPr>
          <w:rFonts w:ascii="Times New Roman" w:eastAsia="Times New Roman" w:hAnsi="Times New Roman" w:cs="Times New Roman"/>
          <w:szCs w:val="24"/>
          <w:lang w:val="en-GB"/>
        </w:rPr>
        <w:t xml:space="preserve"> </w:t>
      </w:r>
      <w:r w:rsidR="00EA771E">
        <w:rPr>
          <w:rFonts w:ascii="Times New Roman" w:eastAsia="Times New Roman" w:hAnsi="Times New Roman" w:cs="Times New Roman"/>
          <w:szCs w:val="24"/>
          <w:lang w:val="en-GB"/>
        </w:rPr>
        <w:t xml:space="preserve">from the </w:t>
      </w:r>
      <w:r w:rsidR="002765B2">
        <w:rPr>
          <w:rFonts w:ascii="Times New Roman" w:eastAsia="Times New Roman" w:hAnsi="Times New Roman" w:cs="Times New Roman"/>
          <w:szCs w:val="24"/>
          <w:lang w:val="en-GB"/>
        </w:rPr>
        <w:t xml:space="preserve">view </w:t>
      </w:r>
      <w:r w:rsidR="003D795F">
        <w:rPr>
          <w:rFonts w:ascii="Times New Roman" w:eastAsia="Times New Roman" w:hAnsi="Times New Roman" w:cs="Times New Roman"/>
          <w:szCs w:val="24"/>
          <w:lang w:val="en-GB"/>
        </w:rPr>
        <w:t>of</w:t>
      </w:r>
      <w:r w:rsidR="00B12723">
        <w:rPr>
          <w:rFonts w:ascii="Times New Roman" w:eastAsia="Times New Roman" w:hAnsi="Times New Roman" w:cs="Times New Roman"/>
          <w:szCs w:val="24"/>
          <w:lang w:val="en-GB"/>
        </w:rPr>
        <w:t xml:space="preserve"> </w:t>
      </w:r>
      <w:r w:rsidR="00070519">
        <w:rPr>
          <w:rFonts w:ascii="Times New Roman" w:eastAsia="Times New Roman" w:hAnsi="Times New Roman" w:cs="Times New Roman"/>
          <w:szCs w:val="24"/>
          <w:lang w:val="en-GB"/>
        </w:rPr>
        <w:t xml:space="preserve">implementing </w:t>
      </w:r>
      <w:r w:rsidR="00AE698D">
        <w:rPr>
          <w:rFonts w:ascii="Times New Roman" w:eastAsia="Times New Roman" w:hAnsi="Times New Roman" w:cs="Times New Roman"/>
          <w:szCs w:val="24"/>
          <w:lang w:val="en-GB"/>
        </w:rPr>
        <w:t>technical and</w:t>
      </w:r>
      <w:r w:rsidR="00C83A68">
        <w:rPr>
          <w:rFonts w:ascii="Times New Roman" w:eastAsia="Times New Roman" w:hAnsi="Times New Roman" w:cs="Times New Roman"/>
          <w:szCs w:val="24"/>
          <w:lang w:val="en-GB"/>
        </w:rPr>
        <w:t xml:space="preserve"> scientific</w:t>
      </w:r>
      <w:r w:rsidR="007F6119">
        <w:rPr>
          <w:rFonts w:ascii="Times New Roman" w:eastAsia="Times New Roman" w:hAnsi="Times New Roman" w:cs="Times New Roman"/>
          <w:szCs w:val="24"/>
          <w:lang w:val="en-GB"/>
        </w:rPr>
        <w:t xml:space="preserve"> </w:t>
      </w:r>
      <w:r w:rsidR="00D0785A">
        <w:rPr>
          <w:rFonts w:ascii="Times New Roman" w:eastAsia="Times New Roman" w:hAnsi="Times New Roman" w:cs="Times New Roman"/>
          <w:szCs w:val="24"/>
          <w:lang w:val="en-GB"/>
        </w:rPr>
        <w:t>methods to aid</w:t>
      </w:r>
      <w:r w:rsidR="00311A40">
        <w:rPr>
          <w:rFonts w:ascii="Times New Roman" w:eastAsia="Times New Roman" w:hAnsi="Times New Roman" w:cs="Times New Roman"/>
          <w:szCs w:val="24"/>
          <w:lang w:val="en-GB"/>
        </w:rPr>
        <w:t xml:space="preserve"> in</w:t>
      </w:r>
      <w:r w:rsidR="00D0785A">
        <w:rPr>
          <w:rFonts w:ascii="Times New Roman" w:eastAsia="Times New Roman" w:hAnsi="Times New Roman" w:cs="Times New Roman"/>
          <w:szCs w:val="24"/>
          <w:lang w:val="en-GB"/>
        </w:rPr>
        <w:t xml:space="preserve"> </w:t>
      </w:r>
      <w:r w:rsidR="00655CDF">
        <w:rPr>
          <w:rFonts w:ascii="Times New Roman" w:eastAsia="Times New Roman" w:hAnsi="Times New Roman" w:cs="Times New Roman"/>
          <w:szCs w:val="24"/>
          <w:lang w:val="en-GB"/>
        </w:rPr>
        <w:t>the</w:t>
      </w:r>
      <w:r w:rsidR="00070519">
        <w:rPr>
          <w:rFonts w:ascii="Times New Roman" w:eastAsia="Times New Roman" w:hAnsi="Times New Roman" w:cs="Times New Roman"/>
          <w:szCs w:val="24"/>
          <w:lang w:val="en-GB"/>
        </w:rPr>
        <w:t>ir</w:t>
      </w:r>
      <w:r w:rsidR="00655CDF">
        <w:rPr>
          <w:rFonts w:ascii="Times New Roman" w:eastAsia="Times New Roman" w:hAnsi="Times New Roman" w:cs="Times New Roman"/>
          <w:szCs w:val="24"/>
          <w:lang w:val="en-GB"/>
        </w:rPr>
        <w:t xml:space="preserve"> </w:t>
      </w:r>
      <w:r w:rsidR="005D35E6">
        <w:rPr>
          <w:rFonts w:ascii="Times New Roman" w:eastAsia="Times New Roman" w:hAnsi="Times New Roman" w:cs="Times New Roman"/>
          <w:szCs w:val="24"/>
          <w:lang w:val="en-GB"/>
        </w:rPr>
        <w:t>growth and development</w:t>
      </w:r>
      <w:r w:rsidR="003C464E">
        <w:rPr>
          <w:rFonts w:ascii="Times New Roman" w:eastAsia="Times New Roman" w:hAnsi="Times New Roman" w:cs="Times New Roman"/>
          <w:szCs w:val="24"/>
          <w:lang w:val="en-GB"/>
        </w:rPr>
        <w:t xml:space="preserve"> </w:t>
      </w:r>
      <w:r w:rsidR="00C83A68">
        <w:rPr>
          <w:rFonts w:ascii="Times New Roman" w:eastAsia="Times New Roman" w:hAnsi="Times New Roman" w:cs="Times New Roman"/>
          <w:szCs w:val="24"/>
          <w:lang w:val="en-GB"/>
        </w:rPr>
        <w:t>(</w:t>
      </w:r>
      <w:r w:rsidR="00C83A68" w:rsidRPr="00185997">
        <w:rPr>
          <w:rFonts w:ascii="Times New Roman" w:hAnsi="Times New Roman" w:cs="Times New Roman"/>
          <w:szCs w:val="24"/>
          <w:lang w:val="en-GB"/>
        </w:rPr>
        <w:t>Freire</w:t>
      </w:r>
      <w:r w:rsidR="00C83A68">
        <w:rPr>
          <w:rFonts w:ascii="Times New Roman" w:hAnsi="Times New Roman" w:cs="Times New Roman"/>
          <w:szCs w:val="24"/>
          <w:lang w:val="en-GB"/>
        </w:rPr>
        <w:t>,</w:t>
      </w:r>
      <w:r w:rsidR="00C83A68">
        <w:rPr>
          <w:rFonts w:ascii="Times New Roman" w:eastAsia="Times New Roman" w:hAnsi="Times New Roman" w:cs="Times New Roman"/>
          <w:szCs w:val="24"/>
          <w:lang w:val="en-GB"/>
        </w:rPr>
        <w:t xml:space="preserve"> 2005).</w:t>
      </w:r>
    </w:p>
    <w:p w14:paraId="08B4F7A6" w14:textId="77777777" w:rsidR="0063191F" w:rsidRDefault="0063191F" w:rsidP="00525A44">
      <w:pPr>
        <w:shd w:val="clear" w:color="auto" w:fill="FFFFFF"/>
        <w:spacing w:before="240" w:line="480" w:lineRule="auto"/>
        <w:ind w:firstLine="720"/>
        <w:rPr>
          <w:rFonts w:ascii="Times New Roman" w:eastAsia="Times New Roman" w:hAnsi="Times New Roman" w:cs="Times New Roman"/>
          <w:szCs w:val="24"/>
          <w:lang w:val="en-GB"/>
        </w:rPr>
      </w:pPr>
    </w:p>
    <w:p w14:paraId="575B8BA8" w14:textId="77777777" w:rsidR="00525A44" w:rsidRDefault="00525A44" w:rsidP="00525A44">
      <w:pPr>
        <w:shd w:val="clear" w:color="auto" w:fill="FFFFFF"/>
        <w:spacing w:before="240" w:line="480" w:lineRule="auto"/>
        <w:ind w:firstLine="720"/>
        <w:rPr>
          <w:rFonts w:ascii="Times New Roman" w:eastAsia="Times New Roman" w:hAnsi="Times New Roman" w:cs="Times New Roman"/>
          <w:szCs w:val="24"/>
          <w:lang w:val="en-GB"/>
        </w:rPr>
      </w:pPr>
    </w:p>
    <w:p w14:paraId="60E66800" w14:textId="204A9210" w:rsidR="0078278E" w:rsidRDefault="00EC2493" w:rsidP="0021138D">
      <w:pPr>
        <w:shd w:val="clear" w:color="auto" w:fill="FFFFFF"/>
        <w:spacing w:before="240" w:line="480" w:lineRule="auto"/>
        <w:rPr>
          <w:rFonts w:ascii="Times New Roman" w:eastAsia="Times New Roman" w:hAnsi="Times New Roman" w:cs="Times New Roman"/>
          <w:szCs w:val="24"/>
          <w:lang w:val="en-GB"/>
        </w:rPr>
        <w:sectPr w:rsidR="0078278E" w:rsidSect="00BF35F1">
          <w:pgSz w:w="12240" w:h="15840" w:code="1"/>
          <w:pgMar w:top="1440" w:right="1440" w:bottom="1440" w:left="1440" w:header="709" w:footer="709" w:gutter="0"/>
          <w:cols w:space="708"/>
          <w:docGrid w:linePitch="360"/>
        </w:sectPr>
      </w:pPr>
      <w:r w:rsidRPr="00185997">
        <w:rPr>
          <w:rFonts w:ascii="Times New Roman" w:eastAsia="Times New Roman" w:hAnsi="Times New Roman" w:cs="Times New Roman"/>
          <w:szCs w:val="24"/>
          <w:lang w:val="en-GB"/>
        </w:rPr>
        <w:t xml:space="preserve"> </w:t>
      </w:r>
      <w:r w:rsidR="00B80DE8" w:rsidRPr="00185997">
        <w:rPr>
          <w:rFonts w:ascii="Times New Roman" w:eastAsia="Times New Roman" w:hAnsi="Times New Roman" w:cs="Times New Roman"/>
          <w:szCs w:val="24"/>
          <w:lang w:val="en-GB"/>
        </w:rPr>
        <w:t xml:space="preserve"> </w:t>
      </w:r>
      <w:bookmarkStart w:id="34" w:name="_Hlk64834087"/>
    </w:p>
    <w:bookmarkEnd w:id="33"/>
    <w:bookmarkEnd w:id="34"/>
    <w:p w14:paraId="0CFEE857" w14:textId="1F2959AE" w:rsidR="00B100A7" w:rsidRPr="00185997" w:rsidRDefault="00F93349" w:rsidP="00295A70">
      <w:pPr>
        <w:shd w:val="clear" w:color="auto" w:fill="FFFFFF"/>
        <w:spacing w:before="240" w:after="0" w:line="480" w:lineRule="auto"/>
        <w:contextualSpacing/>
        <w:jc w:val="center"/>
        <w:rPr>
          <w:rFonts w:ascii="Times New Roman" w:eastAsia="Times New Roman" w:hAnsi="Times New Roman" w:cs="Times New Roman"/>
          <w:szCs w:val="24"/>
          <w:lang w:val="en-GB"/>
        </w:rPr>
      </w:pPr>
      <w:r w:rsidRPr="00185997">
        <w:rPr>
          <w:rFonts w:ascii="Times New Roman" w:hAnsi="Times New Roman" w:cs="Times New Roman"/>
          <w:b/>
          <w:bCs/>
          <w:szCs w:val="24"/>
        </w:rPr>
        <w:lastRenderedPageBreak/>
        <w:t>References</w:t>
      </w:r>
    </w:p>
    <w:p w14:paraId="249E0E5A" w14:textId="7A990DF4" w:rsidR="00FB1EA8" w:rsidRPr="00185997" w:rsidRDefault="00FB1EA8" w:rsidP="00FD1A90">
      <w:pPr>
        <w:shd w:val="clear" w:color="auto" w:fill="FFFFFF"/>
        <w:spacing w:before="240" w:line="240" w:lineRule="auto"/>
        <w:ind w:left="720" w:hanging="720"/>
        <w:rPr>
          <w:rFonts w:ascii="Times New Roman" w:hAnsi="Times New Roman" w:cs="Times New Roman"/>
          <w:szCs w:val="24"/>
        </w:rPr>
      </w:pPr>
      <w:bookmarkStart w:id="35" w:name="_Hlk57487192"/>
      <w:r w:rsidRPr="00185997">
        <w:rPr>
          <w:rFonts w:ascii="Times New Roman" w:eastAsia="Times New Roman" w:hAnsi="Times New Roman" w:cs="Times New Roman"/>
          <w:szCs w:val="24"/>
          <w:shd w:val="clear" w:color="auto" w:fill="FFFFFF"/>
          <w:lang w:val="en-GB"/>
        </w:rPr>
        <w:t>Anandajayasekeram, P. (2008)</w:t>
      </w:r>
      <w:bookmarkEnd w:id="35"/>
      <w:r w:rsidRPr="00185997">
        <w:rPr>
          <w:rFonts w:ascii="Times New Roman" w:eastAsia="Times New Roman" w:hAnsi="Times New Roman" w:cs="Times New Roman"/>
          <w:szCs w:val="24"/>
          <w:shd w:val="clear" w:color="auto" w:fill="FFFFFF"/>
          <w:lang w:val="en-GB"/>
        </w:rPr>
        <w:t>. </w:t>
      </w:r>
      <w:r w:rsidRPr="00185997">
        <w:rPr>
          <w:rFonts w:ascii="Times New Roman" w:eastAsia="Times New Roman" w:hAnsi="Times New Roman" w:cs="Times New Roman"/>
          <w:i/>
          <w:iCs/>
          <w:szCs w:val="24"/>
          <w:shd w:val="clear" w:color="auto" w:fill="FFFFFF"/>
          <w:lang w:val="en-GB"/>
        </w:rPr>
        <w:t xml:space="preserve">Concepts and </w:t>
      </w:r>
      <w:r w:rsidR="005760BA" w:rsidRPr="00185997">
        <w:rPr>
          <w:rFonts w:ascii="Times New Roman" w:eastAsia="Times New Roman" w:hAnsi="Times New Roman" w:cs="Times New Roman"/>
          <w:i/>
          <w:iCs/>
          <w:szCs w:val="24"/>
          <w:shd w:val="clear" w:color="auto" w:fill="FFFFFF"/>
          <w:lang w:val="en-GB"/>
        </w:rPr>
        <w:t>0</w:t>
      </w:r>
      <w:r w:rsidRPr="00185997">
        <w:rPr>
          <w:rFonts w:ascii="Times New Roman" w:eastAsia="Times New Roman" w:hAnsi="Times New Roman" w:cs="Times New Roman"/>
          <w:i/>
          <w:iCs/>
          <w:szCs w:val="24"/>
          <w:shd w:val="clear" w:color="auto" w:fill="FFFFFF"/>
          <w:lang w:val="en-GB"/>
        </w:rPr>
        <w:t>practices in agricultural extension in developing countries: A source book</w:t>
      </w:r>
      <w:r w:rsidRPr="00185997">
        <w:rPr>
          <w:rFonts w:ascii="Times New Roman" w:eastAsia="Times New Roman" w:hAnsi="Times New Roman" w:cs="Times New Roman"/>
          <w:szCs w:val="24"/>
          <w:shd w:val="clear" w:color="auto" w:fill="FFFFFF"/>
          <w:lang w:val="en-GB"/>
        </w:rPr>
        <w:t xml:space="preserve">. ILRI (aka ILCA and ILRAD). </w:t>
      </w:r>
    </w:p>
    <w:p w14:paraId="79C760DA" w14:textId="7A7A5B4D" w:rsidR="00AF05FF" w:rsidRPr="00185997" w:rsidRDefault="00AF05FF" w:rsidP="00FE5ED2">
      <w:pPr>
        <w:shd w:val="clear" w:color="auto" w:fill="FFFFFF"/>
        <w:spacing w:before="240" w:line="240" w:lineRule="auto"/>
        <w:ind w:left="720" w:hanging="720"/>
        <w:rPr>
          <w:rFonts w:ascii="Times New Roman" w:hAnsi="Times New Roman" w:cs="Times New Roman"/>
          <w:szCs w:val="24"/>
          <w:shd w:val="clear" w:color="auto" w:fill="FFFFFF"/>
        </w:rPr>
      </w:pPr>
      <w:r w:rsidRPr="00185997">
        <w:rPr>
          <w:rFonts w:ascii="Times New Roman" w:hAnsi="Times New Roman" w:cs="Times New Roman"/>
          <w:szCs w:val="24"/>
          <w:shd w:val="clear" w:color="auto" w:fill="FFFFFF"/>
        </w:rPr>
        <w:t>Allahyari, M. S., Chizari, M. O. H. A. M. M. A. D., &amp; Mirdamadi, S. M. (2009). Extension-education methods to facilitate learning in sustainable agriculture. </w:t>
      </w:r>
      <w:r w:rsidRPr="00185997">
        <w:rPr>
          <w:rFonts w:ascii="Times New Roman" w:hAnsi="Times New Roman" w:cs="Times New Roman"/>
          <w:i/>
          <w:iCs/>
          <w:szCs w:val="24"/>
          <w:shd w:val="clear" w:color="auto" w:fill="FFFFFF"/>
        </w:rPr>
        <w:t>Journal of Agriculture &amp; Social Sciences</w:t>
      </w:r>
      <w:r w:rsidRPr="00185997">
        <w:rPr>
          <w:rFonts w:ascii="Times New Roman" w:hAnsi="Times New Roman" w:cs="Times New Roman"/>
          <w:szCs w:val="24"/>
          <w:shd w:val="clear" w:color="auto" w:fill="FFFFFF"/>
        </w:rPr>
        <w:t>, </w:t>
      </w:r>
      <w:r w:rsidRPr="00185997">
        <w:rPr>
          <w:rFonts w:ascii="Times New Roman" w:hAnsi="Times New Roman" w:cs="Times New Roman"/>
          <w:i/>
          <w:iCs/>
          <w:szCs w:val="24"/>
          <w:shd w:val="clear" w:color="auto" w:fill="FFFFFF"/>
        </w:rPr>
        <w:t>5</w:t>
      </w:r>
      <w:r w:rsidRPr="00185997">
        <w:rPr>
          <w:rFonts w:ascii="Times New Roman" w:hAnsi="Times New Roman" w:cs="Times New Roman"/>
          <w:szCs w:val="24"/>
          <w:shd w:val="clear" w:color="auto" w:fill="FFFFFF"/>
        </w:rPr>
        <w:t>(1-2), 27-30.</w:t>
      </w:r>
    </w:p>
    <w:p w14:paraId="430D87B8" w14:textId="46848F9C" w:rsidR="00AA0B74" w:rsidRPr="00185997" w:rsidRDefault="00AA0B74" w:rsidP="00AA0B74">
      <w:pPr>
        <w:shd w:val="clear" w:color="auto" w:fill="FFFFFF"/>
        <w:spacing w:before="240" w:line="240" w:lineRule="auto"/>
        <w:ind w:left="720" w:hanging="720"/>
        <w:rPr>
          <w:rFonts w:ascii="Times New Roman" w:eastAsia="Times New Roman" w:hAnsi="Times New Roman" w:cs="Times New Roman"/>
          <w:szCs w:val="24"/>
          <w:shd w:val="clear" w:color="auto" w:fill="FFFFFF"/>
          <w:lang w:val="en-GB"/>
        </w:rPr>
      </w:pPr>
      <w:r w:rsidRPr="00185997">
        <w:rPr>
          <w:rFonts w:ascii="Times New Roman" w:eastAsia="Times New Roman" w:hAnsi="Times New Roman" w:cs="Times New Roman"/>
          <w:szCs w:val="24"/>
          <w:shd w:val="clear" w:color="auto" w:fill="FFFFFF"/>
          <w:lang w:val="en-GB"/>
        </w:rPr>
        <w:t>Beckford, C., &amp; Barker, D. (2007). The role and value of local knowledge in Jamaican agriculture: adaptation and change in small‐scale farming. </w:t>
      </w:r>
      <w:r w:rsidRPr="00185997">
        <w:rPr>
          <w:rFonts w:ascii="Times New Roman" w:eastAsia="Times New Roman" w:hAnsi="Times New Roman" w:cs="Times New Roman"/>
          <w:i/>
          <w:iCs/>
          <w:szCs w:val="24"/>
          <w:shd w:val="clear" w:color="auto" w:fill="FFFFFF"/>
          <w:lang w:val="en-GB"/>
        </w:rPr>
        <w:t>Geographical Journal</w:t>
      </w:r>
      <w:r w:rsidRPr="00185997">
        <w:rPr>
          <w:rFonts w:ascii="Times New Roman" w:eastAsia="Times New Roman" w:hAnsi="Times New Roman" w:cs="Times New Roman"/>
          <w:szCs w:val="24"/>
          <w:shd w:val="clear" w:color="auto" w:fill="FFFFFF"/>
          <w:lang w:val="en-GB"/>
        </w:rPr>
        <w:t>, </w:t>
      </w:r>
      <w:r w:rsidRPr="00185997">
        <w:rPr>
          <w:rFonts w:ascii="Times New Roman" w:eastAsia="Times New Roman" w:hAnsi="Times New Roman" w:cs="Times New Roman"/>
          <w:i/>
          <w:iCs/>
          <w:szCs w:val="24"/>
          <w:shd w:val="clear" w:color="auto" w:fill="FFFFFF"/>
          <w:lang w:val="en-GB"/>
        </w:rPr>
        <w:t>173</w:t>
      </w:r>
      <w:r w:rsidRPr="00185997">
        <w:rPr>
          <w:rFonts w:ascii="Times New Roman" w:eastAsia="Times New Roman" w:hAnsi="Times New Roman" w:cs="Times New Roman"/>
          <w:szCs w:val="24"/>
          <w:shd w:val="clear" w:color="auto" w:fill="FFFFFF"/>
          <w:lang w:val="en-GB"/>
        </w:rPr>
        <w:t>(2), 118-128.</w:t>
      </w:r>
    </w:p>
    <w:p w14:paraId="2DC84828" w14:textId="4B23FF02" w:rsidR="00DE1B0B" w:rsidRPr="00185997" w:rsidRDefault="00DE1B0B" w:rsidP="00AD1D96">
      <w:pPr>
        <w:spacing w:before="240" w:line="240" w:lineRule="auto"/>
        <w:ind w:left="720" w:hanging="720"/>
        <w:rPr>
          <w:rStyle w:val="Hyperlink"/>
          <w:rFonts w:ascii="Times New Roman" w:hAnsi="Times New Roman" w:cs="Times New Roman"/>
          <w:color w:val="auto"/>
          <w:szCs w:val="24"/>
        </w:rPr>
      </w:pPr>
      <w:r w:rsidRPr="00185997">
        <w:rPr>
          <w:rFonts w:ascii="Times New Roman" w:hAnsi="Times New Roman" w:cs="Times New Roman"/>
          <w:szCs w:val="24"/>
        </w:rPr>
        <w:t>Barry Elsey &amp; Kittipong Sirichoti (2002) The Learning Facilitation Role of Agricultural Extension Workers in the Adoption of Integrated Pest Management by Tropical Fruit Growers in Thailand, Studies in Continuing Education, 24:2, 167-180, DOI: </w:t>
      </w:r>
      <w:hyperlink r:id="rId8" w:history="1">
        <w:r w:rsidRPr="00185997">
          <w:rPr>
            <w:rStyle w:val="Hyperlink"/>
            <w:rFonts w:ascii="Times New Roman" w:hAnsi="Times New Roman" w:cs="Times New Roman"/>
            <w:color w:val="auto"/>
            <w:szCs w:val="24"/>
          </w:rPr>
          <w:t>10.1080/0158037022000020974</w:t>
        </w:r>
      </w:hyperlink>
    </w:p>
    <w:p w14:paraId="3EFAC3CD" w14:textId="29E0DFFF" w:rsidR="008D0245" w:rsidRPr="00185997" w:rsidRDefault="008D0245" w:rsidP="008D0245">
      <w:pPr>
        <w:spacing w:before="240" w:after="0" w:line="240" w:lineRule="auto"/>
        <w:ind w:left="720" w:hanging="720"/>
        <w:rPr>
          <w:rStyle w:val="Hyperlink"/>
          <w:rFonts w:ascii="Times New Roman" w:eastAsia="Times New Roman" w:hAnsi="Times New Roman" w:cs="Times New Roman"/>
          <w:color w:val="auto"/>
          <w:szCs w:val="24"/>
          <w:u w:val="none"/>
          <w:shd w:val="clear" w:color="auto" w:fill="FFFFFF"/>
          <w:lang w:eastAsia="en-CA"/>
        </w:rPr>
      </w:pPr>
      <w:r w:rsidRPr="00185997">
        <w:rPr>
          <w:rFonts w:ascii="Times New Roman" w:eastAsia="Times New Roman" w:hAnsi="Times New Roman" w:cs="Times New Roman"/>
          <w:szCs w:val="24"/>
          <w:shd w:val="clear" w:color="auto" w:fill="FFFFFF"/>
          <w:lang w:eastAsia="en-CA"/>
        </w:rPr>
        <w:t xml:space="preserve">Cuffy, R. (2019). Grounding Adult Education in Radical Guyanese and Caribbean Pedagogy. </w:t>
      </w:r>
      <w:r w:rsidRPr="00185997">
        <w:rPr>
          <w:rFonts w:ascii="Times New Roman" w:eastAsia="Times New Roman" w:hAnsi="Times New Roman" w:cs="Times New Roman"/>
          <w:i/>
          <w:iCs/>
          <w:szCs w:val="24"/>
          <w:shd w:val="clear" w:color="auto" w:fill="FFFFFF"/>
          <w:lang w:eastAsia="en-CA"/>
        </w:rPr>
        <w:t>New Directions for Adult and Continuing Education</w:t>
      </w:r>
      <w:r w:rsidRPr="00185997">
        <w:rPr>
          <w:rFonts w:ascii="Times New Roman" w:eastAsia="Times New Roman" w:hAnsi="Times New Roman" w:cs="Times New Roman"/>
          <w:szCs w:val="24"/>
          <w:shd w:val="clear" w:color="auto" w:fill="FFFFFF"/>
          <w:lang w:eastAsia="en-CA"/>
        </w:rPr>
        <w:t xml:space="preserve">, </w:t>
      </w:r>
      <w:r w:rsidRPr="00185997">
        <w:rPr>
          <w:rFonts w:ascii="Times New Roman" w:eastAsia="Times New Roman" w:hAnsi="Times New Roman" w:cs="Times New Roman"/>
          <w:i/>
          <w:iCs/>
          <w:szCs w:val="24"/>
          <w:shd w:val="clear" w:color="auto" w:fill="FFFFFF"/>
          <w:lang w:eastAsia="en-CA"/>
        </w:rPr>
        <w:t>2019</w:t>
      </w:r>
      <w:r w:rsidRPr="00185997">
        <w:rPr>
          <w:rFonts w:ascii="Times New Roman" w:eastAsia="Times New Roman" w:hAnsi="Times New Roman" w:cs="Times New Roman"/>
          <w:szCs w:val="24"/>
          <w:shd w:val="clear" w:color="auto" w:fill="FFFFFF"/>
          <w:lang w:eastAsia="en-CA"/>
        </w:rPr>
        <w:t>(164), 83-94.</w:t>
      </w:r>
    </w:p>
    <w:p w14:paraId="6E7323CC" w14:textId="26E90B81" w:rsidR="005D7DE2" w:rsidRPr="00185997" w:rsidRDefault="005D7DE2" w:rsidP="00C80F4A">
      <w:pPr>
        <w:shd w:val="clear" w:color="auto" w:fill="FFFFFF"/>
        <w:spacing w:before="240" w:line="240" w:lineRule="auto"/>
        <w:ind w:left="720" w:hanging="720"/>
        <w:rPr>
          <w:rFonts w:ascii="Times New Roman" w:eastAsia="Times New Roman" w:hAnsi="Times New Roman" w:cs="Times New Roman"/>
          <w:b/>
          <w:bCs/>
          <w:szCs w:val="24"/>
          <w:lang w:val="en-GB"/>
        </w:rPr>
      </w:pPr>
      <w:r w:rsidRPr="00185997">
        <w:rPr>
          <w:rFonts w:ascii="Times New Roman" w:eastAsia="Times New Roman" w:hAnsi="Times New Roman" w:cs="Times New Roman"/>
          <w:szCs w:val="24"/>
          <w:shd w:val="clear" w:color="auto" w:fill="FFFFFF"/>
          <w:lang w:val="en-GB"/>
        </w:rPr>
        <w:t>Edwards, D. T. (1995). </w:t>
      </w:r>
      <w:r w:rsidRPr="00185997">
        <w:rPr>
          <w:rFonts w:ascii="Times New Roman" w:eastAsia="Times New Roman" w:hAnsi="Times New Roman" w:cs="Times New Roman"/>
          <w:i/>
          <w:iCs/>
          <w:szCs w:val="24"/>
          <w:shd w:val="clear" w:color="auto" w:fill="FFFFFF"/>
          <w:lang w:val="en-GB"/>
        </w:rPr>
        <w:t>Small Farmers and the Protection of the Watersheds: The Experience of Jamaica since the 1950s</w:t>
      </w:r>
      <w:r w:rsidRPr="00185997">
        <w:rPr>
          <w:rFonts w:ascii="Times New Roman" w:eastAsia="Times New Roman" w:hAnsi="Times New Roman" w:cs="Times New Roman"/>
          <w:szCs w:val="24"/>
          <w:shd w:val="clear" w:color="auto" w:fill="FFFFFF"/>
          <w:lang w:val="en-GB"/>
        </w:rPr>
        <w:t> (No. 55). Canoe Press.</w:t>
      </w:r>
    </w:p>
    <w:p w14:paraId="6BC1F26D" w14:textId="2DE459F0" w:rsidR="00DE1B0B" w:rsidRPr="00185997" w:rsidRDefault="00DE1B0B" w:rsidP="00FE5ED2">
      <w:pPr>
        <w:spacing w:before="240" w:line="240" w:lineRule="auto"/>
        <w:ind w:left="720" w:hanging="720"/>
        <w:rPr>
          <w:rStyle w:val="Hyperlink"/>
          <w:rFonts w:ascii="Times New Roman" w:hAnsi="Times New Roman" w:cs="Times New Roman"/>
          <w:color w:val="auto"/>
          <w:szCs w:val="24"/>
        </w:rPr>
      </w:pPr>
      <w:r w:rsidRPr="00185997">
        <w:rPr>
          <w:rFonts w:ascii="Times New Roman" w:hAnsi="Times New Roman" w:cs="Times New Roman"/>
          <w:szCs w:val="24"/>
        </w:rPr>
        <w:t>Evelyne Kiptot &amp; Steven Franzel (2015) Farmer-to-farmer extension: opportunities for enhancing performance of volunteer farmer trainers in Kenya, Development in Practice, 25:4, 503-517, DOI: </w:t>
      </w:r>
      <w:hyperlink r:id="rId9" w:history="1">
        <w:r w:rsidRPr="00185997">
          <w:rPr>
            <w:rStyle w:val="Hyperlink"/>
            <w:rFonts w:ascii="Times New Roman" w:hAnsi="Times New Roman" w:cs="Times New Roman"/>
            <w:color w:val="auto"/>
            <w:szCs w:val="24"/>
          </w:rPr>
          <w:t>10.1080/09614524.2015.1029438</w:t>
        </w:r>
      </w:hyperlink>
    </w:p>
    <w:p w14:paraId="2C5B249B" w14:textId="0A078BBA" w:rsidR="00051F8A" w:rsidRDefault="00051F8A" w:rsidP="00051F8A">
      <w:pPr>
        <w:spacing w:before="240" w:after="0" w:line="240" w:lineRule="auto"/>
        <w:ind w:left="720" w:hanging="720"/>
        <w:rPr>
          <w:rFonts w:ascii="Times New Roman" w:eastAsia="Times New Roman" w:hAnsi="Times New Roman" w:cs="Times New Roman"/>
          <w:szCs w:val="24"/>
          <w:shd w:val="clear" w:color="auto" w:fill="FFFFFF"/>
          <w:lang w:eastAsia="en-CA"/>
        </w:rPr>
      </w:pPr>
      <w:r w:rsidRPr="00185997">
        <w:rPr>
          <w:rFonts w:ascii="Times New Roman" w:eastAsia="Times New Roman" w:hAnsi="Times New Roman" w:cs="Times New Roman"/>
          <w:szCs w:val="24"/>
          <w:shd w:val="clear" w:color="auto" w:fill="FFFFFF"/>
          <w:lang w:eastAsia="en-CA"/>
        </w:rPr>
        <w:t xml:space="preserve">Ferguson, T. (2020). Environmental and sustainability education in the Caribbean: Crucial issues, critical imperatives. </w:t>
      </w:r>
      <w:r w:rsidRPr="00185997">
        <w:rPr>
          <w:rFonts w:ascii="Times New Roman" w:eastAsia="Times New Roman" w:hAnsi="Times New Roman" w:cs="Times New Roman"/>
          <w:i/>
          <w:iCs/>
          <w:szCs w:val="24"/>
          <w:shd w:val="clear" w:color="auto" w:fill="FFFFFF"/>
          <w:lang w:eastAsia="en-CA"/>
        </w:rPr>
        <w:t>Environmental Education Research</w:t>
      </w:r>
      <w:r w:rsidRPr="00185997">
        <w:rPr>
          <w:rFonts w:ascii="Times New Roman" w:eastAsia="Times New Roman" w:hAnsi="Times New Roman" w:cs="Times New Roman"/>
          <w:szCs w:val="24"/>
          <w:shd w:val="clear" w:color="auto" w:fill="FFFFFF"/>
          <w:lang w:eastAsia="en-CA"/>
        </w:rPr>
        <w:t xml:space="preserve">, </w:t>
      </w:r>
      <w:r w:rsidRPr="00185997">
        <w:rPr>
          <w:rFonts w:ascii="Times New Roman" w:eastAsia="Times New Roman" w:hAnsi="Times New Roman" w:cs="Times New Roman"/>
          <w:i/>
          <w:iCs/>
          <w:szCs w:val="24"/>
          <w:shd w:val="clear" w:color="auto" w:fill="FFFFFF"/>
          <w:lang w:eastAsia="en-CA"/>
        </w:rPr>
        <w:t>26</w:t>
      </w:r>
      <w:r w:rsidRPr="00185997">
        <w:rPr>
          <w:rFonts w:ascii="Times New Roman" w:eastAsia="Times New Roman" w:hAnsi="Times New Roman" w:cs="Times New Roman"/>
          <w:szCs w:val="24"/>
          <w:shd w:val="clear" w:color="auto" w:fill="FFFFFF"/>
          <w:lang w:eastAsia="en-CA"/>
        </w:rPr>
        <w:t>(6), 763-771.</w:t>
      </w:r>
    </w:p>
    <w:p w14:paraId="5E880935" w14:textId="6A575B75" w:rsidR="007702A4" w:rsidRPr="000F424F" w:rsidRDefault="007702A4" w:rsidP="00051F8A">
      <w:pPr>
        <w:spacing w:before="240" w:after="0" w:line="240" w:lineRule="auto"/>
        <w:ind w:left="720" w:hanging="720"/>
        <w:rPr>
          <w:rStyle w:val="Hyperlink"/>
          <w:rFonts w:ascii="Times New Roman" w:eastAsia="Times New Roman" w:hAnsi="Times New Roman" w:cs="Times New Roman"/>
          <w:color w:val="auto"/>
          <w:szCs w:val="24"/>
          <w:u w:val="none"/>
          <w:shd w:val="clear" w:color="auto" w:fill="FFFFFF"/>
          <w:lang w:eastAsia="en-CA"/>
        </w:rPr>
      </w:pPr>
      <w:r w:rsidRPr="00BB0657">
        <w:rPr>
          <w:rFonts w:ascii="Times New Roman" w:hAnsi="Times New Roman" w:cs="Times New Roman"/>
          <w:color w:val="222222"/>
          <w:szCs w:val="24"/>
          <w:shd w:val="clear" w:color="auto" w:fill="FFFFFF"/>
        </w:rPr>
        <w:t>Freire, P., &amp; Freire, P. (2005). Education for critical consciousness, Continuum impacts. </w:t>
      </w:r>
      <w:r w:rsidRPr="00BB0657">
        <w:rPr>
          <w:rFonts w:ascii="Times New Roman" w:hAnsi="Times New Roman" w:cs="Times New Roman"/>
          <w:i/>
          <w:iCs/>
          <w:color w:val="222222"/>
          <w:szCs w:val="24"/>
          <w:shd w:val="clear" w:color="auto" w:fill="FFFFFF"/>
        </w:rPr>
        <w:t>Continuum: London, UK</w:t>
      </w:r>
      <w:r w:rsidRPr="00BB0657">
        <w:rPr>
          <w:rFonts w:ascii="Times New Roman" w:hAnsi="Times New Roman" w:cs="Times New Roman"/>
          <w:color w:val="222222"/>
          <w:szCs w:val="24"/>
          <w:shd w:val="clear" w:color="auto" w:fill="FFFFFF"/>
        </w:rPr>
        <w:t>.</w:t>
      </w:r>
    </w:p>
    <w:p w14:paraId="65C4FE8E" w14:textId="69802CB7" w:rsidR="00AF05FF" w:rsidRPr="00185997" w:rsidRDefault="00AF05FF" w:rsidP="00FE5ED2">
      <w:pPr>
        <w:shd w:val="clear" w:color="auto" w:fill="FFFFFF"/>
        <w:spacing w:before="240" w:line="240" w:lineRule="auto"/>
        <w:ind w:left="720" w:hanging="720"/>
        <w:rPr>
          <w:rFonts w:ascii="Times New Roman" w:eastAsia="Times New Roman" w:hAnsi="Times New Roman" w:cs="Times New Roman"/>
          <w:szCs w:val="24"/>
          <w:shd w:val="clear" w:color="auto" w:fill="FFFFFF"/>
          <w:lang w:val="en-GB"/>
        </w:rPr>
      </w:pPr>
      <w:r w:rsidRPr="00185997">
        <w:rPr>
          <w:rFonts w:ascii="Times New Roman" w:eastAsia="Times New Roman" w:hAnsi="Times New Roman" w:cs="Times New Roman"/>
          <w:szCs w:val="24"/>
          <w:shd w:val="clear" w:color="auto" w:fill="FFFFFF"/>
          <w:lang w:val="fr-FR"/>
        </w:rPr>
        <w:t>Ganpat, W. G., Ragbir, S., &amp; de Freitas, C. (2010). </w:t>
      </w:r>
      <w:r w:rsidRPr="00185997">
        <w:rPr>
          <w:rFonts w:ascii="Times New Roman" w:eastAsia="Times New Roman" w:hAnsi="Times New Roman" w:cs="Times New Roman"/>
          <w:i/>
          <w:iCs/>
          <w:szCs w:val="24"/>
          <w:shd w:val="clear" w:color="auto" w:fill="FFFFFF"/>
          <w:lang w:val="en-GB"/>
        </w:rPr>
        <w:t>The use of information and communication technologies in the modernization of Caribbean agriculture: Focus on agricultural extension</w:t>
      </w:r>
      <w:r w:rsidRPr="00185997">
        <w:rPr>
          <w:rFonts w:ascii="Times New Roman" w:eastAsia="Times New Roman" w:hAnsi="Times New Roman" w:cs="Times New Roman"/>
          <w:szCs w:val="24"/>
          <w:shd w:val="clear" w:color="auto" w:fill="FFFFFF"/>
          <w:lang w:val="en-GB"/>
        </w:rPr>
        <w:t> (No. 529-2016-38253).</w:t>
      </w:r>
    </w:p>
    <w:p w14:paraId="2FCDEB0A" w14:textId="77777777" w:rsidR="00214A69" w:rsidRPr="00185997" w:rsidRDefault="00214A69" w:rsidP="00214A69">
      <w:pPr>
        <w:spacing w:before="240" w:line="240" w:lineRule="auto"/>
        <w:ind w:left="720" w:hanging="720"/>
        <w:rPr>
          <w:rFonts w:ascii="Times New Roman" w:eastAsia="Times New Roman" w:hAnsi="Times New Roman" w:cs="Times New Roman"/>
          <w:szCs w:val="24"/>
          <w:shd w:val="clear" w:color="auto" w:fill="FFFFFF"/>
        </w:rPr>
      </w:pPr>
      <w:r w:rsidRPr="00185997">
        <w:rPr>
          <w:rFonts w:ascii="Times New Roman" w:eastAsia="Times New Roman" w:hAnsi="Times New Roman" w:cs="Times New Roman"/>
          <w:szCs w:val="24"/>
          <w:shd w:val="clear" w:color="auto" w:fill="FFFFFF"/>
        </w:rPr>
        <w:t>Gamble, D. W., Campbell, D., Allen, T. L., Barker, D., Curtis, S., McGregor, D., &amp; Popke, J. (2010). Climate change, drought, and Jamaican agriculture: local knowledge and the climate record. </w:t>
      </w:r>
      <w:r w:rsidRPr="00185997">
        <w:rPr>
          <w:rFonts w:ascii="Times New Roman" w:eastAsia="Times New Roman" w:hAnsi="Times New Roman" w:cs="Times New Roman"/>
          <w:i/>
          <w:iCs/>
          <w:szCs w:val="24"/>
          <w:shd w:val="clear" w:color="auto" w:fill="FFFFFF"/>
        </w:rPr>
        <w:t>Annals of the Association of American Geographers</w:t>
      </w:r>
      <w:r w:rsidRPr="00185997">
        <w:rPr>
          <w:rFonts w:ascii="Times New Roman" w:eastAsia="Times New Roman" w:hAnsi="Times New Roman" w:cs="Times New Roman"/>
          <w:szCs w:val="24"/>
          <w:shd w:val="clear" w:color="auto" w:fill="FFFFFF"/>
        </w:rPr>
        <w:t>, </w:t>
      </w:r>
      <w:r w:rsidRPr="00185997">
        <w:rPr>
          <w:rFonts w:ascii="Times New Roman" w:eastAsia="Times New Roman" w:hAnsi="Times New Roman" w:cs="Times New Roman"/>
          <w:i/>
          <w:iCs/>
          <w:szCs w:val="24"/>
          <w:shd w:val="clear" w:color="auto" w:fill="FFFFFF"/>
        </w:rPr>
        <w:t>100</w:t>
      </w:r>
      <w:r w:rsidRPr="00185997">
        <w:rPr>
          <w:rFonts w:ascii="Times New Roman" w:eastAsia="Times New Roman" w:hAnsi="Times New Roman" w:cs="Times New Roman"/>
          <w:szCs w:val="24"/>
          <w:shd w:val="clear" w:color="auto" w:fill="FFFFFF"/>
        </w:rPr>
        <w:t>(4), 880-893</w:t>
      </w:r>
    </w:p>
    <w:p w14:paraId="75406742" w14:textId="5DE2B3FD" w:rsidR="00214A69" w:rsidRPr="00185997" w:rsidRDefault="00E85AAE" w:rsidP="00E541B9">
      <w:pPr>
        <w:shd w:val="clear" w:color="auto" w:fill="FFFFFF"/>
        <w:spacing w:before="240" w:line="240" w:lineRule="auto"/>
        <w:ind w:left="720" w:hanging="720"/>
        <w:rPr>
          <w:rFonts w:ascii="Times New Roman" w:eastAsia="Times New Roman" w:hAnsi="Times New Roman" w:cs="Times New Roman"/>
          <w:szCs w:val="24"/>
          <w:u w:val="single"/>
          <w:lang w:val="en-GB"/>
        </w:rPr>
      </w:pPr>
      <w:r w:rsidRPr="00185997">
        <w:rPr>
          <w:rFonts w:ascii="Times New Roman" w:eastAsia="Times New Roman" w:hAnsi="Times New Roman" w:cs="Times New Roman"/>
          <w:szCs w:val="24"/>
          <w:lang w:val="en-GB"/>
        </w:rPr>
        <w:t>Hahamovitch, C. (2008) ‘The Worst Job in the World’: Reform, Revolution, and the Secret Rebellion in Florida's Cane Fields, The Journal of Peasant Studies, 35:4, 770-800, DOI: </w:t>
      </w:r>
      <w:hyperlink r:id="rId10" w:history="1">
        <w:r w:rsidRPr="00185997">
          <w:rPr>
            <w:rFonts w:ascii="Times New Roman" w:eastAsia="Times New Roman" w:hAnsi="Times New Roman" w:cs="Times New Roman"/>
            <w:szCs w:val="24"/>
            <w:u w:val="single"/>
            <w:lang w:val="en-GB"/>
          </w:rPr>
          <w:t>10.1080/03066150802682029</w:t>
        </w:r>
      </w:hyperlink>
    </w:p>
    <w:p w14:paraId="5E13CB17" w14:textId="1582BF97" w:rsidR="00AF05FF" w:rsidRPr="00185997" w:rsidRDefault="00AF05FF" w:rsidP="00FE5ED2">
      <w:pPr>
        <w:shd w:val="clear" w:color="auto" w:fill="FFFFFF"/>
        <w:spacing w:before="240" w:line="240" w:lineRule="auto"/>
        <w:ind w:left="720" w:hanging="720"/>
        <w:rPr>
          <w:rFonts w:ascii="Times New Roman" w:eastAsia="Times New Roman" w:hAnsi="Times New Roman" w:cs="Times New Roman"/>
          <w:szCs w:val="24"/>
          <w:shd w:val="clear" w:color="auto" w:fill="FFFFFF"/>
          <w:lang w:val="en-GB"/>
        </w:rPr>
      </w:pPr>
      <w:r w:rsidRPr="00185997">
        <w:rPr>
          <w:rFonts w:ascii="Times New Roman" w:eastAsia="Times New Roman" w:hAnsi="Times New Roman" w:cs="Times New Roman"/>
          <w:szCs w:val="24"/>
          <w:shd w:val="clear" w:color="auto" w:fill="FFFFFF"/>
          <w:lang w:val="en-GB"/>
        </w:rPr>
        <w:lastRenderedPageBreak/>
        <w:t xml:space="preserve">Hanavan, L., &amp; Cameron, G. (2012). Policy's Role in </w:t>
      </w:r>
      <w:r w:rsidR="00A13828" w:rsidRPr="00185997">
        <w:rPr>
          <w:rFonts w:ascii="Times New Roman" w:eastAsia="Times New Roman" w:hAnsi="Times New Roman" w:cs="Times New Roman"/>
          <w:szCs w:val="24"/>
          <w:shd w:val="clear" w:color="auto" w:fill="FFFFFF"/>
          <w:lang w:val="en-GB"/>
        </w:rPr>
        <w:t>Social agricultural</w:t>
      </w:r>
      <w:r w:rsidRPr="00185997">
        <w:rPr>
          <w:rFonts w:ascii="Times New Roman" w:eastAsia="Times New Roman" w:hAnsi="Times New Roman" w:cs="Times New Roman"/>
          <w:szCs w:val="24"/>
          <w:shd w:val="clear" w:color="auto" w:fill="FFFFFF"/>
          <w:lang w:val="en-GB"/>
        </w:rPr>
        <w:t xml:space="preserve"> Transition: A Community Study in Tamagotchi, Nova Scotia. </w:t>
      </w:r>
      <w:r w:rsidRPr="00185997">
        <w:rPr>
          <w:rFonts w:ascii="Times New Roman" w:eastAsia="Times New Roman" w:hAnsi="Times New Roman" w:cs="Times New Roman"/>
          <w:i/>
          <w:iCs/>
          <w:szCs w:val="24"/>
          <w:shd w:val="clear" w:color="auto" w:fill="FFFFFF"/>
          <w:lang w:val="en-GB"/>
        </w:rPr>
        <w:t>Journal of Rural and Community Development</w:t>
      </w:r>
      <w:r w:rsidRPr="00185997">
        <w:rPr>
          <w:rFonts w:ascii="Times New Roman" w:eastAsia="Times New Roman" w:hAnsi="Times New Roman" w:cs="Times New Roman"/>
          <w:szCs w:val="24"/>
          <w:shd w:val="clear" w:color="auto" w:fill="FFFFFF"/>
          <w:lang w:val="en-GB"/>
        </w:rPr>
        <w:t>, </w:t>
      </w:r>
      <w:r w:rsidRPr="00185997">
        <w:rPr>
          <w:rFonts w:ascii="Times New Roman" w:eastAsia="Times New Roman" w:hAnsi="Times New Roman" w:cs="Times New Roman"/>
          <w:i/>
          <w:iCs/>
          <w:szCs w:val="24"/>
          <w:shd w:val="clear" w:color="auto" w:fill="FFFFFF"/>
          <w:lang w:val="en-GB"/>
        </w:rPr>
        <w:t>7</w:t>
      </w:r>
      <w:r w:rsidRPr="00185997">
        <w:rPr>
          <w:rFonts w:ascii="Times New Roman" w:eastAsia="Times New Roman" w:hAnsi="Times New Roman" w:cs="Times New Roman"/>
          <w:szCs w:val="24"/>
          <w:shd w:val="clear" w:color="auto" w:fill="FFFFFF"/>
          <w:lang w:val="en-GB"/>
        </w:rPr>
        <w:t>(3).</w:t>
      </w:r>
    </w:p>
    <w:p w14:paraId="53FCCFC2" w14:textId="08836B21" w:rsidR="003A7123" w:rsidRPr="00185997" w:rsidRDefault="003A7123" w:rsidP="003A7123">
      <w:pPr>
        <w:spacing w:before="240" w:after="0" w:line="240" w:lineRule="auto"/>
        <w:rPr>
          <w:rFonts w:ascii="Times New Roman" w:eastAsia="Times New Roman" w:hAnsi="Times New Roman" w:cs="Times New Roman"/>
          <w:szCs w:val="24"/>
          <w:lang w:eastAsia="en-CA"/>
        </w:rPr>
      </w:pPr>
      <w:r w:rsidRPr="00185997">
        <w:rPr>
          <w:rFonts w:ascii="Times New Roman" w:eastAsia="Times New Roman" w:hAnsi="Times New Roman" w:cs="Times New Roman"/>
          <w:szCs w:val="24"/>
          <w:shd w:val="clear" w:color="auto" w:fill="FFFFFF"/>
          <w:lang w:eastAsia="en-CA"/>
        </w:rPr>
        <w:t xml:space="preserve">Hull, D. M., Powell, M. G., Fagan, M. A., Hobbs, C. M., &amp; Williams, L. O. (2020). Positive youth development: A longitudinal quasi-experiment in Jamaica. </w:t>
      </w:r>
      <w:r w:rsidRPr="00185997">
        <w:rPr>
          <w:rFonts w:ascii="Times New Roman" w:eastAsia="Times New Roman" w:hAnsi="Times New Roman" w:cs="Times New Roman"/>
          <w:i/>
          <w:iCs/>
          <w:szCs w:val="24"/>
          <w:shd w:val="clear" w:color="auto" w:fill="FFFFFF"/>
          <w:lang w:eastAsia="en-CA"/>
        </w:rPr>
        <w:t>Journal of Applied Developmental Psychology</w:t>
      </w:r>
      <w:r w:rsidRPr="00185997">
        <w:rPr>
          <w:rFonts w:ascii="Times New Roman" w:eastAsia="Times New Roman" w:hAnsi="Times New Roman" w:cs="Times New Roman"/>
          <w:szCs w:val="24"/>
          <w:shd w:val="clear" w:color="auto" w:fill="FFFFFF"/>
          <w:lang w:eastAsia="en-CA"/>
        </w:rPr>
        <w:t xml:space="preserve">, </w:t>
      </w:r>
      <w:r w:rsidRPr="00185997">
        <w:rPr>
          <w:rFonts w:ascii="Times New Roman" w:eastAsia="Times New Roman" w:hAnsi="Times New Roman" w:cs="Times New Roman"/>
          <w:i/>
          <w:iCs/>
          <w:szCs w:val="24"/>
          <w:shd w:val="clear" w:color="auto" w:fill="FFFFFF"/>
          <w:lang w:eastAsia="en-CA"/>
        </w:rPr>
        <w:t>67</w:t>
      </w:r>
      <w:r w:rsidRPr="00185997">
        <w:rPr>
          <w:rFonts w:ascii="Times New Roman" w:eastAsia="Times New Roman" w:hAnsi="Times New Roman" w:cs="Times New Roman"/>
          <w:szCs w:val="24"/>
          <w:shd w:val="clear" w:color="auto" w:fill="FFFFFF"/>
          <w:lang w:eastAsia="en-CA"/>
        </w:rPr>
        <w:t>, 101118.</w:t>
      </w:r>
    </w:p>
    <w:p w14:paraId="16B1B403" w14:textId="03C5DCA7" w:rsidR="00274190" w:rsidRPr="00185997" w:rsidRDefault="00274190" w:rsidP="00466E3D">
      <w:pPr>
        <w:shd w:val="clear" w:color="auto" w:fill="FFFFFF"/>
        <w:spacing w:before="240" w:line="240" w:lineRule="auto"/>
        <w:ind w:left="720" w:hanging="720"/>
        <w:rPr>
          <w:rFonts w:ascii="Times New Roman" w:eastAsia="Times New Roman" w:hAnsi="Times New Roman" w:cs="Times New Roman"/>
          <w:szCs w:val="24"/>
          <w:shd w:val="clear" w:color="auto" w:fill="FFFFFF"/>
          <w:lang w:val="en-GB"/>
        </w:rPr>
      </w:pPr>
      <w:r w:rsidRPr="00185997">
        <w:rPr>
          <w:rFonts w:ascii="Times New Roman" w:eastAsia="Times New Roman" w:hAnsi="Times New Roman" w:cs="Times New Roman"/>
          <w:szCs w:val="24"/>
          <w:shd w:val="clear" w:color="auto" w:fill="FFFFFF"/>
          <w:lang w:val="en-GB"/>
        </w:rPr>
        <w:t>Hunt, W. (2014). The role of extension in building capacity and resilience in Australian rural industries. [S.l.]: [S.n.]</w:t>
      </w:r>
    </w:p>
    <w:p w14:paraId="41002B3F" w14:textId="010A97C3" w:rsidR="0017097C" w:rsidRPr="00185997" w:rsidRDefault="0017097C" w:rsidP="0017097C">
      <w:pPr>
        <w:shd w:val="clear" w:color="auto" w:fill="FFFFFF"/>
        <w:spacing w:before="240" w:line="240" w:lineRule="auto"/>
        <w:ind w:left="720" w:hanging="720"/>
        <w:rPr>
          <w:rFonts w:ascii="Times New Roman" w:eastAsia="Times New Roman" w:hAnsi="Times New Roman" w:cs="Times New Roman"/>
          <w:szCs w:val="24"/>
        </w:rPr>
      </w:pPr>
      <w:r w:rsidRPr="00185997">
        <w:rPr>
          <w:rFonts w:ascii="Times New Roman" w:eastAsia="Times New Roman" w:hAnsi="Times New Roman" w:cs="Times New Roman"/>
          <w:szCs w:val="24"/>
        </w:rPr>
        <w:t>Ishemo, A., &amp; Bushell, B. (2017). Farming Cooperatives: Opportunities and Challenges for Women Farmers in Jamaica. </w:t>
      </w:r>
      <w:r w:rsidRPr="00185997">
        <w:rPr>
          <w:rFonts w:ascii="Times New Roman" w:eastAsia="Times New Roman" w:hAnsi="Times New Roman" w:cs="Times New Roman"/>
          <w:i/>
          <w:iCs/>
          <w:szCs w:val="24"/>
        </w:rPr>
        <w:t>Journal of International Women's Studies</w:t>
      </w:r>
      <w:r w:rsidRPr="00185997">
        <w:rPr>
          <w:rFonts w:ascii="Times New Roman" w:eastAsia="Times New Roman" w:hAnsi="Times New Roman" w:cs="Times New Roman"/>
          <w:szCs w:val="24"/>
        </w:rPr>
        <w:t>, </w:t>
      </w:r>
      <w:r w:rsidRPr="00185997">
        <w:rPr>
          <w:rFonts w:ascii="Times New Roman" w:eastAsia="Times New Roman" w:hAnsi="Times New Roman" w:cs="Times New Roman"/>
          <w:i/>
          <w:iCs/>
          <w:szCs w:val="24"/>
        </w:rPr>
        <w:t>18</w:t>
      </w:r>
      <w:r w:rsidRPr="00185997">
        <w:rPr>
          <w:rFonts w:ascii="Times New Roman" w:eastAsia="Times New Roman" w:hAnsi="Times New Roman" w:cs="Times New Roman"/>
          <w:szCs w:val="24"/>
        </w:rPr>
        <w:t>(4), 13-29</w:t>
      </w:r>
    </w:p>
    <w:p w14:paraId="2AC8ABB0" w14:textId="77777777" w:rsidR="00A140C6" w:rsidRPr="00185997" w:rsidRDefault="00A140C6" w:rsidP="00A140C6">
      <w:pPr>
        <w:shd w:val="clear" w:color="auto" w:fill="FFFFFF"/>
        <w:spacing w:before="240" w:line="240" w:lineRule="auto"/>
        <w:ind w:left="720" w:hanging="720"/>
        <w:rPr>
          <w:rFonts w:ascii="Times New Roman" w:eastAsia="Times New Roman" w:hAnsi="Times New Roman" w:cs="Times New Roman"/>
          <w:szCs w:val="24"/>
          <w:shd w:val="clear" w:color="auto" w:fill="FFFFFF"/>
          <w:lang w:val="en-GB"/>
        </w:rPr>
      </w:pPr>
      <w:r w:rsidRPr="00185997">
        <w:rPr>
          <w:rFonts w:ascii="Times New Roman" w:eastAsia="Times New Roman" w:hAnsi="Times New Roman" w:cs="Times New Roman"/>
          <w:szCs w:val="24"/>
          <w:shd w:val="clear" w:color="auto" w:fill="FFFFFF"/>
          <w:lang w:val="en-GB"/>
        </w:rPr>
        <w:t>Jackson, L. A. (1992). Canadian Bilateral Aid to Jamaica's Agricultural Sector from 1972-86. </w:t>
      </w:r>
      <w:r w:rsidRPr="00185997">
        <w:rPr>
          <w:rFonts w:ascii="Times New Roman" w:eastAsia="Times New Roman" w:hAnsi="Times New Roman" w:cs="Times New Roman"/>
          <w:i/>
          <w:iCs/>
          <w:szCs w:val="24"/>
          <w:shd w:val="clear" w:color="auto" w:fill="FFFFFF"/>
          <w:lang w:val="en-GB"/>
        </w:rPr>
        <w:t>Social and Economic Studies</w:t>
      </w:r>
      <w:r w:rsidRPr="00185997">
        <w:rPr>
          <w:rFonts w:ascii="Times New Roman" w:eastAsia="Times New Roman" w:hAnsi="Times New Roman" w:cs="Times New Roman"/>
          <w:szCs w:val="24"/>
          <w:shd w:val="clear" w:color="auto" w:fill="FFFFFF"/>
          <w:lang w:val="en-GB"/>
        </w:rPr>
        <w:t>, 83-101.</w:t>
      </w:r>
    </w:p>
    <w:p w14:paraId="58AEA970" w14:textId="1F9251B0" w:rsidR="0017097C" w:rsidRPr="00185997" w:rsidRDefault="002752DE" w:rsidP="00EB073B">
      <w:pPr>
        <w:shd w:val="clear" w:color="auto" w:fill="FFFFFF"/>
        <w:spacing w:before="240" w:line="240" w:lineRule="auto"/>
        <w:ind w:left="720" w:hanging="720"/>
        <w:rPr>
          <w:rFonts w:ascii="Times New Roman" w:eastAsia="Times New Roman" w:hAnsi="Times New Roman" w:cs="Times New Roman"/>
          <w:szCs w:val="24"/>
          <w:lang w:val="en-GB"/>
        </w:rPr>
      </w:pPr>
      <w:r w:rsidRPr="00185997">
        <w:rPr>
          <w:rFonts w:ascii="Times New Roman" w:hAnsi="Times New Roman" w:cs="Times New Roman"/>
          <w:szCs w:val="24"/>
          <w:shd w:val="clear" w:color="auto" w:fill="FFFFFF"/>
        </w:rPr>
        <w:t>Moulton, A. A., &amp; Popke, J. (2017). Greenhouse governmentality: Protected agriculture and the changing biopolitical management of agrarian life in Jamaica. </w:t>
      </w:r>
      <w:r w:rsidRPr="00185997">
        <w:rPr>
          <w:rFonts w:ascii="Times New Roman" w:hAnsi="Times New Roman" w:cs="Times New Roman"/>
          <w:i/>
          <w:iCs/>
          <w:szCs w:val="24"/>
          <w:shd w:val="clear" w:color="auto" w:fill="FFFFFF"/>
        </w:rPr>
        <w:t>Environment and Planning D: Society and Space</w:t>
      </w:r>
      <w:r w:rsidRPr="00185997">
        <w:rPr>
          <w:rFonts w:ascii="Times New Roman" w:hAnsi="Times New Roman" w:cs="Times New Roman"/>
          <w:szCs w:val="24"/>
          <w:shd w:val="clear" w:color="auto" w:fill="FFFFFF"/>
        </w:rPr>
        <w:t>, </w:t>
      </w:r>
      <w:r w:rsidRPr="00185997">
        <w:rPr>
          <w:rFonts w:ascii="Times New Roman" w:hAnsi="Times New Roman" w:cs="Times New Roman"/>
          <w:i/>
          <w:iCs/>
          <w:szCs w:val="24"/>
          <w:shd w:val="clear" w:color="auto" w:fill="FFFFFF"/>
        </w:rPr>
        <w:t>35</w:t>
      </w:r>
      <w:r w:rsidRPr="00185997">
        <w:rPr>
          <w:rFonts w:ascii="Times New Roman" w:hAnsi="Times New Roman" w:cs="Times New Roman"/>
          <w:szCs w:val="24"/>
          <w:shd w:val="clear" w:color="auto" w:fill="FFFFFF"/>
        </w:rPr>
        <w:t>(4), 714-732.</w:t>
      </w:r>
    </w:p>
    <w:p w14:paraId="11C7FA5E" w14:textId="515B9552" w:rsidR="008201C1" w:rsidRPr="00185997" w:rsidRDefault="008201C1" w:rsidP="004A0FA5">
      <w:pPr>
        <w:shd w:val="clear" w:color="auto" w:fill="FFFFFF"/>
        <w:spacing w:before="240" w:line="480" w:lineRule="auto"/>
        <w:rPr>
          <w:rFonts w:ascii="Times New Roman" w:eastAsia="Times New Roman" w:hAnsi="Times New Roman" w:cs="Times New Roman"/>
          <w:szCs w:val="24"/>
          <w:shd w:val="clear" w:color="auto" w:fill="FFFFFF"/>
          <w:lang w:val="en-GB"/>
        </w:rPr>
      </w:pPr>
      <w:bookmarkStart w:id="36" w:name="_Hlk57496365"/>
      <w:r w:rsidRPr="00185997">
        <w:rPr>
          <w:rFonts w:ascii="Times New Roman" w:eastAsia="Times New Roman" w:hAnsi="Times New Roman" w:cs="Times New Roman"/>
          <w:szCs w:val="24"/>
          <w:shd w:val="clear" w:color="auto" w:fill="FFFFFF"/>
          <w:lang w:val="en-GB"/>
        </w:rPr>
        <w:t>Pretty, J. N. (1995).</w:t>
      </w:r>
      <w:bookmarkEnd w:id="36"/>
      <w:r w:rsidRPr="00185997">
        <w:rPr>
          <w:rFonts w:ascii="Times New Roman" w:eastAsia="Times New Roman" w:hAnsi="Times New Roman" w:cs="Times New Roman"/>
          <w:szCs w:val="24"/>
          <w:shd w:val="clear" w:color="auto" w:fill="FFFFFF"/>
          <w:lang w:val="en-GB"/>
        </w:rPr>
        <w:t xml:space="preserve"> Participatory learning for sustainable agriculture. </w:t>
      </w:r>
      <w:r w:rsidRPr="00185997">
        <w:rPr>
          <w:rFonts w:ascii="Times New Roman" w:eastAsia="Times New Roman" w:hAnsi="Times New Roman" w:cs="Times New Roman"/>
          <w:i/>
          <w:iCs/>
          <w:szCs w:val="24"/>
          <w:shd w:val="clear" w:color="auto" w:fill="FFFFFF"/>
          <w:lang w:val="en-GB"/>
        </w:rPr>
        <w:t>World development</w:t>
      </w:r>
      <w:r w:rsidRPr="00185997">
        <w:rPr>
          <w:rFonts w:ascii="Times New Roman" w:eastAsia="Times New Roman" w:hAnsi="Times New Roman" w:cs="Times New Roman"/>
          <w:szCs w:val="24"/>
          <w:shd w:val="clear" w:color="auto" w:fill="FFFFFF"/>
          <w:lang w:val="en-GB"/>
        </w:rPr>
        <w:t>, </w:t>
      </w:r>
      <w:r w:rsidRPr="00185997">
        <w:rPr>
          <w:rFonts w:ascii="Times New Roman" w:eastAsia="Times New Roman" w:hAnsi="Times New Roman" w:cs="Times New Roman"/>
          <w:i/>
          <w:iCs/>
          <w:szCs w:val="24"/>
          <w:shd w:val="clear" w:color="auto" w:fill="FFFFFF"/>
          <w:lang w:val="en-GB"/>
        </w:rPr>
        <w:t>23</w:t>
      </w:r>
      <w:r w:rsidRPr="00185997">
        <w:rPr>
          <w:rFonts w:ascii="Times New Roman" w:eastAsia="Times New Roman" w:hAnsi="Times New Roman" w:cs="Times New Roman"/>
          <w:szCs w:val="24"/>
          <w:shd w:val="clear" w:color="auto" w:fill="FFFFFF"/>
          <w:lang w:val="en-GB"/>
        </w:rPr>
        <w:t>(8), 1247-1263.</w:t>
      </w:r>
    </w:p>
    <w:p w14:paraId="05CB3FD3" w14:textId="77777777" w:rsidR="00206382" w:rsidRPr="00185997" w:rsidRDefault="00206382" w:rsidP="00206382">
      <w:pPr>
        <w:shd w:val="clear" w:color="auto" w:fill="FFFFFF"/>
        <w:spacing w:before="240" w:line="240" w:lineRule="auto"/>
        <w:ind w:left="720" w:hanging="720"/>
        <w:rPr>
          <w:rFonts w:ascii="Times New Roman" w:eastAsia="Times New Roman" w:hAnsi="Times New Roman" w:cs="Times New Roman"/>
          <w:szCs w:val="24"/>
          <w:lang w:val="en-GB"/>
        </w:rPr>
      </w:pPr>
      <w:bookmarkStart w:id="37" w:name="_Hlk57666093"/>
      <w:r w:rsidRPr="00185997">
        <w:rPr>
          <w:rFonts w:ascii="Times New Roman" w:hAnsi="Times New Roman" w:cs="Times New Roman"/>
          <w:szCs w:val="24"/>
          <w:shd w:val="clear" w:color="auto" w:fill="FFFFFF"/>
        </w:rPr>
        <w:t xml:space="preserve">Rhiney, K., Eitzinger, A., &amp; Farrell, A. D. (2016). </w:t>
      </w:r>
      <w:bookmarkEnd w:id="37"/>
      <w:r w:rsidRPr="00185997">
        <w:rPr>
          <w:rFonts w:ascii="Times New Roman" w:hAnsi="Times New Roman" w:cs="Times New Roman"/>
          <w:szCs w:val="24"/>
          <w:shd w:val="clear" w:color="auto" w:fill="FFFFFF"/>
        </w:rPr>
        <w:t>Assessing the vulnerability of Caribbean farmers to climate change impacts: a comparative study of cocoa farmers in Jamaica and Trinidad. In </w:t>
      </w:r>
      <w:r w:rsidRPr="00185997">
        <w:rPr>
          <w:rFonts w:ascii="Times New Roman" w:hAnsi="Times New Roman" w:cs="Times New Roman"/>
          <w:i/>
          <w:iCs/>
          <w:szCs w:val="24"/>
          <w:shd w:val="clear" w:color="auto" w:fill="FFFFFF"/>
        </w:rPr>
        <w:t>Climate Change and Food Security</w:t>
      </w:r>
      <w:r w:rsidRPr="00185997">
        <w:rPr>
          <w:rFonts w:ascii="Times New Roman" w:hAnsi="Times New Roman" w:cs="Times New Roman"/>
          <w:szCs w:val="24"/>
          <w:shd w:val="clear" w:color="auto" w:fill="FFFFFF"/>
        </w:rPr>
        <w:t> (pp. 75-85). Routledge.</w:t>
      </w:r>
    </w:p>
    <w:p w14:paraId="53A165C7" w14:textId="5761554D" w:rsidR="00DE1B0B" w:rsidRPr="00185997" w:rsidRDefault="00DE1B0B" w:rsidP="00466E3D">
      <w:pPr>
        <w:spacing w:before="240" w:line="240" w:lineRule="auto"/>
        <w:ind w:left="720" w:hanging="720"/>
        <w:rPr>
          <w:rStyle w:val="Hyperlink"/>
          <w:rFonts w:ascii="Times New Roman" w:hAnsi="Times New Roman" w:cs="Times New Roman"/>
          <w:color w:val="auto"/>
          <w:szCs w:val="24"/>
        </w:rPr>
      </w:pPr>
      <w:r w:rsidRPr="00185997">
        <w:rPr>
          <w:rFonts w:ascii="Times New Roman" w:hAnsi="Times New Roman" w:cs="Times New Roman"/>
          <w:szCs w:val="24"/>
        </w:rPr>
        <w:t>Ramjattan, J., Chowdhury, A., &amp; Ganpat, W. (2020). Agricultural Extension Agents’ Use of Learning-Based Extension Methods in Trinidad and Tobago. </w:t>
      </w:r>
      <w:r w:rsidRPr="00185997">
        <w:rPr>
          <w:rFonts w:ascii="Times New Roman" w:hAnsi="Times New Roman" w:cs="Times New Roman"/>
          <w:i/>
          <w:iCs/>
          <w:szCs w:val="24"/>
        </w:rPr>
        <w:t xml:space="preserve">Journal of Learning for </w:t>
      </w:r>
      <w:r w:rsidR="00E41A6A" w:rsidRPr="00185997">
        <w:rPr>
          <w:rFonts w:ascii="Times New Roman" w:hAnsi="Times New Roman" w:cs="Times New Roman"/>
          <w:i/>
          <w:iCs/>
          <w:szCs w:val="24"/>
        </w:rPr>
        <w:t>Development,</w:t>
      </w:r>
      <w:r w:rsidRPr="00185997">
        <w:rPr>
          <w:rFonts w:ascii="Times New Roman" w:hAnsi="Times New Roman" w:cs="Times New Roman"/>
          <w:szCs w:val="24"/>
        </w:rPr>
        <w:t> </w:t>
      </w:r>
      <w:r w:rsidRPr="00185997">
        <w:rPr>
          <w:rFonts w:ascii="Times New Roman" w:hAnsi="Times New Roman" w:cs="Times New Roman"/>
          <w:i/>
          <w:iCs/>
          <w:szCs w:val="24"/>
        </w:rPr>
        <w:t>7</w:t>
      </w:r>
      <w:r w:rsidRPr="00185997">
        <w:rPr>
          <w:rFonts w:ascii="Times New Roman" w:hAnsi="Times New Roman" w:cs="Times New Roman"/>
          <w:szCs w:val="24"/>
        </w:rPr>
        <w:t xml:space="preserve">(2), 142-160. Retrieved from </w:t>
      </w:r>
      <w:hyperlink r:id="rId11" w:history="1">
        <w:r w:rsidRPr="00185997">
          <w:rPr>
            <w:rStyle w:val="Hyperlink"/>
            <w:rFonts w:ascii="Times New Roman" w:hAnsi="Times New Roman" w:cs="Times New Roman"/>
            <w:color w:val="auto"/>
            <w:szCs w:val="24"/>
          </w:rPr>
          <w:t>https://jl4d.org/index.php/ejl4d/article/view/378</w:t>
        </w:r>
      </w:hyperlink>
    </w:p>
    <w:p w14:paraId="4C123CB8" w14:textId="67F0A494" w:rsidR="00206382" w:rsidRPr="00185997" w:rsidRDefault="00206382" w:rsidP="007C3BF0">
      <w:pPr>
        <w:shd w:val="clear" w:color="auto" w:fill="FFFFFF"/>
        <w:spacing w:before="240" w:line="480" w:lineRule="auto"/>
        <w:ind w:left="720" w:hanging="720"/>
        <w:rPr>
          <w:rFonts w:ascii="Times New Roman" w:eastAsia="Times New Roman" w:hAnsi="Times New Roman" w:cs="Times New Roman"/>
          <w:szCs w:val="24"/>
          <w:shd w:val="clear" w:color="auto" w:fill="FFFFFF"/>
          <w:lang w:val="en-GB"/>
        </w:rPr>
      </w:pPr>
      <w:bookmarkStart w:id="38" w:name="_Hlk57664473"/>
      <w:r w:rsidRPr="00185997">
        <w:rPr>
          <w:rFonts w:ascii="Times New Roman" w:eastAsia="Times New Roman" w:hAnsi="Times New Roman" w:cs="Times New Roman"/>
          <w:szCs w:val="24"/>
          <w:shd w:val="clear" w:color="auto" w:fill="FFFFFF"/>
          <w:lang w:val="en-GB"/>
        </w:rPr>
        <w:t xml:space="preserve">Rao, J. M. (1990). </w:t>
      </w:r>
      <w:bookmarkEnd w:id="38"/>
      <w:r w:rsidRPr="00185997">
        <w:rPr>
          <w:rFonts w:ascii="Times New Roman" w:eastAsia="Times New Roman" w:hAnsi="Times New Roman" w:cs="Times New Roman"/>
          <w:szCs w:val="24"/>
          <w:shd w:val="clear" w:color="auto" w:fill="FFFFFF"/>
          <w:lang w:val="en-GB"/>
        </w:rPr>
        <w:t>Aspects of Jamaican agriculture. </w:t>
      </w:r>
      <w:r w:rsidRPr="00185997">
        <w:rPr>
          <w:rFonts w:ascii="Times New Roman" w:eastAsia="Times New Roman" w:hAnsi="Times New Roman" w:cs="Times New Roman"/>
          <w:i/>
          <w:iCs/>
          <w:szCs w:val="24"/>
          <w:shd w:val="clear" w:color="auto" w:fill="FFFFFF"/>
          <w:lang w:val="en-GB"/>
        </w:rPr>
        <w:t>Social and economic studies</w:t>
      </w:r>
      <w:r w:rsidRPr="00185997">
        <w:rPr>
          <w:rFonts w:ascii="Times New Roman" w:eastAsia="Times New Roman" w:hAnsi="Times New Roman" w:cs="Times New Roman"/>
          <w:szCs w:val="24"/>
          <w:shd w:val="clear" w:color="auto" w:fill="FFFFFF"/>
          <w:lang w:val="en-GB"/>
        </w:rPr>
        <w:t>, 167-201.</w:t>
      </w:r>
    </w:p>
    <w:p w14:paraId="15E6BFCC" w14:textId="4D0A796D" w:rsidR="00580420" w:rsidRPr="00185997" w:rsidRDefault="00580420" w:rsidP="00FD1484">
      <w:pPr>
        <w:spacing w:before="240" w:after="240" w:line="240" w:lineRule="auto"/>
        <w:ind w:left="720" w:hanging="720"/>
        <w:rPr>
          <w:rStyle w:val="Hyperlink"/>
          <w:rFonts w:ascii="Times New Roman" w:hAnsi="Times New Roman" w:cs="Times New Roman"/>
          <w:color w:val="auto"/>
          <w:szCs w:val="24"/>
          <w:u w:val="none"/>
          <w:shd w:val="clear" w:color="auto" w:fill="FFFFFF"/>
        </w:rPr>
      </w:pPr>
      <w:bookmarkStart w:id="39" w:name="_Hlk57757973"/>
      <w:r w:rsidRPr="00185997">
        <w:rPr>
          <w:rFonts w:ascii="Times New Roman" w:eastAsia="Times New Roman" w:hAnsi="Times New Roman" w:cs="Times New Roman"/>
          <w:szCs w:val="24"/>
          <w:shd w:val="clear" w:color="auto" w:fill="FFFFFF"/>
          <w:lang w:eastAsia="en-CA"/>
        </w:rPr>
        <w:t xml:space="preserve">Robinson, P. A., Rice, D., Stoddart, D., &amp; Alfred, M. V. (2013). </w:t>
      </w:r>
      <w:bookmarkEnd w:id="39"/>
      <w:r w:rsidRPr="00185997">
        <w:rPr>
          <w:rFonts w:ascii="Times New Roman" w:eastAsia="Times New Roman" w:hAnsi="Times New Roman" w:cs="Times New Roman"/>
          <w:szCs w:val="24"/>
          <w:shd w:val="clear" w:color="auto" w:fill="FFFFFF"/>
          <w:lang w:eastAsia="en-CA"/>
        </w:rPr>
        <w:t xml:space="preserve">Lifelong learning in Jamaica: Coherent pathways to higher education. </w:t>
      </w:r>
      <w:r w:rsidRPr="00185997">
        <w:rPr>
          <w:rFonts w:ascii="Times New Roman" w:eastAsia="Times New Roman" w:hAnsi="Times New Roman" w:cs="Times New Roman"/>
          <w:i/>
          <w:iCs/>
          <w:szCs w:val="24"/>
          <w:shd w:val="clear" w:color="auto" w:fill="FFFFFF"/>
          <w:lang w:eastAsia="en-CA"/>
        </w:rPr>
        <w:t>International Journal of Scholarly Academic Intellectual Diversity</w:t>
      </w:r>
      <w:r w:rsidRPr="00185997">
        <w:rPr>
          <w:rFonts w:ascii="Times New Roman" w:eastAsia="Times New Roman" w:hAnsi="Times New Roman" w:cs="Times New Roman"/>
          <w:szCs w:val="24"/>
          <w:shd w:val="clear" w:color="auto" w:fill="FFFFFF"/>
          <w:lang w:eastAsia="en-CA"/>
        </w:rPr>
        <w:t xml:space="preserve">, </w:t>
      </w:r>
      <w:r w:rsidRPr="00185997">
        <w:rPr>
          <w:rFonts w:ascii="Times New Roman" w:eastAsia="Times New Roman" w:hAnsi="Times New Roman" w:cs="Times New Roman"/>
          <w:i/>
          <w:iCs/>
          <w:szCs w:val="24"/>
          <w:shd w:val="clear" w:color="auto" w:fill="FFFFFF"/>
          <w:lang w:eastAsia="en-CA"/>
        </w:rPr>
        <w:t>15</w:t>
      </w:r>
      <w:r w:rsidRPr="00185997">
        <w:rPr>
          <w:rFonts w:ascii="Times New Roman" w:eastAsia="Times New Roman" w:hAnsi="Times New Roman" w:cs="Times New Roman"/>
          <w:szCs w:val="24"/>
          <w:shd w:val="clear" w:color="auto" w:fill="FFFFFF"/>
          <w:lang w:eastAsia="en-CA"/>
        </w:rPr>
        <w:t>(1).</w:t>
      </w:r>
      <w:r w:rsidRPr="00185997">
        <w:rPr>
          <w:rFonts w:ascii="Times New Roman" w:hAnsi="Times New Roman" w:cs="Times New Roman"/>
          <w:szCs w:val="24"/>
          <w:shd w:val="clear" w:color="auto" w:fill="FFFFFF"/>
        </w:rPr>
        <w:t xml:space="preserve"> </w:t>
      </w:r>
    </w:p>
    <w:p w14:paraId="5AB20F96" w14:textId="25E12317" w:rsidR="004F65FD" w:rsidRPr="00185997" w:rsidRDefault="004F65FD" w:rsidP="00466E3D">
      <w:pPr>
        <w:spacing w:before="240" w:line="240" w:lineRule="auto"/>
        <w:ind w:left="720" w:hanging="720"/>
        <w:rPr>
          <w:rFonts w:ascii="Times New Roman" w:hAnsi="Times New Roman" w:cs="Times New Roman"/>
          <w:szCs w:val="24"/>
          <w:shd w:val="clear" w:color="auto" w:fill="FFFFFF"/>
        </w:rPr>
      </w:pPr>
      <w:r w:rsidRPr="00185997">
        <w:rPr>
          <w:rFonts w:ascii="Times New Roman" w:hAnsi="Times New Roman" w:cs="Times New Roman"/>
          <w:szCs w:val="24"/>
          <w:shd w:val="clear" w:color="auto" w:fill="FFFFFF"/>
        </w:rPr>
        <w:t>Rivera, W. M. (1998). Agricultural extension as adult education: institutional evolution and forces for change. </w:t>
      </w:r>
      <w:r w:rsidRPr="00185997">
        <w:rPr>
          <w:rFonts w:ascii="Times New Roman" w:hAnsi="Times New Roman" w:cs="Times New Roman"/>
          <w:i/>
          <w:iCs/>
          <w:szCs w:val="24"/>
          <w:shd w:val="clear" w:color="auto" w:fill="FFFFFF"/>
        </w:rPr>
        <w:t>International journal of lifelong education</w:t>
      </w:r>
      <w:r w:rsidRPr="00185997">
        <w:rPr>
          <w:rFonts w:ascii="Times New Roman" w:hAnsi="Times New Roman" w:cs="Times New Roman"/>
          <w:szCs w:val="24"/>
          <w:shd w:val="clear" w:color="auto" w:fill="FFFFFF"/>
        </w:rPr>
        <w:t>, </w:t>
      </w:r>
      <w:r w:rsidRPr="00185997">
        <w:rPr>
          <w:rFonts w:ascii="Times New Roman" w:hAnsi="Times New Roman" w:cs="Times New Roman"/>
          <w:i/>
          <w:iCs/>
          <w:szCs w:val="24"/>
          <w:shd w:val="clear" w:color="auto" w:fill="FFFFFF"/>
        </w:rPr>
        <w:t>17</w:t>
      </w:r>
      <w:r w:rsidRPr="00185997">
        <w:rPr>
          <w:rFonts w:ascii="Times New Roman" w:hAnsi="Times New Roman" w:cs="Times New Roman"/>
          <w:szCs w:val="24"/>
          <w:shd w:val="clear" w:color="auto" w:fill="FFFFFF"/>
        </w:rPr>
        <w:t>(4), 260-264.</w:t>
      </w:r>
    </w:p>
    <w:p w14:paraId="11B05F54" w14:textId="77777777" w:rsidR="006D7F0A" w:rsidRPr="00185997" w:rsidRDefault="006D7F0A" w:rsidP="006D7F0A">
      <w:pPr>
        <w:spacing w:before="240" w:after="240" w:line="240" w:lineRule="auto"/>
        <w:ind w:left="720" w:hanging="720"/>
        <w:rPr>
          <w:rFonts w:ascii="Times New Roman" w:eastAsia="Times New Roman" w:hAnsi="Times New Roman" w:cs="Times New Roman"/>
          <w:szCs w:val="24"/>
          <w:shd w:val="clear" w:color="auto" w:fill="FFFFFF"/>
          <w:lang w:eastAsia="en-CA"/>
        </w:rPr>
      </w:pPr>
      <w:r w:rsidRPr="00185997">
        <w:rPr>
          <w:rFonts w:ascii="Times New Roman" w:hAnsi="Times New Roman" w:cs="Times New Roman"/>
          <w:szCs w:val="24"/>
          <w:shd w:val="clear" w:color="auto" w:fill="FFFFFF"/>
        </w:rPr>
        <w:t>Ramirez, R. (1990). The application of adult education to community development. </w:t>
      </w:r>
      <w:r w:rsidRPr="00185997">
        <w:rPr>
          <w:rFonts w:ascii="Times New Roman" w:hAnsi="Times New Roman" w:cs="Times New Roman"/>
          <w:i/>
          <w:iCs/>
          <w:szCs w:val="24"/>
          <w:shd w:val="clear" w:color="auto" w:fill="FFFFFF"/>
        </w:rPr>
        <w:t>Community Development Journal</w:t>
      </w:r>
      <w:r w:rsidRPr="00185997">
        <w:rPr>
          <w:rFonts w:ascii="Times New Roman" w:hAnsi="Times New Roman" w:cs="Times New Roman"/>
          <w:szCs w:val="24"/>
          <w:shd w:val="clear" w:color="auto" w:fill="FFFFFF"/>
        </w:rPr>
        <w:t>, </w:t>
      </w:r>
      <w:r w:rsidRPr="00185997">
        <w:rPr>
          <w:rFonts w:ascii="Times New Roman" w:hAnsi="Times New Roman" w:cs="Times New Roman"/>
          <w:i/>
          <w:iCs/>
          <w:szCs w:val="24"/>
          <w:shd w:val="clear" w:color="auto" w:fill="FFFFFF"/>
        </w:rPr>
        <w:t>25</w:t>
      </w:r>
      <w:r w:rsidRPr="00185997">
        <w:rPr>
          <w:rFonts w:ascii="Times New Roman" w:hAnsi="Times New Roman" w:cs="Times New Roman"/>
          <w:szCs w:val="24"/>
          <w:shd w:val="clear" w:color="auto" w:fill="FFFFFF"/>
        </w:rPr>
        <w:t>(2), 131-138.</w:t>
      </w:r>
    </w:p>
    <w:p w14:paraId="7E83DD11" w14:textId="6F0B9900" w:rsidR="007E5437" w:rsidRPr="00185997" w:rsidRDefault="008201C1" w:rsidP="00BB7C18">
      <w:pPr>
        <w:shd w:val="clear" w:color="auto" w:fill="FFFFFF"/>
        <w:spacing w:before="240" w:line="240" w:lineRule="auto"/>
        <w:rPr>
          <w:rFonts w:ascii="Times New Roman" w:eastAsia="Times New Roman" w:hAnsi="Times New Roman" w:cs="Times New Roman"/>
          <w:szCs w:val="24"/>
          <w:shd w:val="clear" w:color="auto" w:fill="FFFFFF"/>
          <w:lang w:val="en-GB"/>
        </w:rPr>
      </w:pPr>
      <w:r w:rsidRPr="00185997">
        <w:rPr>
          <w:rFonts w:ascii="Times New Roman" w:eastAsia="Times New Roman" w:hAnsi="Times New Roman" w:cs="Times New Roman"/>
          <w:szCs w:val="24"/>
          <w:shd w:val="clear" w:color="auto" w:fill="FFFFFF"/>
          <w:lang w:val="en-GB"/>
        </w:rPr>
        <w:lastRenderedPageBreak/>
        <w:t>Saravanan, R. (Ed.). (2010). </w:t>
      </w:r>
      <w:r w:rsidRPr="00185997">
        <w:rPr>
          <w:rFonts w:ascii="Times New Roman" w:eastAsia="Times New Roman" w:hAnsi="Times New Roman" w:cs="Times New Roman"/>
          <w:i/>
          <w:iCs/>
          <w:szCs w:val="24"/>
          <w:shd w:val="clear" w:color="auto" w:fill="FFFFFF"/>
          <w:lang w:val="en-GB"/>
        </w:rPr>
        <w:t xml:space="preserve">ICTs for agricultural extension: Global experiments, </w:t>
      </w:r>
      <w:r w:rsidR="000C73F1" w:rsidRPr="00185997">
        <w:rPr>
          <w:rFonts w:ascii="Times New Roman" w:eastAsia="Times New Roman" w:hAnsi="Times New Roman" w:cs="Times New Roman"/>
          <w:i/>
          <w:iCs/>
          <w:szCs w:val="24"/>
          <w:shd w:val="clear" w:color="auto" w:fill="FFFFFF"/>
          <w:lang w:val="en-GB"/>
        </w:rPr>
        <w:t>innovations,</w:t>
      </w:r>
      <w:r w:rsidRPr="00185997">
        <w:rPr>
          <w:rFonts w:ascii="Times New Roman" w:eastAsia="Times New Roman" w:hAnsi="Times New Roman" w:cs="Times New Roman"/>
          <w:i/>
          <w:iCs/>
          <w:szCs w:val="24"/>
          <w:shd w:val="clear" w:color="auto" w:fill="FFFFFF"/>
          <w:lang w:val="en-GB"/>
        </w:rPr>
        <w:t xml:space="preserve"> and experiences</w:t>
      </w:r>
      <w:r w:rsidRPr="00185997">
        <w:rPr>
          <w:rFonts w:ascii="Times New Roman" w:eastAsia="Times New Roman" w:hAnsi="Times New Roman" w:cs="Times New Roman"/>
          <w:szCs w:val="24"/>
          <w:shd w:val="clear" w:color="auto" w:fill="FFFFFF"/>
          <w:lang w:val="en-GB"/>
        </w:rPr>
        <w:t xml:space="preserve">. New </w:t>
      </w:r>
      <w:r w:rsidR="00A13828" w:rsidRPr="00185997">
        <w:rPr>
          <w:rFonts w:ascii="Times New Roman" w:eastAsia="Times New Roman" w:hAnsi="Times New Roman" w:cs="Times New Roman"/>
          <w:szCs w:val="24"/>
          <w:shd w:val="clear" w:color="auto" w:fill="FFFFFF"/>
          <w:lang w:val="en-GB"/>
        </w:rPr>
        <w:t>India</w:t>
      </w:r>
      <w:r w:rsidRPr="00185997">
        <w:rPr>
          <w:rFonts w:ascii="Times New Roman" w:eastAsia="Times New Roman" w:hAnsi="Times New Roman" w:cs="Times New Roman"/>
          <w:szCs w:val="24"/>
          <w:shd w:val="clear" w:color="auto" w:fill="FFFFFF"/>
          <w:lang w:val="en-GB"/>
        </w:rPr>
        <w:t xml:space="preserve"> publishing.</w:t>
      </w:r>
    </w:p>
    <w:p w14:paraId="2AF97728" w14:textId="4F02CC17" w:rsidR="00E253E6" w:rsidRPr="00185997" w:rsidRDefault="00E253E6" w:rsidP="00E253E6">
      <w:pPr>
        <w:shd w:val="clear" w:color="auto" w:fill="FFFFFF"/>
        <w:spacing w:before="240" w:line="240" w:lineRule="auto"/>
        <w:ind w:left="720" w:hanging="720"/>
        <w:rPr>
          <w:rFonts w:ascii="Times New Roman" w:eastAsia="Times New Roman" w:hAnsi="Times New Roman" w:cs="Times New Roman"/>
          <w:b/>
          <w:bCs/>
          <w:szCs w:val="24"/>
        </w:rPr>
      </w:pPr>
      <w:r w:rsidRPr="00185997">
        <w:rPr>
          <w:rFonts w:ascii="Times New Roman" w:eastAsia="Times New Roman" w:hAnsi="Times New Roman" w:cs="Times New Roman"/>
          <w:szCs w:val="24"/>
          <w:shd w:val="clear" w:color="auto" w:fill="FFFFFF"/>
          <w:lang w:eastAsia="en-CA"/>
        </w:rPr>
        <w:t xml:space="preserve">Stephenson Jr, M., &amp; Zanotti, L. (2020, January). Pondering Grassroots Development Initiatives: Evidence from Haiti and Jamaica. In </w:t>
      </w:r>
      <w:r w:rsidRPr="00185997">
        <w:rPr>
          <w:rFonts w:ascii="Times New Roman" w:eastAsia="Times New Roman" w:hAnsi="Times New Roman" w:cs="Times New Roman"/>
          <w:i/>
          <w:iCs/>
          <w:szCs w:val="24"/>
          <w:shd w:val="clear" w:color="auto" w:fill="FFFFFF"/>
          <w:lang w:eastAsia="en-CA"/>
        </w:rPr>
        <w:t>Forum for Development Studies</w:t>
      </w:r>
      <w:r w:rsidRPr="00185997">
        <w:rPr>
          <w:rFonts w:ascii="Times New Roman" w:eastAsia="Times New Roman" w:hAnsi="Times New Roman" w:cs="Times New Roman"/>
          <w:szCs w:val="24"/>
          <w:shd w:val="clear" w:color="auto" w:fill="FFFFFF"/>
          <w:lang w:eastAsia="en-CA"/>
        </w:rPr>
        <w:t xml:space="preserve"> (Vol. 47, No. 1, pp. 49-66). Routledge.</w:t>
      </w:r>
    </w:p>
    <w:p w14:paraId="19B4B3C9" w14:textId="07D4305E" w:rsidR="00D3574B" w:rsidRPr="00185997" w:rsidRDefault="00D3574B" w:rsidP="00C6156B">
      <w:pPr>
        <w:shd w:val="clear" w:color="auto" w:fill="FFFFFF"/>
        <w:spacing w:before="240" w:line="240" w:lineRule="auto"/>
        <w:ind w:left="720" w:hanging="720"/>
        <w:rPr>
          <w:rFonts w:ascii="Times New Roman" w:eastAsia="Times New Roman" w:hAnsi="Times New Roman" w:cs="Times New Roman"/>
          <w:szCs w:val="24"/>
          <w:shd w:val="clear" w:color="auto" w:fill="FFFFFF"/>
          <w:lang w:val="en-GB"/>
        </w:rPr>
      </w:pPr>
      <w:bookmarkStart w:id="40" w:name="_Hlk57664960"/>
      <w:r w:rsidRPr="00185997">
        <w:rPr>
          <w:rFonts w:ascii="Times New Roman" w:eastAsia="Times New Roman" w:hAnsi="Times New Roman" w:cs="Times New Roman"/>
          <w:szCs w:val="24"/>
          <w:shd w:val="clear" w:color="auto" w:fill="FFFFFF"/>
          <w:lang w:val="en-GB"/>
        </w:rPr>
        <w:t xml:space="preserve">Walker, D. (2000). </w:t>
      </w:r>
      <w:bookmarkEnd w:id="40"/>
      <w:r w:rsidRPr="00185997">
        <w:rPr>
          <w:rFonts w:ascii="Times New Roman" w:eastAsia="Times New Roman" w:hAnsi="Times New Roman" w:cs="Times New Roman"/>
          <w:szCs w:val="24"/>
          <w:shd w:val="clear" w:color="auto" w:fill="FFFFFF"/>
          <w:lang w:val="en-GB"/>
        </w:rPr>
        <w:t>Technology in the Hands of the Extension Officers‐‐Agricultural Extension in Jamaica and Ghana. </w:t>
      </w:r>
      <w:r w:rsidRPr="00185997">
        <w:rPr>
          <w:rFonts w:ascii="Times New Roman" w:eastAsia="Times New Roman" w:hAnsi="Times New Roman" w:cs="Times New Roman"/>
          <w:i/>
          <w:iCs/>
          <w:szCs w:val="24"/>
          <w:shd w:val="clear" w:color="auto" w:fill="FFFFFF"/>
          <w:lang w:val="en-GB"/>
        </w:rPr>
        <w:t>Journal of Educational Media</w:t>
      </w:r>
      <w:r w:rsidRPr="00185997">
        <w:rPr>
          <w:rFonts w:ascii="Times New Roman" w:eastAsia="Times New Roman" w:hAnsi="Times New Roman" w:cs="Times New Roman"/>
          <w:szCs w:val="24"/>
          <w:shd w:val="clear" w:color="auto" w:fill="FFFFFF"/>
          <w:lang w:val="en-GB"/>
        </w:rPr>
        <w:t>, </w:t>
      </w:r>
      <w:r w:rsidRPr="00185997">
        <w:rPr>
          <w:rFonts w:ascii="Times New Roman" w:eastAsia="Times New Roman" w:hAnsi="Times New Roman" w:cs="Times New Roman"/>
          <w:i/>
          <w:iCs/>
          <w:szCs w:val="24"/>
          <w:shd w:val="clear" w:color="auto" w:fill="FFFFFF"/>
          <w:lang w:val="en-GB"/>
        </w:rPr>
        <w:t>25</w:t>
      </w:r>
      <w:r w:rsidRPr="00185997">
        <w:rPr>
          <w:rFonts w:ascii="Times New Roman" w:eastAsia="Times New Roman" w:hAnsi="Times New Roman" w:cs="Times New Roman"/>
          <w:szCs w:val="24"/>
          <w:shd w:val="clear" w:color="auto" w:fill="FFFFFF"/>
          <w:lang w:val="en-GB"/>
        </w:rPr>
        <w:t>(1), 11-19.</w:t>
      </w:r>
    </w:p>
    <w:p w14:paraId="382732F5" w14:textId="77777777" w:rsidR="00D3574B" w:rsidRPr="00185997" w:rsidRDefault="00D3574B" w:rsidP="00D3574B">
      <w:pPr>
        <w:shd w:val="clear" w:color="auto" w:fill="FFFFFF"/>
        <w:spacing w:before="240" w:line="240" w:lineRule="auto"/>
        <w:ind w:left="720" w:hanging="720"/>
        <w:rPr>
          <w:rFonts w:ascii="Times New Roman" w:eastAsia="Times New Roman" w:hAnsi="Times New Roman" w:cs="Times New Roman"/>
          <w:szCs w:val="24"/>
          <w:shd w:val="clear" w:color="auto" w:fill="FFFFFF"/>
          <w:lang w:val="en-GB"/>
        </w:rPr>
      </w:pPr>
      <w:r w:rsidRPr="00185997">
        <w:rPr>
          <w:rFonts w:ascii="Times New Roman" w:eastAsia="Times New Roman" w:hAnsi="Times New Roman" w:cs="Times New Roman"/>
          <w:szCs w:val="24"/>
          <w:shd w:val="clear" w:color="auto" w:fill="FFFFFF"/>
          <w:lang w:val="en-GB"/>
        </w:rPr>
        <w:t>Weis, T. (2006). The rise falls and future of the Jamaican peasantry. </w:t>
      </w:r>
      <w:r w:rsidRPr="00185997">
        <w:rPr>
          <w:rFonts w:ascii="Times New Roman" w:eastAsia="Times New Roman" w:hAnsi="Times New Roman" w:cs="Times New Roman"/>
          <w:i/>
          <w:iCs/>
          <w:szCs w:val="24"/>
          <w:shd w:val="clear" w:color="auto" w:fill="FFFFFF"/>
          <w:lang w:val="en-GB"/>
        </w:rPr>
        <w:t>The Journal of Peasant Studies</w:t>
      </w:r>
      <w:r w:rsidRPr="00185997">
        <w:rPr>
          <w:rFonts w:ascii="Times New Roman" w:eastAsia="Times New Roman" w:hAnsi="Times New Roman" w:cs="Times New Roman"/>
          <w:szCs w:val="24"/>
          <w:shd w:val="clear" w:color="auto" w:fill="FFFFFF"/>
          <w:lang w:val="en-GB"/>
        </w:rPr>
        <w:t>, </w:t>
      </w:r>
      <w:r w:rsidRPr="00185997">
        <w:rPr>
          <w:rFonts w:ascii="Times New Roman" w:eastAsia="Times New Roman" w:hAnsi="Times New Roman" w:cs="Times New Roman"/>
          <w:i/>
          <w:iCs/>
          <w:szCs w:val="24"/>
          <w:shd w:val="clear" w:color="auto" w:fill="FFFFFF"/>
          <w:lang w:val="en-GB"/>
        </w:rPr>
        <w:t>33</w:t>
      </w:r>
      <w:r w:rsidRPr="00185997">
        <w:rPr>
          <w:rFonts w:ascii="Times New Roman" w:eastAsia="Times New Roman" w:hAnsi="Times New Roman" w:cs="Times New Roman"/>
          <w:szCs w:val="24"/>
          <w:shd w:val="clear" w:color="auto" w:fill="FFFFFF"/>
          <w:lang w:val="en-GB"/>
        </w:rPr>
        <w:t>(1), 61-88.</w:t>
      </w:r>
    </w:p>
    <w:p w14:paraId="69EBD2F4" w14:textId="77777777" w:rsidR="00B81DE4" w:rsidRPr="00185997" w:rsidRDefault="00B81DE4" w:rsidP="00B81DE4">
      <w:pPr>
        <w:spacing w:before="240" w:after="0" w:line="240" w:lineRule="auto"/>
        <w:ind w:left="720" w:hanging="720"/>
        <w:rPr>
          <w:rFonts w:ascii="Times New Roman" w:eastAsia="Times New Roman" w:hAnsi="Times New Roman" w:cs="Times New Roman"/>
          <w:szCs w:val="24"/>
          <w:lang w:eastAsia="en-CA"/>
        </w:rPr>
      </w:pPr>
      <w:r w:rsidRPr="00185997">
        <w:rPr>
          <w:rFonts w:ascii="Times New Roman" w:eastAsia="Times New Roman" w:hAnsi="Times New Roman" w:cs="Times New Roman"/>
          <w:szCs w:val="24"/>
          <w:shd w:val="clear" w:color="auto" w:fill="FFFFFF"/>
          <w:lang w:eastAsia="en-CA"/>
        </w:rPr>
        <w:t xml:space="preserve">Willie-Tyndale, D., Holder-Nevins, D., Mitchell-Fearon, K., James, K., Laws, H., Waldron, N. K., &amp; Eldemire-Shearer, D. (2016). Participation in social activities and the association with socio-demographic and health-related factors among community-dwelling older adults in Jamaica. </w:t>
      </w:r>
      <w:r w:rsidRPr="00185997">
        <w:rPr>
          <w:rFonts w:ascii="Times New Roman" w:eastAsia="Times New Roman" w:hAnsi="Times New Roman" w:cs="Times New Roman"/>
          <w:i/>
          <w:iCs/>
          <w:szCs w:val="24"/>
          <w:shd w:val="clear" w:color="auto" w:fill="FFFFFF"/>
          <w:lang w:eastAsia="en-CA"/>
        </w:rPr>
        <w:t>Journal of cross-cultural gerontology</w:t>
      </w:r>
      <w:r w:rsidRPr="00185997">
        <w:rPr>
          <w:rFonts w:ascii="Times New Roman" w:eastAsia="Times New Roman" w:hAnsi="Times New Roman" w:cs="Times New Roman"/>
          <w:szCs w:val="24"/>
          <w:shd w:val="clear" w:color="auto" w:fill="FFFFFF"/>
          <w:lang w:eastAsia="en-CA"/>
        </w:rPr>
        <w:t xml:space="preserve">, </w:t>
      </w:r>
      <w:r w:rsidRPr="00185997">
        <w:rPr>
          <w:rFonts w:ascii="Times New Roman" w:eastAsia="Times New Roman" w:hAnsi="Times New Roman" w:cs="Times New Roman"/>
          <w:i/>
          <w:iCs/>
          <w:szCs w:val="24"/>
          <w:shd w:val="clear" w:color="auto" w:fill="FFFFFF"/>
          <w:lang w:eastAsia="en-CA"/>
        </w:rPr>
        <w:t>31</w:t>
      </w:r>
      <w:r w:rsidRPr="00185997">
        <w:rPr>
          <w:rFonts w:ascii="Times New Roman" w:eastAsia="Times New Roman" w:hAnsi="Times New Roman" w:cs="Times New Roman"/>
          <w:szCs w:val="24"/>
          <w:shd w:val="clear" w:color="auto" w:fill="FFFFFF"/>
          <w:lang w:eastAsia="en-CA"/>
        </w:rPr>
        <w:t>(4), 427-447.</w:t>
      </w:r>
    </w:p>
    <w:p w14:paraId="16DB770A" w14:textId="77777777" w:rsidR="00D3574B" w:rsidRPr="00185997" w:rsidRDefault="00D3574B" w:rsidP="000C73F1">
      <w:pPr>
        <w:shd w:val="clear" w:color="auto" w:fill="FFFFFF"/>
        <w:spacing w:before="240" w:line="240" w:lineRule="auto"/>
        <w:ind w:left="720" w:hanging="720"/>
        <w:rPr>
          <w:rFonts w:ascii="Times New Roman" w:eastAsia="Times New Roman" w:hAnsi="Times New Roman" w:cs="Times New Roman"/>
          <w:szCs w:val="24"/>
          <w:shd w:val="clear" w:color="auto" w:fill="FFFFFF"/>
          <w:lang w:val="en-GB"/>
        </w:rPr>
      </w:pPr>
    </w:p>
    <w:sectPr w:rsidR="00D3574B" w:rsidRPr="00185997" w:rsidSect="00BF35F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E08B" w14:textId="77777777" w:rsidR="00F87721" w:rsidRDefault="00F87721" w:rsidP="00114A40">
      <w:pPr>
        <w:spacing w:after="0" w:line="240" w:lineRule="auto"/>
      </w:pPr>
      <w:r>
        <w:separator/>
      </w:r>
    </w:p>
  </w:endnote>
  <w:endnote w:type="continuationSeparator" w:id="0">
    <w:p w14:paraId="6476148A" w14:textId="77777777" w:rsidR="00F87721" w:rsidRDefault="00F87721" w:rsidP="00114A40">
      <w:pPr>
        <w:spacing w:after="0" w:line="240" w:lineRule="auto"/>
      </w:pPr>
      <w:r>
        <w:continuationSeparator/>
      </w:r>
    </w:p>
  </w:endnote>
  <w:endnote w:type="continuationNotice" w:id="1">
    <w:p w14:paraId="6C36E65B" w14:textId="77777777" w:rsidR="00F87721" w:rsidRDefault="00F87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2E08" w14:textId="77777777" w:rsidR="00F87721" w:rsidRDefault="00F87721" w:rsidP="00114A40">
      <w:pPr>
        <w:spacing w:after="0" w:line="240" w:lineRule="auto"/>
      </w:pPr>
      <w:r>
        <w:separator/>
      </w:r>
    </w:p>
  </w:footnote>
  <w:footnote w:type="continuationSeparator" w:id="0">
    <w:p w14:paraId="596D941D" w14:textId="77777777" w:rsidR="00F87721" w:rsidRDefault="00F87721" w:rsidP="00114A40">
      <w:pPr>
        <w:spacing w:after="0" w:line="240" w:lineRule="auto"/>
      </w:pPr>
      <w:r>
        <w:continuationSeparator/>
      </w:r>
    </w:p>
  </w:footnote>
  <w:footnote w:type="continuationNotice" w:id="1">
    <w:p w14:paraId="075B6F51" w14:textId="77777777" w:rsidR="00F87721" w:rsidRDefault="00F877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284671"/>
      <w:docPartObj>
        <w:docPartGallery w:val="Page Numbers (Top of Page)"/>
        <w:docPartUnique/>
      </w:docPartObj>
    </w:sdtPr>
    <w:sdtEndPr>
      <w:rPr>
        <w:noProof/>
      </w:rPr>
    </w:sdtEndPr>
    <w:sdtContent>
      <w:p w14:paraId="582511E7" w14:textId="15C7CF54" w:rsidR="00B100A7" w:rsidRDefault="00B100A7">
        <w:pPr>
          <w:pStyle w:val="Header"/>
          <w:jc w:val="right"/>
        </w:pPr>
        <w:r>
          <w:fldChar w:fldCharType="begin"/>
        </w:r>
        <w:r>
          <w:instrText xml:space="preserve"> PAGE   \* MERGEFORMAT </w:instrText>
        </w:r>
        <w:r>
          <w:fldChar w:fldCharType="separate"/>
        </w:r>
        <w:r>
          <w:rPr>
            <w:noProof/>
          </w:rPr>
          <w:t>24</w:t>
        </w:r>
        <w:r>
          <w:rPr>
            <w:noProof/>
          </w:rPr>
          <w:fldChar w:fldCharType="end"/>
        </w:r>
      </w:p>
    </w:sdtContent>
  </w:sdt>
  <w:p w14:paraId="7211F6A7" w14:textId="6131EBD7" w:rsidR="00B100A7" w:rsidRPr="00402C7C" w:rsidRDefault="00B100A7">
    <w:pPr>
      <w:pStyle w:val="Header"/>
      <w:rPr>
        <w:rFonts w:ascii="Times New Roman" w:hAnsi="Times New Roman" w:cs="Times New Roman"/>
      </w:rPr>
    </w:pPr>
    <w:r w:rsidRPr="00402C7C">
      <w:rPr>
        <w:rFonts w:ascii="Times New Roman" w:hAnsi="Times New Roman" w:cs="Times New Roman"/>
      </w:rPr>
      <w:t>Niran Foster ADED 510 Literature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FA9"/>
    <w:multiLevelType w:val="hybridMultilevel"/>
    <w:tmpl w:val="682E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E6F84"/>
    <w:multiLevelType w:val="hybridMultilevel"/>
    <w:tmpl w:val="9F8AE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D6679"/>
    <w:multiLevelType w:val="hybridMultilevel"/>
    <w:tmpl w:val="D3B69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B25E4"/>
    <w:multiLevelType w:val="hybridMultilevel"/>
    <w:tmpl w:val="49C6914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B463C"/>
    <w:multiLevelType w:val="hybridMultilevel"/>
    <w:tmpl w:val="8E9A4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23719E3-D922-4E25-9D6D-CE998A4DC256}"/>
    <w:docVar w:name="dgnword-eventsink" w:val="3041127323696"/>
  </w:docVars>
  <w:rsids>
    <w:rsidRoot w:val="00DE1B0B"/>
    <w:rsid w:val="00001D4B"/>
    <w:rsid w:val="0000347F"/>
    <w:rsid w:val="0000511A"/>
    <w:rsid w:val="000052A8"/>
    <w:rsid w:val="00005849"/>
    <w:rsid w:val="00006AE2"/>
    <w:rsid w:val="00006EC2"/>
    <w:rsid w:val="00007764"/>
    <w:rsid w:val="00007A05"/>
    <w:rsid w:val="0001009B"/>
    <w:rsid w:val="0001032B"/>
    <w:rsid w:val="0001136E"/>
    <w:rsid w:val="00011758"/>
    <w:rsid w:val="00011CCB"/>
    <w:rsid w:val="00012161"/>
    <w:rsid w:val="0001228C"/>
    <w:rsid w:val="00012998"/>
    <w:rsid w:val="00013518"/>
    <w:rsid w:val="00014096"/>
    <w:rsid w:val="000148C4"/>
    <w:rsid w:val="000148E2"/>
    <w:rsid w:val="00014E78"/>
    <w:rsid w:val="000159E7"/>
    <w:rsid w:val="00015BDD"/>
    <w:rsid w:val="000162B8"/>
    <w:rsid w:val="00016363"/>
    <w:rsid w:val="0001670A"/>
    <w:rsid w:val="00017CFC"/>
    <w:rsid w:val="00017F50"/>
    <w:rsid w:val="0002040C"/>
    <w:rsid w:val="00022388"/>
    <w:rsid w:val="00022754"/>
    <w:rsid w:val="00024E3A"/>
    <w:rsid w:val="00025B34"/>
    <w:rsid w:val="00025F6A"/>
    <w:rsid w:val="000266CA"/>
    <w:rsid w:val="00030F21"/>
    <w:rsid w:val="000312F8"/>
    <w:rsid w:val="00031E43"/>
    <w:rsid w:val="00031E4A"/>
    <w:rsid w:val="00031FAA"/>
    <w:rsid w:val="000326BF"/>
    <w:rsid w:val="0003283A"/>
    <w:rsid w:val="00032A9C"/>
    <w:rsid w:val="00032D39"/>
    <w:rsid w:val="00033CF7"/>
    <w:rsid w:val="00033F35"/>
    <w:rsid w:val="00034180"/>
    <w:rsid w:val="00034F36"/>
    <w:rsid w:val="00035479"/>
    <w:rsid w:val="00035D91"/>
    <w:rsid w:val="0003606F"/>
    <w:rsid w:val="000366FB"/>
    <w:rsid w:val="00036EC4"/>
    <w:rsid w:val="000376A1"/>
    <w:rsid w:val="0004023F"/>
    <w:rsid w:val="00040EC4"/>
    <w:rsid w:val="00041359"/>
    <w:rsid w:val="00042080"/>
    <w:rsid w:val="0004253E"/>
    <w:rsid w:val="00043F5D"/>
    <w:rsid w:val="00044881"/>
    <w:rsid w:val="000456B6"/>
    <w:rsid w:val="000464BB"/>
    <w:rsid w:val="00046CC9"/>
    <w:rsid w:val="00046D1D"/>
    <w:rsid w:val="00047D51"/>
    <w:rsid w:val="000508BB"/>
    <w:rsid w:val="00050EC9"/>
    <w:rsid w:val="0005123F"/>
    <w:rsid w:val="00051AC8"/>
    <w:rsid w:val="00051F8A"/>
    <w:rsid w:val="000524BC"/>
    <w:rsid w:val="00052909"/>
    <w:rsid w:val="00053292"/>
    <w:rsid w:val="000547E6"/>
    <w:rsid w:val="00054E18"/>
    <w:rsid w:val="00055125"/>
    <w:rsid w:val="000553B5"/>
    <w:rsid w:val="00055775"/>
    <w:rsid w:val="00055B7A"/>
    <w:rsid w:val="00056044"/>
    <w:rsid w:val="0005695A"/>
    <w:rsid w:val="000604BA"/>
    <w:rsid w:val="00062D97"/>
    <w:rsid w:val="00063267"/>
    <w:rsid w:val="00063EE2"/>
    <w:rsid w:val="0006557D"/>
    <w:rsid w:val="000658F3"/>
    <w:rsid w:val="00065A95"/>
    <w:rsid w:val="00066276"/>
    <w:rsid w:val="00070519"/>
    <w:rsid w:val="000707B6"/>
    <w:rsid w:val="00071E29"/>
    <w:rsid w:val="00072A0E"/>
    <w:rsid w:val="000730D4"/>
    <w:rsid w:val="00073757"/>
    <w:rsid w:val="000746A5"/>
    <w:rsid w:val="00074C21"/>
    <w:rsid w:val="00075795"/>
    <w:rsid w:val="00075FC4"/>
    <w:rsid w:val="00076307"/>
    <w:rsid w:val="000763F2"/>
    <w:rsid w:val="0007691A"/>
    <w:rsid w:val="00077283"/>
    <w:rsid w:val="0007775A"/>
    <w:rsid w:val="0008054D"/>
    <w:rsid w:val="000805DF"/>
    <w:rsid w:val="00081C1A"/>
    <w:rsid w:val="00081ECC"/>
    <w:rsid w:val="00082234"/>
    <w:rsid w:val="0008283D"/>
    <w:rsid w:val="00082D06"/>
    <w:rsid w:val="000830D1"/>
    <w:rsid w:val="00083A76"/>
    <w:rsid w:val="00083F6A"/>
    <w:rsid w:val="00083F7D"/>
    <w:rsid w:val="00084C5E"/>
    <w:rsid w:val="00086AD6"/>
    <w:rsid w:val="00086EE9"/>
    <w:rsid w:val="00087B71"/>
    <w:rsid w:val="00087DC7"/>
    <w:rsid w:val="0009137D"/>
    <w:rsid w:val="0009143E"/>
    <w:rsid w:val="00092B08"/>
    <w:rsid w:val="0009393D"/>
    <w:rsid w:val="000978F3"/>
    <w:rsid w:val="00097D06"/>
    <w:rsid w:val="000A1DDA"/>
    <w:rsid w:val="000A26A8"/>
    <w:rsid w:val="000A2992"/>
    <w:rsid w:val="000A388D"/>
    <w:rsid w:val="000A3A33"/>
    <w:rsid w:val="000A3C47"/>
    <w:rsid w:val="000A506C"/>
    <w:rsid w:val="000A50C2"/>
    <w:rsid w:val="000A53A4"/>
    <w:rsid w:val="000A53A9"/>
    <w:rsid w:val="000A596D"/>
    <w:rsid w:val="000A6E77"/>
    <w:rsid w:val="000A7044"/>
    <w:rsid w:val="000A7C53"/>
    <w:rsid w:val="000B02BD"/>
    <w:rsid w:val="000B146F"/>
    <w:rsid w:val="000B1976"/>
    <w:rsid w:val="000B1D2C"/>
    <w:rsid w:val="000B21E0"/>
    <w:rsid w:val="000B2C1A"/>
    <w:rsid w:val="000B2DFA"/>
    <w:rsid w:val="000B3170"/>
    <w:rsid w:val="000B324C"/>
    <w:rsid w:val="000B32F7"/>
    <w:rsid w:val="000B3A8E"/>
    <w:rsid w:val="000B463C"/>
    <w:rsid w:val="000B467D"/>
    <w:rsid w:val="000B4B20"/>
    <w:rsid w:val="000B4DFA"/>
    <w:rsid w:val="000B5818"/>
    <w:rsid w:val="000B5F0F"/>
    <w:rsid w:val="000B664B"/>
    <w:rsid w:val="000B6A81"/>
    <w:rsid w:val="000B7D58"/>
    <w:rsid w:val="000B7ED3"/>
    <w:rsid w:val="000C058F"/>
    <w:rsid w:val="000C05F1"/>
    <w:rsid w:val="000C0D67"/>
    <w:rsid w:val="000C0DD4"/>
    <w:rsid w:val="000C160E"/>
    <w:rsid w:val="000C2E1B"/>
    <w:rsid w:val="000C41EE"/>
    <w:rsid w:val="000C4401"/>
    <w:rsid w:val="000C4D5D"/>
    <w:rsid w:val="000C5C62"/>
    <w:rsid w:val="000C5CC6"/>
    <w:rsid w:val="000C61D7"/>
    <w:rsid w:val="000C6A1F"/>
    <w:rsid w:val="000C73F1"/>
    <w:rsid w:val="000C77C8"/>
    <w:rsid w:val="000C7AA8"/>
    <w:rsid w:val="000D061D"/>
    <w:rsid w:val="000D0BD2"/>
    <w:rsid w:val="000D1140"/>
    <w:rsid w:val="000D1F9A"/>
    <w:rsid w:val="000D2477"/>
    <w:rsid w:val="000D4337"/>
    <w:rsid w:val="000D5289"/>
    <w:rsid w:val="000D57F0"/>
    <w:rsid w:val="000D5881"/>
    <w:rsid w:val="000D5BB9"/>
    <w:rsid w:val="000D608C"/>
    <w:rsid w:val="000D6132"/>
    <w:rsid w:val="000D6BC1"/>
    <w:rsid w:val="000D70B1"/>
    <w:rsid w:val="000D78B6"/>
    <w:rsid w:val="000E0107"/>
    <w:rsid w:val="000E07DC"/>
    <w:rsid w:val="000E089D"/>
    <w:rsid w:val="000E122E"/>
    <w:rsid w:val="000E354C"/>
    <w:rsid w:val="000E4BE1"/>
    <w:rsid w:val="000E5B3A"/>
    <w:rsid w:val="000E5CA7"/>
    <w:rsid w:val="000E6BE7"/>
    <w:rsid w:val="000E7471"/>
    <w:rsid w:val="000E79FE"/>
    <w:rsid w:val="000F0B01"/>
    <w:rsid w:val="000F2423"/>
    <w:rsid w:val="000F26CA"/>
    <w:rsid w:val="000F2E43"/>
    <w:rsid w:val="000F424F"/>
    <w:rsid w:val="000F4623"/>
    <w:rsid w:val="000F5E06"/>
    <w:rsid w:val="000F6DCF"/>
    <w:rsid w:val="000F7236"/>
    <w:rsid w:val="000F7F1C"/>
    <w:rsid w:val="001006FE"/>
    <w:rsid w:val="00101554"/>
    <w:rsid w:val="0010158A"/>
    <w:rsid w:val="001015A5"/>
    <w:rsid w:val="0010199A"/>
    <w:rsid w:val="00102998"/>
    <w:rsid w:val="001029BC"/>
    <w:rsid w:val="00102D75"/>
    <w:rsid w:val="00103691"/>
    <w:rsid w:val="001056BF"/>
    <w:rsid w:val="00106672"/>
    <w:rsid w:val="00107BDB"/>
    <w:rsid w:val="00110443"/>
    <w:rsid w:val="00110DEB"/>
    <w:rsid w:val="001120AD"/>
    <w:rsid w:val="00112399"/>
    <w:rsid w:val="00112734"/>
    <w:rsid w:val="00112AC9"/>
    <w:rsid w:val="00112C21"/>
    <w:rsid w:val="0011315C"/>
    <w:rsid w:val="00113D50"/>
    <w:rsid w:val="00114A40"/>
    <w:rsid w:val="001150BD"/>
    <w:rsid w:val="00115A62"/>
    <w:rsid w:val="001165ED"/>
    <w:rsid w:val="001177B6"/>
    <w:rsid w:val="0012101E"/>
    <w:rsid w:val="00121A8B"/>
    <w:rsid w:val="00122046"/>
    <w:rsid w:val="0012283C"/>
    <w:rsid w:val="001234E1"/>
    <w:rsid w:val="0012531B"/>
    <w:rsid w:val="00125574"/>
    <w:rsid w:val="00125AED"/>
    <w:rsid w:val="001263FA"/>
    <w:rsid w:val="00127794"/>
    <w:rsid w:val="00127BF6"/>
    <w:rsid w:val="00127DA2"/>
    <w:rsid w:val="001300E9"/>
    <w:rsid w:val="00130134"/>
    <w:rsid w:val="0013094A"/>
    <w:rsid w:val="00130BF1"/>
    <w:rsid w:val="00130F5B"/>
    <w:rsid w:val="001325F8"/>
    <w:rsid w:val="00132A86"/>
    <w:rsid w:val="00132FCE"/>
    <w:rsid w:val="0013394B"/>
    <w:rsid w:val="0013542C"/>
    <w:rsid w:val="00135A9C"/>
    <w:rsid w:val="0013718B"/>
    <w:rsid w:val="001374AD"/>
    <w:rsid w:val="0013752F"/>
    <w:rsid w:val="00137CC9"/>
    <w:rsid w:val="00137ECF"/>
    <w:rsid w:val="00141FAA"/>
    <w:rsid w:val="00142093"/>
    <w:rsid w:val="00142202"/>
    <w:rsid w:val="00143399"/>
    <w:rsid w:val="0014381D"/>
    <w:rsid w:val="001442E9"/>
    <w:rsid w:val="001452FA"/>
    <w:rsid w:val="00145A1C"/>
    <w:rsid w:val="00145B68"/>
    <w:rsid w:val="00147773"/>
    <w:rsid w:val="001478DF"/>
    <w:rsid w:val="001500FD"/>
    <w:rsid w:val="00150F23"/>
    <w:rsid w:val="00151B1A"/>
    <w:rsid w:val="00153026"/>
    <w:rsid w:val="0015378B"/>
    <w:rsid w:val="00154251"/>
    <w:rsid w:val="001545A0"/>
    <w:rsid w:val="001555B0"/>
    <w:rsid w:val="00156316"/>
    <w:rsid w:val="00156429"/>
    <w:rsid w:val="00157DAE"/>
    <w:rsid w:val="001600E5"/>
    <w:rsid w:val="001604CE"/>
    <w:rsid w:val="00161119"/>
    <w:rsid w:val="00161AB6"/>
    <w:rsid w:val="00162056"/>
    <w:rsid w:val="0016295F"/>
    <w:rsid w:val="00163CAD"/>
    <w:rsid w:val="0016417D"/>
    <w:rsid w:val="00164927"/>
    <w:rsid w:val="00165390"/>
    <w:rsid w:val="00165795"/>
    <w:rsid w:val="001658C8"/>
    <w:rsid w:val="00165E79"/>
    <w:rsid w:val="0017097C"/>
    <w:rsid w:val="0017207F"/>
    <w:rsid w:val="00174CF1"/>
    <w:rsid w:val="00177699"/>
    <w:rsid w:val="00180210"/>
    <w:rsid w:val="001817CD"/>
    <w:rsid w:val="00181EA0"/>
    <w:rsid w:val="00183120"/>
    <w:rsid w:val="00183AAA"/>
    <w:rsid w:val="00183DE2"/>
    <w:rsid w:val="0018429B"/>
    <w:rsid w:val="00184CDB"/>
    <w:rsid w:val="001853CC"/>
    <w:rsid w:val="001857BD"/>
    <w:rsid w:val="001857C7"/>
    <w:rsid w:val="00185997"/>
    <w:rsid w:val="00186724"/>
    <w:rsid w:val="00186A69"/>
    <w:rsid w:val="00186DFE"/>
    <w:rsid w:val="00191F5B"/>
    <w:rsid w:val="0019226E"/>
    <w:rsid w:val="00192F64"/>
    <w:rsid w:val="00193915"/>
    <w:rsid w:val="00193CB9"/>
    <w:rsid w:val="00193F46"/>
    <w:rsid w:val="001943B6"/>
    <w:rsid w:val="001952AB"/>
    <w:rsid w:val="0019545C"/>
    <w:rsid w:val="001954E6"/>
    <w:rsid w:val="001956D6"/>
    <w:rsid w:val="00195916"/>
    <w:rsid w:val="00196083"/>
    <w:rsid w:val="001A0265"/>
    <w:rsid w:val="001A0D85"/>
    <w:rsid w:val="001A3476"/>
    <w:rsid w:val="001A53B3"/>
    <w:rsid w:val="001A7D1D"/>
    <w:rsid w:val="001B00F8"/>
    <w:rsid w:val="001B03B4"/>
    <w:rsid w:val="001B1017"/>
    <w:rsid w:val="001B1E8D"/>
    <w:rsid w:val="001B2D88"/>
    <w:rsid w:val="001B3AE6"/>
    <w:rsid w:val="001B4DAB"/>
    <w:rsid w:val="001B550E"/>
    <w:rsid w:val="001B5849"/>
    <w:rsid w:val="001B70C7"/>
    <w:rsid w:val="001B7624"/>
    <w:rsid w:val="001B764B"/>
    <w:rsid w:val="001B7EBE"/>
    <w:rsid w:val="001C01A6"/>
    <w:rsid w:val="001C08A5"/>
    <w:rsid w:val="001C181C"/>
    <w:rsid w:val="001C1A64"/>
    <w:rsid w:val="001C20AB"/>
    <w:rsid w:val="001C244B"/>
    <w:rsid w:val="001C24B3"/>
    <w:rsid w:val="001C27E4"/>
    <w:rsid w:val="001C36C9"/>
    <w:rsid w:val="001C3925"/>
    <w:rsid w:val="001C39A8"/>
    <w:rsid w:val="001C46AA"/>
    <w:rsid w:val="001C52BC"/>
    <w:rsid w:val="001C5472"/>
    <w:rsid w:val="001C54BB"/>
    <w:rsid w:val="001C5F81"/>
    <w:rsid w:val="001C6753"/>
    <w:rsid w:val="001C6894"/>
    <w:rsid w:val="001C76A6"/>
    <w:rsid w:val="001D0B61"/>
    <w:rsid w:val="001D2215"/>
    <w:rsid w:val="001D2600"/>
    <w:rsid w:val="001D2D15"/>
    <w:rsid w:val="001D31A7"/>
    <w:rsid w:val="001D31E2"/>
    <w:rsid w:val="001D368D"/>
    <w:rsid w:val="001D4485"/>
    <w:rsid w:val="001D65BE"/>
    <w:rsid w:val="001D683A"/>
    <w:rsid w:val="001D7470"/>
    <w:rsid w:val="001D7C51"/>
    <w:rsid w:val="001E04B7"/>
    <w:rsid w:val="001E05F8"/>
    <w:rsid w:val="001E1015"/>
    <w:rsid w:val="001E1E60"/>
    <w:rsid w:val="001E2D55"/>
    <w:rsid w:val="001E374E"/>
    <w:rsid w:val="001E38E8"/>
    <w:rsid w:val="001E3C6A"/>
    <w:rsid w:val="001E4E08"/>
    <w:rsid w:val="001E4F5E"/>
    <w:rsid w:val="001E503A"/>
    <w:rsid w:val="001E55F5"/>
    <w:rsid w:val="001E7F70"/>
    <w:rsid w:val="001F0204"/>
    <w:rsid w:val="001F020E"/>
    <w:rsid w:val="001F046B"/>
    <w:rsid w:val="001F06C5"/>
    <w:rsid w:val="001F07CF"/>
    <w:rsid w:val="001F0BF2"/>
    <w:rsid w:val="001F104F"/>
    <w:rsid w:val="001F23AA"/>
    <w:rsid w:val="001F2464"/>
    <w:rsid w:val="001F3645"/>
    <w:rsid w:val="001F3D9A"/>
    <w:rsid w:val="001F3EB4"/>
    <w:rsid w:val="001F4AED"/>
    <w:rsid w:val="001F4F42"/>
    <w:rsid w:val="001F5409"/>
    <w:rsid w:val="001F610A"/>
    <w:rsid w:val="001F6EEB"/>
    <w:rsid w:val="001F7B94"/>
    <w:rsid w:val="001F7E6A"/>
    <w:rsid w:val="002014BB"/>
    <w:rsid w:val="002034E7"/>
    <w:rsid w:val="00203642"/>
    <w:rsid w:val="0020367E"/>
    <w:rsid w:val="002037CB"/>
    <w:rsid w:val="002053F3"/>
    <w:rsid w:val="002061EE"/>
    <w:rsid w:val="00206382"/>
    <w:rsid w:val="00206B27"/>
    <w:rsid w:val="002075DB"/>
    <w:rsid w:val="0021022E"/>
    <w:rsid w:val="0021138D"/>
    <w:rsid w:val="00211D20"/>
    <w:rsid w:val="00212070"/>
    <w:rsid w:val="002128D2"/>
    <w:rsid w:val="002137B0"/>
    <w:rsid w:val="00213986"/>
    <w:rsid w:val="00213C1C"/>
    <w:rsid w:val="002148E3"/>
    <w:rsid w:val="00214A69"/>
    <w:rsid w:val="00214C02"/>
    <w:rsid w:val="002150AF"/>
    <w:rsid w:val="00216EB7"/>
    <w:rsid w:val="00220C31"/>
    <w:rsid w:val="002212E0"/>
    <w:rsid w:val="002217A5"/>
    <w:rsid w:val="00221914"/>
    <w:rsid w:val="00221CBE"/>
    <w:rsid w:val="00221E7A"/>
    <w:rsid w:val="00222BB9"/>
    <w:rsid w:val="002238CE"/>
    <w:rsid w:val="002245F5"/>
    <w:rsid w:val="00224BE0"/>
    <w:rsid w:val="002250AF"/>
    <w:rsid w:val="00226A03"/>
    <w:rsid w:val="00226BD7"/>
    <w:rsid w:val="00226E16"/>
    <w:rsid w:val="0022792D"/>
    <w:rsid w:val="00227D35"/>
    <w:rsid w:val="00230A8A"/>
    <w:rsid w:val="00230B8D"/>
    <w:rsid w:val="00231262"/>
    <w:rsid w:val="00231AE3"/>
    <w:rsid w:val="00231B0D"/>
    <w:rsid w:val="00231CB6"/>
    <w:rsid w:val="00231CF0"/>
    <w:rsid w:val="00231EF6"/>
    <w:rsid w:val="00231FC8"/>
    <w:rsid w:val="00232946"/>
    <w:rsid w:val="00233429"/>
    <w:rsid w:val="002335D0"/>
    <w:rsid w:val="0023395D"/>
    <w:rsid w:val="002366E0"/>
    <w:rsid w:val="0023694B"/>
    <w:rsid w:val="00240346"/>
    <w:rsid w:val="002412D5"/>
    <w:rsid w:val="0024147B"/>
    <w:rsid w:val="0024175B"/>
    <w:rsid w:val="002417B3"/>
    <w:rsid w:val="002441BC"/>
    <w:rsid w:val="00244336"/>
    <w:rsid w:val="002448EE"/>
    <w:rsid w:val="00244A75"/>
    <w:rsid w:val="00244AED"/>
    <w:rsid w:val="00244F54"/>
    <w:rsid w:val="00245987"/>
    <w:rsid w:val="00247B2F"/>
    <w:rsid w:val="00250997"/>
    <w:rsid w:val="00250A9A"/>
    <w:rsid w:val="00250D31"/>
    <w:rsid w:val="00252163"/>
    <w:rsid w:val="0025240D"/>
    <w:rsid w:val="002524BF"/>
    <w:rsid w:val="00252519"/>
    <w:rsid w:val="00252E00"/>
    <w:rsid w:val="002538C7"/>
    <w:rsid w:val="00253BD1"/>
    <w:rsid w:val="002554ED"/>
    <w:rsid w:val="00256351"/>
    <w:rsid w:val="002566A2"/>
    <w:rsid w:val="00256E9E"/>
    <w:rsid w:val="00256F37"/>
    <w:rsid w:val="00256FEE"/>
    <w:rsid w:val="002570FA"/>
    <w:rsid w:val="00257144"/>
    <w:rsid w:val="002579AC"/>
    <w:rsid w:val="0026039A"/>
    <w:rsid w:val="00260825"/>
    <w:rsid w:val="00262747"/>
    <w:rsid w:val="00263DAB"/>
    <w:rsid w:val="00263EC8"/>
    <w:rsid w:val="002659CB"/>
    <w:rsid w:val="00266005"/>
    <w:rsid w:val="00267245"/>
    <w:rsid w:val="0026748D"/>
    <w:rsid w:val="00267B85"/>
    <w:rsid w:val="002702B5"/>
    <w:rsid w:val="00270517"/>
    <w:rsid w:val="002705B0"/>
    <w:rsid w:val="00270EFC"/>
    <w:rsid w:val="002717E8"/>
    <w:rsid w:val="00273828"/>
    <w:rsid w:val="00274190"/>
    <w:rsid w:val="002747E1"/>
    <w:rsid w:val="00274BE7"/>
    <w:rsid w:val="002752DE"/>
    <w:rsid w:val="002765B2"/>
    <w:rsid w:val="0027667E"/>
    <w:rsid w:val="00276BC7"/>
    <w:rsid w:val="00280267"/>
    <w:rsid w:val="00281784"/>
    <w:rsid w:val="00281C45"/>
    <w:rsid w:val="002823F4"/>
    <w:rsid w:val="002834B2"/>
    <w:rsid w:val="00286806"/>
    <w:rsid w:val="00287BFA"/>
    <w:rsid w:val="00290436"/>
    <w:rsid w:val="00291DDA"/>
    <w:rsid w:val="00291E12"/>
    <w:rsid w:val="002924A1"/>
    <w:rsid w:val="00292C73"/>
    <w:rsid w:val="00293976"/>
    <w:rsid w:val="00293B9D"/>
    <w:rsid w:val="002944EF"/>
    <w:rsid w:val="00295075"/>
    <w:rsid w:val="00295A70"/>
    <w:rsid w:val="0029698D"/>
    <w:rsid w:val="00296F87"/>
    <w:rsid w:val="002970C0"/>
    <w:rsid w:val="00297D12"/>
    <w:rsid w:val="002A1B8F"/>
    <w:rsid w:val="002A2312"/>
    <w:rsid w:val="002A28D1"/>
    <w:rsid w:val="002A39FC"/>
    <w:rsid w:val="002A3B8D"/>
    <w:rsid w:val="002A4547"/>
    <w:rsid w:val="002A52B1"/>
    <w:rsid w:val="002A6D0E"/>
    <w:rsid w:val="002A77B6"/>
    <w:rsid w:val="002A7D43"/>
    <w:rsid w:val="002B02B6"/>
    <w:rsid w:val="002B0DFA"/>
    <w:rsid w:val="002B1BAB"/>
    <w:rsid w:val="002B21AB"/>
    <w:rsid w:val="002B225E"/>
    <w:rsid w:val="002B48A3"/>
    <w:rsid w:val="002B54DC"/>
    <w:rsid w:val="002B6175"/>
    <w:rsid w:val="002B65D0"/>
    <w:rsid w:val="002B67FE"/>
    <w:rsid w:val="002B69FA"/>
    <w:rsid w:val="002B75F7"/>
    <w:rsid w:val="002C1375"/>
    <w:rsid w:val="002C1524"/>
    <w:rsid w:val="002C1E0D"/>
    <w:rsid w:val="002C1F0A"/>
    <w:rsid w:val="002C29EE"/>
    <w:rsid w:val="002C350C"/>
    <w:rsid w:val="002C3A44"/>
    <w:rsid w:val="002C6255"/>
    <w:rsid w:val="002D0221"/>
    <w:rsid w:val="002D16A3"/>
    <w:rsid w:val="002D1C4E"/>
    <w:rsid w:val="002D3921"/>
    <w:rsid w:val="002D3E56"/>
    <w:rsid w:val="002D4DAB"/>
    <w:rsid w:val="002D61D9"/>
    <w:rsid w:val="002D6433"/>
    <w:rsid w:val="002D766B"/>
    <w:rsid w:val="002D7739"/>
    <w:rsid w:val="002D778E"/>
    <w:rsid w:val="002E01FF"/>
    <w:rsid w:val="002E03FA"/>
    <w:rsid w:val="002E09EE"/>
    <w:rsid w:val="002E09F9"/>
    <w:rsid w:val="002E1200"/>
    <w:rsid w:val="002E1925"/>
    <w:rsid w:val="002E1B4E"/>
    <w:rsid w:val="002E2264"/>
    <w:rsid w:val="002E230F"/>
    <w:rsid w:val="002E35C9"/>
    <w:rsid w:val="002E37CB"/>
    <w:rsid w:val="002E3D98"/>
    <w:rsid w:val="002E7279"/>
    <w:rsid w:val="002E78FC"/>
    <w:rsid w:val="002E7996"/>
    <w:rsid w:val="002F130E"/>
    <w:rsid w:val="002F2B1E"/>
    <w:rsid w:val="002F3B44"/>
    <w:rsid w:val="002F4517"/>
    <w:rsid w:val="002F4ABA"/>
    <w:rsid w:val="002F5503"/>
    <w:rsid w:val="002F6826"/>
    <w:rsid w:val="002F6FFA"/>
    <w:rsid w:val="00300C67"/>
    <w:rsid w:val="00300EA9"/>
    <w:rsid w:val="00300FF6"/>
    <w:rsid w:val="00301AC8"/>
    <w:rsid w:val="00301E3A"/>
    <w:rsid w:val="00302251"/>
    <w:rsid w:val="003022D8"/>
    <w:rsid w:val="00302FC2"/>
    <w:rsid w:val="0031005C"/>
    <w:rsid w:val="003105F5"/>
    <w:rsid w:val="003114AA"/>
    <w:rsid w:val="00311A40"/>
    <w:rsid w:val="003121E6"/>
    <w:rsid w:val="0031436B"/>
    <w:rsid w:val="00315803"/>
    <w:rsid w:val="003166F4"/>
    <w:rsid w:val="00316A25"/>
    <w:rsid w:val="00316B1D"/>
    <w:rsid w:val="00316C33"/>
    <w:rsid w:val="00324467"/>
    <w:rsid w:val="00324E20"/>
    <w:rsid w:val="0032549E"/>
    <w:rsid w:val="00331F93"/>
    <w:rsid w:val="003320D4"/>
    <w:rsid w:val="003325BE"/>
    <w:rsid w:val="00332600"/>
    <w:rsid w:val="00332A2A"/>
    <w:rsid w:val="0033323B"/>
    <w:rsid w:val="0033331B"/>
    <w:rsid w:val="00333507"/>
    <w:rsid w:val="0033374E"/>
    <w:rsid w:val="003340A7"/>
    <w:rsid w:val="0033444D"/>
    <w:rsid w:val="00335B16"/>
    <w:rsid w:val="00335D5C"/>
    <w:rsid w:val="00335F2E"/>
    <w:rsid w:val="003368D4"/>
    <w:rsid w:val="00336B78"/>
    <w:rsid w:val="003374FD"/>
    <w:rsid w:val="00337CFF"/>
    <w:rsid w:val="00337F9E"/>
    <w:rsid w:val="00340BDA"/>
    <w:rsid w:val="0034241C"/>
    <w:rsid w:val="00342A35"/>
    <w:rsid w:val="00343B4A"/>
    <w:rsid w:val="00343EFF"/>
    <w:rsid w:val="0034448C"/>
    <w:rsid w:val="00344579"/>
    <w:rsid w:val="00344A6F"/>
    <w:rsid w:val="00345004"/>
    <w:rsid w:val="00345CCC"/>
    <w:rsid w:val="00346D10"/>
    <w:rsid w:val="00347CE3"/>
    <w:rsid w:val="0035017C"/>
    <w:rsid w:val="00350826"/>
    <w:rsid w:val="00351892"/>
    <w:rsid w:val="00352891"/>
    <w:rsid w:val="00353138"/>
    <w:rsid w:val="00355BF1"/>
    <w:rsid w:val="003569D1"/>
    <w:rsid w:val="00356E7B"/>
    <w:rsid w:val="00356F97"/>
    <w:rsid w:val="003570AD"/>
    <w:rsid w:val="00357DB9"/>
    <w:rsid w:val="0036091E"/>
    <w:rsid w:val="0036130A"/>
    <w:rsid w:val="00361C5D"/>
    <w:rsid w:val="00361FE5"/>
    <w:rsid w:val="00362B65"/>
    <w:rsid w:val="0036472C"/>
    <w:rsid w:val="00364B09"/>
    <w:rsid w:val="0036553D"/>
    <w:rsid w:val="0036555A"/>
    <w:rsid w:val="00365A37"/>
    <w:rsid w:val="00366843"/>
    <w:rsid w:val="003677F8"/>
    <w:rsid w:val="00367C9A"/>
    <w:rsid w:val="00370C7D"/>
    <w:rsid w:val="00370FED"/>
    <w:rsid w:val="00372408"/>
    <w:rsid w:val="0037256B"/>
    <w:rsid w:val="00372AC8"/>
    <w:rsid w:val="00372DBF"/>
    <w:rsid w:val="00373958"/>
    <w:rsid w:val="00373EFD"/>
    <w:rsid w:val="00373FA1"/>
    <w:rsid w:val="00374BB4"/>
    <w:rsid w:val="00374D9A"/>
    <w:rsid w:val="00374E38"/>
    <w:rsid w:val="00375232"/>
    <w:rsid w:val="00376A3F"/>
    <w:rsid w:val="003774B7"/>
    <w:rsid w:val="00380315"/>
    <w:rsid w:val="00380809"/>
    <w:rsid w:val="0038080A"/>
    <w:rsid w:val="00382634"/>
    <w:rsid w:val="00382727"/>
    <w:rsid w:val="003834FF"/>
    <w:rsid w:val="00383D7C"/>
    <w:rsid w:val="00384F27"/>
    <w:rsid w:val="00385EDB"/>
    <w:rsid w:val="00386769"/>
    <w:rsid w:val="00387D68"/>
    <w:rsid w:val="00390495"/>
    <w:rsid w:val="00391135"/>
    <w:rsid w:val="0039120E"/>
    <w:rsid w:val="0039148A"/>
    <w:rsid w:val="00391EA6"/>
    <w:rsid w:val="00392262"/>
    <w:rsid w:val="003925C0"/>
    <w:rsid w:val="00392693"/>
    <w:rsid w:val="003926CB"/>
    <w:rsid w:val="00392A2E"/>
    <w:rsid w:val="0039409D"/>
    <w:rsid w:val="00394707"/>
    <w:rsid w:val="003955D7"/>
    <w:rsid w:val="003964A4"/>
    <w:rsid w:val="003978C9"/>
    <w:rsid w:val="003A05C1"/>
    <w:rsid w:val="003A0F20"/>
    <w:rsid w:val="003A0F5B"/>
    <w:rsid w:val="003A2AC7"/>
    <w:rsid w:val="003A31AC"/>
    <w:rsid w:val="003A451B"/>
    <w:rsid w:val="003A5D72"/>
    <w:rsid w:val="003A65CF"/>
    <w:rsid w:val="003A6B01"/>
    <w:rsid w:val="003A6F6A"/>
    <w:rsid w:val="003A7123"/>
    <w:rsid w:val="003B0034"/>
    <w:rsid w:val="003B0B70"/>
    <w:rsid w:val="003B0FC2"/>
    <w:rsid w:val="003B18B6"/>
    <w:rsid w:val="003B2BDE"/>
    <w:rsid w:val="003B3BEA"/>
    <w:rsid w:val="003B3EAE"/>
    <w:rsid w:val="003B5334"/>
    <w:rsid w:val="003B67E9"/>
    <w:rsid w:val="003B6ADC"/>
    <w:rsid w:val="003B7C1F"/>
    <w:rsid w:val="003C05D1"/>
    <w:rsid w:val="003C08BC"/>
    <w:rsid w:val="003C0D77"/>
    <w:rsid w:val="003C124A"/>
    <w:rsid w:val="003C1BDA"/>
    <w:rsid w:val="003C44E0"/>
    <w:rsid w:val="003C45C3"/>
    <w:rsid w:val="003C464E"/>
    <w:rsid w:val="003C4D02"/>
    <w:rsid w:val="003C5213"/>
    <w:rsid w:val="003C572C"/>
    <w:rsid w:val="003C6042"/>
    <w:rsid w:val="003C74BE"/>
    <w:rsid w:val="003C7E67"/>
    <w:rsid w:val="003D0BE1"/>
    <w:rsid w:val="003D1172"/>
    <w:rsid w:val="003D1390"/>
    <w:rsid w:val="003D2DEF"/>
    <w:rsid w:val="003D327E"/>
    <w:rsid w:val="003D3724"/>
    <w:rsid w:val="003D3860"/>
    <w:rsid w:val="003D3C69"/>
    <w:rsid w:val="003D461D"/>
    <w:rsid w:val="003D4E48"/>
    <w:rsid w:val="003D4EC8"/>
    <w:rsid w:val="003D4FBD"/>
    <w:rsid w:val="003D5E4F"/>
    <w:rsid w:val="003D5E9A"/>
    <w:rsid w:val="003D71A4"/>
    <w:rsid w:val="003D774A"/>
    <w:rsid w:val="003D795F"/>
    <w:rsid w:val="003E023F"/>
    <w:rsid w:val="003E0403"/>
    <w:rsid w:val="003E0CAC"/>
    <w:rsid w:val="003E2614"/>
    <w:rsid w:val="003E2CDD"/>
    <w:rsid w:val="003E31BF"/>
    <w:rsid w:val="003E3CB2"/>
    <w:rsid w:val="003E4BB6"/>
    <w:rsid w:val="003E4C9B"/>
    <w:rsid w:val="003E509A"/>
    <w:rsid w:val="003E5FD4"/>
    <w:rsid w:val="003E60A7"/>
    <w:rsid w:val="003E747F"/>
    <w:rsid w:val="003E7AB6"/>
    <w:rsid w:val="003F07DA"/>
    <w:rsid w:val="003F11FF"/>
    <w:rsid w:val="003F1813"/>
    <w:rsid w:val="003F1B69"/>
    <w:rsid w:val="003F21AD"/>
    <w:rsid w:val="003F237D"/>
    <w:rsid w:val="003F24D4"/>
    <w:rsid w:val="003F2520"/>
    <w:rsid w:val="003F28C8"/>
    <w:rsid w:val="003F3126"/>
    <w:rsid w:val="003F3240"/>
    <w:rsid w:val="003F4193"/>
    <w:rsid w:val="003F463A"/>
    <w:rsid w:val="003F5B26"/>
    <w:rsid w:val="003F632A"/>
    <w:rsid w:val="003F6B17"/>
    <w:rsid w:val="00400617"/>
    <w:rsid w:val="00401384"/>
    <w:rsid w:val="004023D9"/>
    <w:rsid w:val="00402C7C"/>
    <w:rsid w:val="00403BBE"/>
    <w:rsid w:val="00403BD2"/>
    <w:rsid w:val="00406861"/>
    <w:rsid w:val="00407B43"/>
    <w:rsid w:val="00407CC1"/>
    <w:rsid w:val="004105F2"/>
    <w:rsid w:val="00410B5F"/>
    <w:rsid w:val="00410FF9"/>
    <w:rsid w:val="004111EE"/>
    <w:rsid w:val="0041236E"/>
    <w:rsid w:val="00412AB0"/>
    <w:rsid w:val="00413140"/>
    <w:rsid w:val="00413CFC"/>
    <w:rsid w:val="004151BB"/>
    <w:rsid w:val="0041534C"/>
    <w:rsid w:val="0041573B"/>
    <w:rsid w:val="00415F3E"/>
    <w:rsid w:val="00416CA3"/>
    <w:rsid w:val="00416E2E"/>
    <w:rsid w:val="0041726D"/>
    <w:rsid w:val="00417349"/>
    <w:rsid w:val="00417514"/>
    <w:rsid w:val="00417665"/>
    <w:rsid w:val="00420A40"/>
    <w:rsid w:val="00420CD0"/>
    <w:rsid w:val="00422BC9"/>
    <w:rsid w:val="00423C54"/>
    <w:rsid w:val="00424D5C"/>
    <w:rsid w:val="00431089"/>
    <w:rsid w:val="004316A3"/>
    <w:rsid w:val="004321F8"/>
    <w:rsid w:val="004329DC"/>
    <w:rsid w:val="00433DA3"/>
    <w:rsid w:val="004341CF"/>
    <w:rsid w:val="00434C48"/>
    <w:rsid w:val="0043596E"/>
    <w:rsid w:val="00436253"/>
    <w:rsid w:val="00436F25"/>
    <w:rsid w:val="0043760B"/>
    <w:rsid w:val="0043766E"/>
    <w:rsid w:val="004405FB"/>
    <w:rsid w:val="00440904"/>
    <w:rsid w:val="00441626"/>
    <w:rsid w:val="00441A50"/>
    <w:rsid w:val="00441B5B"/>
    <w:rsid w:val="004441D0"/>
    <w:rsid w:val="004447F3"/>
    <w:rsid w:val="00444806"/>
    <w:rsid w:val="00444B8A"/>
    <w:rsid w:val="00446D2E"/>
    <w:rsid w:val="004473F4"/>
    <w:rsid w:val="00447DD0"/>
    <w:rsid w:val="00447EC6"/>
    <w:rsid w:val="00450B7A"/>
    <w:rsid w:val="004526F5"/>
    <w:rsid w:val="00453D53"/>
    <w:rsid w:val="00454266"/>
    <w:rsid w:val="0045538D"/>
    <w:rsid w:val="004566E4"/>
    <w:rsid w:val="00456D45"/>
    <w:rsid w:val="00457F36"/>
    <w:rsid w:val="004608C2"/>
    <w:rsid w:val="004608ED"/>
    <w:rsid w:val="00462FEE"/>
    <w:rsid w:val="00464A68"/>
    <w:rsid w:val="00464FAB"/>
    <w:rsid w:val="00465B2A"/>
    <w:rsid w:val="004662BF"/>
    <w:rsid w:val="0046631D"/>
    <w:rsid w:val="00466E3D"/>
    <w:rsid w:val="0047052C"/>
    <w:rsid w:val="004726E3"/>
    <w:rsid w:val="00473621"/>
    <w:rsid w:val="004739E8"/>
    <w:rsid w:val="004746FF"/>
    <w:rsid w:val="00476316"/>
    <w:rsid w:val="0047642F"/>
    <w:rsid w:val="00476C6E"/>
    <w:rsid w:val="004805B2"/>
    <w:rsid w:val="00481434"/>
    <w:rsid w:val="0048162E"/>
    <w:rsid w:val="004816E9"/>
    <w:rsid w:val="0048228A"/>
    <w:rsid w:val="004834EA"/>
    <w:rsid w:val="00483516"/>
    <w:rsid w:val="00483876"/>
    <w:rsid w:val="00483A38"/>
    <w:rsid w:val="00483D68"/>
    <w:rsid w:val="0048426C"/>
    <w:rsid w:val="004869E8"/>
    <w:rsid w:val="00486B86"/>
    <w:rsid w:val="00486D99"/>
    <w:rsid w:val="00490703"/>
    <w:rsid w:val="00490F14"/>
    <w:rsid w:val="00490FC2"/>
    <w:rsid w:val="00491210"/>
    <w:rsid w:val="00491871"/>
    <w:rsid w:val="00491E38"/>
    <w:rsid w:val="0049241F"/>
    <w:rsid w:val="00492D5E"/>
    <w:rsid w:val="00493949"/>
    <w:rsid w:val="004945E8"/>
    <w:rsid w:val="00494EF2"/>
    <w:rsid w:val="00496072"/>
    <w:rsid w:val="00496F40"/>
    <w:rsid w:val="00497014"/>
    <w:rsid w:val="00497667"/>
    <w:rsid w:val="004977BA"/>
    <w:rsid w:val="00497BD0"/>
    <w:rsid w:val="00497C4E"/>
    <w:rsid w:val="004A02F4"/>
    <w:rsid w:val="004A090B"/>
    <w:rsid w:val="004A0E09"/>
    <w:rsid w:val="004A0E49"/>
    <w:rsid w:val="004A0FA5"/>
    <w:rsid w:val="004A242C"/>
    <w:rsid w:val="004A2998"/>
    <w:rsid w:val="004A2CFD"/>
    <w:rsid w:val="004A2DF7"/>
    <w:rsid w:val="004A3287"/>
    <w:rsid w:val="004A6379"/>
    <w:rsid w:val="004A63D9"/>
    <w:rsid w:val="004A786A"/>
    <w:rsid w:val="004B0D17"/>
    <w:rsid w:val="004B0DA1"/>
    <w:rsid w:val="004B1009"/>
    <w:rsid w:val="004B12DA"/>
    <w:rsid w:val="004B21A7"/>
    <w:rsid w:val="004B2321"/>
    <w:rsid w:val="004B41D0"/>
    <w:rsid w:val="004B4C8E"/>
    <w:rsid w:val="004B562A"/>
    <w:rsid w:val="004B5650"/>
    <w:rsid w:val="004B573A"/>
    <w:rsid w:val="004B6664"/>
    <w:rsid w:val="004C0D8D"/>
    <w:rsid w:val="004C2499"/>
    <w:rsid w:val="004C2CE9"/>
    <w:rsid w:val="004C4CD0"/>
    <w:rsid w:val="004C509F"/>
    <w:rsid w:val="004C5919"/>
    <w:rsid w:val="004C5DAC"/>
    <w:rsid w:val="004C5F03"/>
    <w:rsid w:val="004C6075"/>
    <w:rsid w:val="004C6681"/>
    <w:rsid w:val="004C6DED"/>
    <w:rsid w:val="004C7519"/>
    <w:rsid w:val="004C7599"/>
    <w:rsid w:val="004C7F91"/>
    <w:rsid w:val="004D0108"/>
    <w:rsid w:val="004D086E"/>
    <w:rsid w:val="004D108A"/>
    <w:rsid w:val="004D1B15"/>
    <w:rsid w:val="004D243F"/>
    <w:rsid w:val="004D31E1"/>
    <w:rsid w:val="004D32F9"/>
    <w:rsid w:val="004D3467"/>
    <w:rsid w:val="004D369A"/>
    <w:rsid w:val="004D5445"/>
    <w:rsid w:val="004D5481"/>
    <w:rsid w:val="004D57D9"/>
    <w:rsid w:val="004D67A2"/>
    <w:rsid w:val="004D6911"/>
    <w:rsid w:val="004D71B5"/>
    <w:rsid w:val="004D7ADB"/>
    <w:rsid w:val="004E0724"/>
    <w:rsid w:val="004E17FC"/>
    <w:rsid w:val="004E2215"/>
    <w:rsid w:val="004E2A73"/>
    <w:rsid w:val="004E37D3"/>
    <w:rsid w:val="004E437D"/>
    <w:rsid w:val="004E52B1"/>
    <w:rsid w:val="004E60DC"/>
    <w:rsid w:val="004E63FA"/>
    <w:rsid w:val="004E66C3"/>
    <w:rsid w:val="004E7A25"/>
    <w:rsid w:val="004F07FE"/>
    <w:rsid w:val="004F0B01"/>
    <w:rsid w:val="004F0F8F"/>
    <w:rsid w:val="004F22DB"/>
    <w:rsid w:val="004F487D"/>
    <w:rsid w:val="004F497A"/>
    <w:rsid w:val="004F51AE"/>
    <w:rsid w:val="004F528C"/>
    <w:rsid w:val="004F616D"/>
    <w:rsid w:val="004F65FD"/>
    <w:rsid w:val="004F6D29"/>
    <w:rsid w:val="004F7731"/>
    <w:rsid w:val="004F7745"/>
    <w:rsid w:val="005006B4"/>
    <w:rsid w:val="0050103B"/>
    <w:rsid w:val="00502A64"/>
    <w:rsid w:val="005032A5"/>
    <w:rsid w:val="00503A50"/>
    <w:rsid w:val="00503AC3"/>
    <w:rsid w:val="00503B3E"/>
    <w:rsid w:val="00504E0C"/>
    <w:rsid w:val="005064DE"/>
    <w:rsid w:val="005066AA"/>
    <w:rsid w:val="00507DAC"/>
    <w:rsid w:val="00507E50"/>
    <w:rsid w:val="00507F2F"/>
    <w:rsid w:val="00510685"/>
    <w:rsid w:val="00511AA6"/>
    <w:rsid w:val="00511C97"/>
    <w:rsid w:val="00513A60"/>
    <w:rsid w:val="00513B2C"/>
    <w:rsid w:val="00514E8F"/>
    <w:rsid w:val="00515FB9"/>
    <w:rsid w:val="005160C6"/>
    <w:rsid w:val="00516B8F"/>
    <w:rsid w:val="00516FA4"/>
    <w:rsid w:val="00517C0A"/>
    <w:rsid w:val="00520110"/>
    <w:rsid w:val="005246F5"/>
    <w:rsid w:val="00524FE2"/>
    <w:rsid w:val="00525A44"/>
    <w:rsid w:val="00530D59"/>
    <w:rsid w:val="00531972"/>
    <w:rsid w:val="00532EDF"/>
    <w:rsid w:val="00534082"/>
    <w:rsid w:val="00535485"/>
    <w:rsid w:val="005357F4"/>
    <w:rsid w:val="00535CA7"/>
    <w:rsid w:val="00536CFB"/>
    <w:rsid w:val="005375B2"/>
    <w:rsid w:val="00537847"/>
    <w:rsid w:val="00541C6F"/>
    <w:rsid w:val="00543544"/>
    <w:rsid w:val="00544758"/>
    <w:rsid w:val="0054678A"/>
    <w:rsid w:val="005470BD"/>
    <w:rsid w:val="00547D54"/>
    <w:rsid w:val="0055040A"/>
    <w:rsid w:val="00550D79"/>
    <w:rsid w:val="00550E10"/>
    <w:rsid w:val="00551F7B"/>
    <w:rsid w:val="00552375"/>
    <w:rsid w:val="005525B3"/>
    <w:rsid w:val="00554500"/>
    <w:rsid w:val="00554759"/>
    <w:rsid w:val="005617EC"/>
    <w:rsid w:val="005632A2"/>
    <w:rsid w:val="00563C33"/>
    <w:rsid w:val="00567BED"/>
    <w:rsid w:val="00570C8A"/>
    <w:rsid w:val="00572BAA"/>
    <w:rsid w:val="00574616"/>
    <w:rsid w:val="00574D4D"/>
    <w:rsid w:val="005754B1"/>
    <w:rsid w:val="00575BD1"/>
    <w:rsid w:val="005760BA"/>
    <w:rsid w:val="00577920"/>
    <w:rsid w:val="00580420"/>
    <w:rsid w:val="005804D1"/>
    <w:rsid w:val="00580A0B"/>
    <w:rsid w:val="00580E50"/>
    <w:rsid w:val="00581233"/>
    <w:rsid w:val="005813C1"/>
    <w:rsid w:val="00581D2E"/>
    <w:rsid w:val="005824DA"/>
    <w:rsid w:val="00582F66"/>
    <w:rsid w:val="0058424B"/>
    <w:rsid w:val="0058449A"/>
    <w:rsid w:val="00584BAC"/>
    <w:rsid w:val="00584F17"/>
    <w:rsid w:val="00586329"/>
    <w:rsid w:val="005909C9"/>
    <w:rsid w:val="00590ED5"/>
    <w:rsid w:val="0059118B"/>
    <w:rsid w:val="00592084"/>
    <w:rsid w:val="0059298F"/>
    <w:rsid w:val="00593E26"/>
    <w:rsid w:val="0059403F"/>
    <w:rsid w:val="0059471D"/>
    <w:rsid w:val="0059477E"/>
    <w:rsid w:val="0059492A"/>
    <w:rsid w:val="00594988"/>
    <w:rsid w:val="005949E6"/>
    <w:rsid w:val="00594C73"/>
    <w:rsid w:val="00595D84"/>
    <w:rsid w:val="0059626B"/>
    <w:rsid w:val="00596FE6"/>
    <w:rsid w:val="0059772B"/>
    <w:rsid w:val="00597C77"/>
    <w:rsid w:val="00597FC4"/>
    <w:rsid w:val="005A052E"/>
    <w:rsid w:val="005A08F0"/>
    <w:rsid w:val="005A1556"/>
    <w:rsid w:val="005A2EA4"/>
    <w:rsid w:val="005A393B"/>
    <w:rsid w:val="005A43A6"/>
    <w:rsid w:val="005A4A22"/>
    <w:rsid w:val="005A4D4C"/>
    <w:rsid w:val="005A4DC8"/>
    <w:rsid w:val="005A569A"/>
    <w:rsid w:val="005A5D8E"/>
    <w:rsid w:val="005A7979"/>
    <w:rsid w:val="005B1AB8"/>
    <w:rsid w:val="005B283D"/>
    <w:rsid w:val="005B2D93"/>
    <w:rsid w:val="005B3274"/>
    <w:rsid w:val="005B3A8D"/>
    <w:rsid w:val="005B3D27"/>
    <w:rsid w:val="005B40EA"/>
    <w:rsid w:val="005B4A55"/>
    <w:rsid w:val="005B4E3E"/>
    <w:rsid w:val="005B611A"/>
    <w:rsid w:val="005B684A"/>
    <w:rsid w:val="005C1B2E"/>
    <w:rsid w:val="005C2BD6"/>
    <w:rsid w:val="005C375A"/>
    <w:rsid w:val="005C4A15"/>
    <w:rsid w:val="005C4D1F"/>
    <w:rsid w:val="005C5B25"/>
    <w:rsid w:val="005C5FEB"/>
    <w:rsid w:val="005C7392"/>
    <w:rsid w:val="005D0350"/>
    <w:rsid w:val="005D18B9"/>
    <w:rsid w:val="005D339D"/>
    <w:rsid w:val="005D347D"/>
    <w:rsid w:val="005D35E6"/>
    <w:rsid w:val="005D36F8"/>
    <w:rsid w:val="005D3CAD"/>
    <w:rsid w:val="005D3D45"/>
    <w:rsid w:val="005D4A8E"/>
    <w:rsid w:val="005D4B25"/>
    <w:rsid w:val="005D5035"/>
    <w:rsid w:val="005D527C"/>
    <w:rsid w:val="005D5F0B"/>
    <w:rsid w:val="005D682F"/>
    <w:rsid w:val="005D7DE2"/>
    <w:rsid w:val="005E216A"/>
    <w:rsid w:val="005E2953"/>
    <w:rsid w:val="005E3408"/>
    <w:rsid w:val="005E4877"/>
    <w:rsid w:val="005E4D62"/>
    <w:rsid w:val="005E4D82"/>
    <w:rsid w:val="005E570E"/>
    <w:rsid w:val="005E5748"/>
    <w:rsid w:val="005E5C0A"/>
    <w:rsid w:val="005E6402"/>
    <w:rsid w:val="005E7153"/>
    <w:rsid w:val="005F18C6"/>
    <w:rsid w:val="005F3F7E"/>
    <w:rsid w:val="005F5B05"/>
    <w:rsid w:val="005F6B7E"/>
    <w:rsid w:val="005F7538"/>
    <w:rsid w:val="005F7AB2"/>
    <w:rsid w:val="006010AE"/>
    <w:rsid w:val="00601695"/>
    <w:rsid w:val="00601D74"/>
    <w:rsid w:val="00602191"/>
    <w:rsid w:val="00602B6F"/>
    <w:rsid w:val="00604D48"/>
    <w:rsid w:val="006051D9"/>
    <w:rsid w:val="006053BB"/>
    <w:rsid w:val="00605543"/>
    <w:rsid w:val="006061A5"/>
    <w:rsid w:val="0060721B"/>
    <w:rsid w:val="006108AE"/>
    <w:rsid w:val="00611895"/>
    <w:rsid w:val="0061255B"/>
    <w:rsid w:val="00612DDF"/>
    <w:rsid w:val="0061361F"/>
    <w:rsid w:val="00613990"/>
    <w:rsid w:val="00613DD1"/>
    <w:rsid w:val="00613FFE"/>
    <w:rsid w:val="00614143"/>
    <w:rsid w:val="00614BB5"/>
    <w:rsid w:val="00615652"/>
    <w:rsid w:val="00615768"/>
    <w:rsid w:val="0061590C"/>
    <w:rsid w:val="00616CCA"/>
    <w:rsid w:val="006179B4"/>
    <w:rsid w:val="00617CAC"/>
    <w:rsid w:val="00620213"/>
    <w:rsid w:val="006203C6"/>
    <w:rsid w:val="00620AAB"/>
    <w:rsid w:val="00620DE2"/>
    <w:rsid w:val="00621179"/>
    <w:rsid w:val="006217B5"/>
    <w:rsid w:val="006218D1"/>
    <w:rsid w:val="00621C04"/>
    <w:rsid w:val="00621D80"/>
    <w:rsid w:val="006220E1"/>
    <w:rsid w:val="00622483"/>
    <w:rsid w:val="006229BE"/>
    <w:rsid w:val="00623A15"/>
    <w:rsid w:val="00624091"/>
    <w:rsid w:val="00624357"/>
    <w:rsid w:val="00624FF9"/>
    <w:rsid w:val="00625998"/>
    <w:rsid w:val="00625E4D"/>
    <w:rsid w:val="0062631D"/>
    <w:rsid w:val="0062766E"/>
    <w:rsid w:val="00630C01"/>
    <w:rsid w:val="0063191F"/>
    <w:rsid w:val="006322EE"/>
    <w:rsid w:val="0063247A"/>
    <w:rsid w:val="00633634"/>
    <w:rsid w:val="00633874"/>
    <w:rsid w:val="006346F8"/>
    <w:rsid w:val="00637831"/>
    <w:rsid w:val="00637AFB"/>
    <w:rsid w:val="00640315"/>
    <w:rsid w:val="0064160C"/>
    <w:rsid w:val="00642E0F"/>
    <w:rsid w:val="00643D8D"/>
    <w:rsid w:val="00643DE7"/>
    <w:rsid w:val="00644472"/>
    <w:rsid w:val="006448AA"/>
    <w:rsid w:val="00644EAC"/>
    <w:rsid w:val="006453FE"/>
    <w:rsid w:val="00645DE9"/>
    <w:rsid w:val="00646206"/>
    <w:rsid w:val="0064633B"/>
    <w:rsid w:val="00646604"/>
    <w:rsid w:val="00646777"/>
    <w:rsid w:val="00647373"/>
    <w:rsid w:val="00651420"/>
    <w:rsid w:val="00651CED"/>
    <w:rsid w:val="0065254D"/>
    <w:rsid w:val="00653D9A"/>
    <w:rsid w:val="00653DA5"/>
    <w:rsid w:val="006548D4"/>
    <w:rsid w:val="00655AC2"/>
    <w:rsid w:val="00655CDF"/>
    <w:rsid w:val="006564A2"/>
    <w:rsid w:val="00657F68"/>
    <w:rsid w:val="00660582"/>
    <w:rsid w:val="00660B55"/>
    <w:rsid w:val="0066250D"/>
    <w:rsid w:val="006625D0"/>
    <w:rsid w:val="00662946"/>
    <w:rsid w:val="0066489C"/>
    <w:rsid w:val="006655B9"/>
    <w:rsid w:val="006668AD"/>
    <w:rsid w:val="00666ED7"/>
    <w:rsid w:val="00671B87"/>
    <w:rsid w:val="00671BAC"/>
    <w:rsid w:val="00672F54"/>
    <w:rsid w:val="006743DA"/>
    <w:rsid w:val="006744D2"/>
    <w:rsid w:val="00674FB8"/>
    <w:rsid w:val="00675A2B"/>
    <w:rsid w:val="00675D46"/>
    <w:rsid w:val="0067680A"/>
    <w:rsid w:val="006779C6"/>
    <w:rsid w:val="0068082A"/>
    <w:rsid w:val="006808AD"/>
    <w:rsid w:val="00680D70"/>
    <w:rsid w:val="00681ECC"/>
    <w:rsid w:val="0068399C"/>
    <w:rsid w:val="00684B1B"/>
    <w:rsid w:val="0068592D"/>
    <w:rsid w:val="00685FB6"/>
    <w:rsid w:val="00686929"/>
    <w:rsid w:val="00686CD1"/>
    <w:rsid w:val="0068761F"/>
    <w:rsid w:val="00692A39"/>
    <w:rsid w:val="00693417"/>
    <w:rsid w:val="00693531"/>
    <w:rsid w:val="006935ED"/>
    <w:rsid w:val="00694E8F"/>
    <w:rsid w:val="00695098"/>
    <w:rsid w:val="00695679"/>
    <w:rsid w:val="00695B2D"/>
    <w:rsid w:val="00696458"/>
    <w:rsid w:val="00697403"/>
    <w:rsid w:val="00697F6F"/>
    <w:rsid w:val="006A078A"/>
    <w:rsid w:val="006A1395"/>
    <w:rsid w:val="006A2115"/>
    <w:rsid w:val="006A24DE"/>
    <w:rsid w:val="006A3A78"/>
    <w:rsid w:val="006A3EC2"/>
    <w:rsid w:val="006A4324"/>
    <w:rsid w:val="006A671B"/>
    <w:rsid w:val="006A730E"/>
    <w:rsid w:val="006A7DDE"/>
    <w:rsid w:val="006A7E6C"/>
    <w:rsid w:val="006B0323"/>
    <w:rsid w:val="006B16B6"/>
    <w:rsid w:val="006B3EEA"/>
    <w:rsid w:val="006B4537"/>
    <w:rsid w:val="006B5125"/>
    <w:rsid w:val="006B7428"/>
    <w:rsid w:val="006B7930"/>
    <w:rsid w:val="006C0A57"/>
    <w:rsid w:val="006C0F1D"/>
    <w:rsid w:val="006C1EB5"/>
    <w:rsid w:val="006C205A"/>
    <w:rsid w:val="006C2191"/>
    <w:rsid w:val="006C2966"/>
    <w:rsid w:val="006C2AC4"/>
    <w:rsid w:val="006C3BC8"/>
    <w:rsid w:val="006C46D4"/>
    <w:rsid w:val="006C5894"/>
    <w:rsid w:val="006C5FE4"/>
    <w:rsid w:val="006D1C0B"/>
    <w:rsid w:val="006D23D4"/>
    <w:rsid w:val="006D29CB"/>
    <w:rsid w:val="006D2BBC"/>
    <w:rsid w:val="006D36C2"/>
    <w:rsid w:val="006D44AD"/>
    <w:rsid w:val="006D455A"/>
    <w:rsid w:val="006D6D8A"/>
    <w:rsid w:val="006D7DA1"/>
    <w:rsid w:val="006D7F0A"/>
    <w:rsid w:val="006D7FCA"/>
    <w:rsid w:val="006E278E"/>
    <w:rsid w:val="006E2EB8"/>
    <w:rsid w:val="006E3251"/>
    <w:rsid w:val="006E39B9"/>
    <w:rsid w:val="006E535C"/>
    <w:rsid w:val="006E5541"/>
    <w:rsid w:val="006E6C22"/>
    <w:rsid w:val="006E6CD5"/>
    <w:rsid w:val="006E7332"/>
    <w:rsid w:val="006E793F"/>
    <w:rsid w:val="006E7BE8"/>
    <w:rsid w:val="006E7C35"/>
    <w:rsid w:val="006F1100"/>
    <w:rsid w:val="006F1277"/>
    <w:rsid w:val="006F2F84"/>
    <w:rsid w:val="006F31E4"/>
    <w:rsid w:val="006F36B8"/>
    <w:rsid w:val="006F3AC0"/>
    <w:rsid w:val="006F4171"/>
    <w:rsid w:val="006F4F42"/>
    <w:rsid w:val="006F5396"/>
    <w:rsid w:val="006F5547"/>
    <w:rsid w:val="006F5840"/>
    <w:rsid w:val="006F5EA8"/>
    <w:rsid w:val="006F638E"/>
    <w:rsid w:val="006F6748"/>
    <w:rsid w:val="00700B29"/>
    <w:rsid w:val="00700B9F"/>
    <w:rsid w:val="007021CA"/>
    <w:rsid w:val="007029F8"/>
    <w:rsid w:val="0070313C"/>
    <w:rsid w:val="007046AF"/>
    <w:rsid w:val="007050C2"/>
    <w:rsid w:val="0070596F"/>
    <w:rsid w:val="00706734"/>
    <w:rsid w:val="0070719F"/>
    <w:rsid w:val="007071AA"/>
    <w:rsid w:val="00710BD6"/>
    <w:rsid w:val="007118BB"/>
    <w:rsid w:val="0071295B"/>
    <w:rsid w:val="007134C5"/>
    <w:rsid w:val="00713577"/>
    <w:rsid w:val="00713AE8"/>
    <w:rsid w:val="0071414C"/>
    <w:rsid w:val="00714451"/>
    <w:rsid w:val="00715C14"/>
    <w:rsid w:val="00716ECD"/>
    <w:rsid w:val="00720936"/>
    <w:rsid w:val="00721D20"/>
    <w:rsid w:val="007237F7"/>
    <w:rsid w:val="00723D8D"/>
    <w:rsid w:val="00724207"/>
    <w:rsid w:val="007249C2"/>
    <w:rsid w:val="00725F90"/>
    <w:rsid w:val="00726BC5"/>
    <w:rsid w:val="00727CA0"/>
    <w:rsid w:val="00730D5A"/>
    <w:rsid w:val="00731259"/>
    <w:rsid w:val="00731F32"/>
    <w:rsid w:val="00732992"/>
    <w:rsid w:val="00733490"/>
    <w:rsid w:val="00733E6E"/>
    <w:rsid w:val="00733FC8"/>
    <w:rsid w:val="007349A7"/>
    <w:rsid w:val="0073552E"/>
    <w:rsid w:val="007357F5"/>
    <w:rsid w:val="00735818"/>
    <w:rsid w:val="0073724A"/>
    <w:rsid w:val="00737AE3"/>
    <w:rsid w:val="00740AFE"/>
    <w:rsid w:val="00741B0D"/>
    <w:rsid w:val="007422EC"/>
    <w:rsid w:val="007425A6"/>
    <w:rsid w:val="00743ABC"/>
    <w:rsid w:val="00744923"/>
    <w:rsid w:val="00745DE4"/>
    <w:rsid w:val="007467BD"/>
    <w:rsid w:val="0074697F"/>
    <w:rsid w:val="00746BC1"/>
    <w:rsid w:val="00746F0C"/>
    <w:rsid w:val="00747DA5"/>
    <w:rsid w:val="00750B63"/>
    <w:rsid w:val="00751B8D"/>
    <w:rsid w:val="00751CEA"/>
    <w:rsid w:val="00752067"/>
    <w:rsid w:val="00752427"/>
    <w:rsid w:val="007529FB"/>
    <w:rsid w:val="007553E7"/>
    <w:rsid w:val="00755A26"/>
    <w:rsid w:val="00755DA7"/>
    <w:rsid w:val="007564AC"/>
    <w:rsid w:val="00756545"/>
    <w:rsid w:val="0075663B"/>
    <w:rsid w:val="007569D2"/>
    <w:rsid w:val="00757A84"/>
    <w:rsid w:val="00761B95"/>
    <w:rsid w:val="00764D6A"/>
    <w:rsid w:val="00767592"/>
    <w:rsid w:val="007679C3"/>
    <w:rsid w:val="00767F2F"/>
    <w:rsid w:val="007702A4"/>
    <w:rsid w:val="0077099B"/>
    <w:rsid w:val="00770B99"/>
    <w:rsid w:val="00770EB4"/>
    <w:rsid w:val="00770EFE"/>
    <w:rsid w:val="00772CB7"/>
    <w:rsid w:val="00773931"/>
    <w:rsid w:val="0077438C"/>
    <w:rsid w:val="007746C8"/>
    <w:rsid w:val="00774A3A"/>
    <w:rsid w:val="0077512F"/>
    <w:rsid w:val="00775A89"/>
    <w:rsid w:val="00775C20"/>
    <w:rsid w:val="007760BC"/>
    <w:rsid w:val="007777E0"/>
    <w:rsid w:val="007806FD"/>
    <w:rsid w:val="00780F31"/>
    <w:rsid w:val="00781E68"/>
    <w:rsid w:val="0078278E"/>
    <w:rsid w:val="0078360A"/>
    <w:rsid w:val="00783850"/>
    <w:rsid w:val="0078463D"/>
    <w:rsid w:val="00784873"/>
    <w:rsid w:val="00786B05"/>
    <w:rsid w:val="00787383"/>
    <w:rsid w:val="007874FC"/>
    <w:rsid w:val="0078778D"/>
    <w:rsid w:val="00790572"/>
    <w:rsid w:val="00790B0E"/>
    <w:rsid w:val="0079288F"/>
    <w:rsid w:val="007928F6"/>
    <w:rsid w:val="00792C1B"/>
    <w:rsid w:val="00792F8E"/>
    <w:rsid w:val="00793C93"/>
    <w:rsid w:val="0079452B"/>
    <w:rsid w:val="00795446"/>
    <w:rsid w:val="00795F84"/>
    <w:rsid w:val="0079601D"/>
    <w:rsid w:val="007969DA"/>
    <w:rsid w:val="007977FD"/>
    <w:rsid w:val="007A16EF"/>
    <w:rsid w:val="007A2C69"/>
    <w:rsid w:val="007A34A2"/>
    <w:rsid w:val="007A358D"/>
    <w:rsid w:val="007A365A"/>
    <w:rsid w:val="007A483B"/>
    <w:rsid w:val="007A4BA5"/>
    <w:rsid w:val="007A4E64"/>
    <w:rsid w:val="007A541B"/>
    <w:rsid w:val="007A58FA"/>
    <w:rsid w:val="007A7189"/>
    <w:rsid w:val="007A726A"/>
    <w:rsid w:val="007A7A07"/>
    <w:rsid w:val="007B07B9"/>
    <w:rsid w:val="007B0901"/>
    <w:rsid w:val="007B0DC9"/>
    <w:rsid w:val="007B10BD"/>
    <w:rsid w:val="007B1B1B"/>
    <w:rsid w:val="007B1D75"/>
    <w:rsid w:val="007B2390"/>
    <w:rsid w:val="007B265B"/>
    <w:rsid w:val="007B3CEB"/>
    <w:rsid w:val="007B54A7"/>
    <w:rsid w:val="007B666E"/>
    <w:rsid w:val="007B739C"/>
    <w:rsid w:val="007C046A"/>
    <w:rsid w:val="007C0AFB"/>
    <w:rsid w:val="007C1457"/>
    <w:rsid w:val="007C2128"/>
    <w:rsid w:val="007C344F"/>
    <w:rsid w:val="007C3BF0"/>
    <w:rsid w:val="007C4573"/>
    <w:rsid w:val="007C4E7C"/>
    <w:rsid w:val="007C5931"/>
    <w:rsid w:val="007C70E9"/>
    <w:rsid w:val="007C7805"/>
    <w:rsid w:val="007D0310"/>
    <w:rsid w:val="007D15F3"/>
    <w:rsid w:val="007D1DFC"/>
    <w:rsid w:val="007D1F52"/>
    <w:rsid w:val="007D1F68"/>
    <w:rsid w:val="007D22A6"/>
    <w:rsid w:val="007D2618"/>
    <w:rsid w:val="007D2649"/>
    <w:rsid w:val="007D2C5D"/>
    <w:rsid w:val="007D31C4"/>
    <w:rsid w:val="007D3654"/>
    <w:rsid w:val="007D40E8"/>
    <w:rsid w:val="007D494F"/>
    <w:rsid w:val="007D4C17"/>
    <w:rsid w:val="007E0064"/>
    <w:rsid w:val="007E09DF"/>
    <w:rsid w:val="007E1EE5"/>
    <w:rsid w:val="007E4599"/>
    <w:rsid w:val="007E5437"/>
    <w:rsid w:val="007E5DF7"/>
    <w:rsid w:val="007E6B48"/>
    <w:rsid w:val="007E6DDF"/>
    <w:rsid w:val="007F0AD4"/>
    <w:rsid w:val="007F0AE6"/>
    <w:rsid w:val="007F1733"/>
    <w:rsid w:val="007F1763"/>
    <w:rsid w:val="007F1F22"/>
    <w:rsid w:val="007F23A1"/>
    <w:rsid w:val="007F2A3B"/>
    <w:rsid w:val="007F30EF"/>
    <w:rsid w:val="007F36FC"/>
    <w:rsid w:val="007F491B"/>
    <w:rsid w:val="007F4F3E"/>
    <w:rsid w:val="007F59C0"/>
    <w:rsid w:val="007F60AA"/>
    <w:rsid w:val="007F6119"/>
    <w:rsid w:val="007F6B62"/>
    <w:rsid w:val="007F6C53"/>
    <w:rsid w:val="00800D75"/>
    <w:rsid w:val="0080140B"/>
    <w:rsid w:val="008022EA"/>
    <w:rsid w:val="00802701"/>
    <w:rsid w:val="008029D2"/>
    <w:rsid w:val="00803ABF"/>
    <w:rsid w:val="00803C0C"/>
    <w:rsid w:val="008041CD"/>
    <w:rsid w:val="008049B4"/>
    <w:rsid w:val="00804F29"/>
    <w:rsid w:val="00805456"/>
    <w:rsid w:val="00805599"/>
    <w:rsid w:val="0080634F"/>
    <w:rsid w:val="00807B67"/>
    <w:rsid w:val="008110A1"/>
    <w:rsid w:val="0081135E"/>
    <w:rsid w:val="008118CB"/>
    <w:rsid w:val="00811967"/>
    <w:rsid w:val="00811EF7"/>
    <w:rsid w:val="00813AE4"/>
    <w:rsid w:val="00813D63"/>
    <w:rsid w:val="0081479C"/>
    <w:rsid w:val="00814DFE"/>
    <w:rsid w:val="00815D40"/>
    <w:rsid w:val="00816A0D"/>
    <w:rsid w:val="00817AED"/>
    <w:rsid w:val="00817EA5"/>
    <w:rsid w:val="008201C1"/>
    <w:rsid w:val="008201CF"/>
    <w:rsid w:val="00821148"/>
    <w:rsid w:val="008216F9"/>
    <w:rsid w:val="00821751"/>
    <w:rsid w:val="00821BD1"/>
    <w:rsid w:val="00821C04"/>
    <w:rsid w:val="00823367"/>
    <w:rsid w:val="00824C84"/>
    <w:rsid w:val="00826258"/>
    <w:rsid w:val="00826EB9"/>
    <w:rsid w:val="0082762B"/>
    <w:rsid w:val="00830023"/>
    <w:rsid w:val="00831974"/>
    <w:rsid w:val="00831D9B"/>
    <w:rsid w:val="00832528"/>
    <w:rsid w:val="00834187"/>
    <w:rsid w:val="008350F4"/>
    <w:rsid w:val="00836213"/>
    <w:rsid w:val="0083639D"/>
    <w:rsid w:val="008373EE"/>
    <w:rsid w:val="00837445"/>
    <w:rsid w:val="008408D4"/>
    <w:rsid w:val="00840F90"/>
    <w:rsid w:val="00841999"/>
    <w:rsid w:val="00842A06"/>
    <w:rsid w:val="00842FC3"/>
    <w:rsid w:val="0084348D"/>
    <w:rsid w:val="00843D89"/>
    <w:rsid w:val="008449F9"/>
    <w:rsid w:val="00844AF7"/>
    <w:rsid w:val="00844B79"/>
    <w:rsid w:val="00844CF7"/>
    <w:rsid w:val="00844E11"/>
    <w:rsid w:val="00844F7A"/>
    <w:rsid w:val="00845AA0"/>
    <w:rsid w:val="0084650D"/>
    <w:rsid w:val="00847631"/>
    <w:rsid w:val="008477E5"/>
    <w:rsid w:val="00850265"/>
    <w:rsid w:val="00850F2F"/>
    <w:rsid w:val="008520C2"/>
    <w:rsid w:val="00852567"/>
    <w:rsid w:val="00852AB8"/>
    <w:rsid w:val="008541A7"/>
    <w:rsid w:val="00854A10"/>
    <w:rsid w:val="00854A95"/>
    <w:rsid w:val="00861605"/>
    <w:rsid w:val="00861BDF"/>
    <w:rsid w:val="00861D39"/>
    <w:rsid w:val="00862EB9"/>
    <w:rsid w:val="008644AA"/>
    <w:rsid w:val="00864F57"/>
    <w:rsid w:val="008659BB"/>
    <w:rsid w:val="00865D17"/>
    <w:rsid w:val="00866ADC"/>
    <w:rsid w:val="00871ADA"/>
    <w:rsid w:val="00875495"/>
    <w:rsid w:val="00875DED"/>
    <w:rsid w:val="0087651A"/>
    <w:rsid w:val="00876796"/>
    <w:rsid w:val="0088021D"/>
    <w:rsid w:val="00880EC9"/>
    <w:rsid w:val="00880F31"/>
    <w:rsid w:val="008812E1"/>
    <w:rsid w:val="00881FD3"/>
    <w:rsid w:val="0088330F"/>
    <w:rsid w:val="00883407"/>
    <w:rsid w:val="008836FC"/>
    <w:rsid w:val="00883948"/>
    <w:rsid w:val="00883F60"/>
    <w:rsid w:val="00884C7A"/>
    <w:rsid w:val="00886510"/>
    <w:rsid w:val="00887625"/>
    <w:rsid w:val="00887655"/>
    <w:rsid w:val="00891D51"/>
    <w:rsid w:val="008920D4"/>
    <w:rsid w:val="008954E2"/>
    <w:rsid w:val="00895A97"/>
    <w:rsid w:val="00895C53"/>
    <w:rsid w:val="0089600E"/>
    <w:rsid w:val="0089663A"/>
    <w:rsid w:val="0089762A"/>
    <w:rsid w:val="008977EB"/>
    <w:rsid w:val="00897AF0"/>
    <w:rsid w:val="00897F82"/>
    <w:rsid w:val="008A12F7"/>
    <w:rsid w:val="008A25C6"/>
    <w:rsid w:val="008A266D"/>
    <w:rsid w:val="008A2C24"/>
    <w:rsid w:val="008A2D27"/>
    <w:rsid w:val="008A37BE"/>
    <w:rsid w:val="008A4441"/>
    <w:rsid w:val="008A4B95"/>
    <w:rsid w:val="008A574C"/>
    <w:rsid w:val="008A57C1"/>
    <w:rsid w:val="008A5A7D"/>
    <w:rsid w:val="008A5E00"/>
    <w:rsid w:val="008A5E55"/>
    <w:rsid w:val="008A660F"/>
    <w:rsid w:val="008A74D7"/>
    <w:rsid w:val="008A74DD"/>
    <w:rsid w:val="008A7BDF"/>
    <w:rsid w:val="008A7D5F"/>
    <w:rsid w:val="008B0ABB"/>
    <w:rsid w:val="008B1DCF"/>
    <w:rsid w:val="008B20E8"/>
    <w:rsid w:val="008B23B2"/>
    <w:rsid w:val="008B41CF"/>
    <w:rsid w:val="008B4B29"/>
    <w:rsid w:val="008B5849"/>
    <w:rsid w:val="008B6765"/>
    <w:rsid w:val="008B7340"/>
    <w:rsid w:val="008B7403"/>
    <w:rsid w:val="008B7B23"/>
    <w:rsid w:val="008C07D9"/>
    <w:rsid w:val="008C1AAF"/>
    <w:rsid w:val="008C205B"/>
    <w:rsid w:val="008C252B"/>
    <w:rsid w:val="008C2FA1"/>
    <w:rsid w:val="008C2FA9"/>
    <w:rsid w:val="008C438A"/>
    <w:rsid w:val="008C4E15"/>
    <w:rsid w:val="008C5F21"/>
    <w:rsid w:val="008C6614"/>
    <w:rsid w:val="008C6E7C"/>
    <w:rsid w:val="008C77D6"/>
    <w:rsid w:val="008D0245"/>
    <w:rsid w:val="008D027E"/>
    <w:rsid w:val="008D0924"/>
    <w:rsid w:val="008D0AB9"/>
    <w:rsid w:val="008D0CBF"/>
    <w:rsid w:val="008D112A"/>
    <w:rsid w:val="008D42F2"/>
    <w:rsid w:val="008D4CC7"/>
    <w:rsid w:val="008D63F2"/>
    <w:rsid w:val="008D6501"/>
    <w:rsid w:val="008D69B5"/>
    <w:rsid w:val="008D6A22"/>
    <w:rsid w:val="008E0022"/>
    <w:rsid w:val="008E0ADB"/>
    <w:rsid w:val="008E2544"/>
    <w:rsid w:val="008E3D9F"/>
    <w:rsid w:val="008E41AA"/>
    <w:rsid w:val="008E48F8"/>
    <w:rsid w:val="008E4C0B"/>
    <w:rsid w:val="008E6A1E"/>
    <w:rsid w:val="008E7328"/>
    <w:rsid w:val="008E75F6"/>
    <w:rsid w:val="008F064B"/>
    <w:rsid w:val="008F07B7"/>
    <w:rsid w:val="008F0FF3"/>
    <w:rsid w:val="008F23E2"/>
    <w:rsid w:val="008F3241"/>
    <w:rsid w:val="008F4C7C"/>
    <w:rsid w:val="008F4E78"/>
    <w:rsid w:val="008F69CD"/>
    <w:rsid w:val="008F6B6E"/>
    <w:rsid w:val="008F7C7B"/>
    <w:rsid w:val="009001E8"/>
    <w:rsid w:val="00900320"/>
    <w:rsid w:val="009006BE"/>
    <w:rsid w:val="00901733"/>
    <w:rsid w:val="00901CE7"/>
    <w:rsid w:val="00901E3E"/>
    <w:rsid w:val="00901EF4"/>
    <w:rsid w:val="009023CB"/>
    <w:rsid w:val="0090367B"/>
    <w:rsid w:val="00904278"/>
    <w:rsid w:val="0090494B"/>
    <w:rsid w:val="00904F36"/>
    <w:rsid w:val="009053E0"/>
    <w:rsid w:val="00905DF3"/>
    <w:rsid w:val="009067CA"/>
    <w:rsid w:val="009072ED"/>
    <w:rsid w:val="00907B5C"/>
    <w:rsid w:val="009104D9"/>
    <w:rsid w:val="009107AC"/>
    <w:rsid w:val="0091083C"/>
    <w:rsid w:val="00911264"/>
    <w:rsid w:val="00912A95"/>
    <w:rsid w:val="0091523A"/>
    <w:rsid w:val="00915AF2"/>
    <w:rsid w:val="009176CE"/>
    <w:rsid w:val="00920744"/>
    <w:rsid w:val="00920A92"/>
    <w:rsid w:val="009219EE"/>
    <w:rsid w:val="00922160"/>
    <w:rsid w:val="00922578"/>
    <w:rsid w:val="00923F54"/>
    <w:rsid w:val="00924709"/>
    <w:rsid w:val="0092601A"/>
    <w:rsid w:val="009260B6"/>
    <w:rsid w:val="00927241"/>
    <w:rsid w:val="0092759A"/>
    <w:rsid w:val="00927FF3"/>
    <w:rsid w:val="00930C47"/>
    <w:rsid w:val="009315D3"/>
    <w:rsid w:val="00932984"/>
    <w:rsid w:val="009329A2"/>
    <w:rsid w:val="009341F2"/>
    <w:rsid w:val="00935C11"/>
    <w:rsid w:val="009361D8"/>
    <w:rsid w:val="00940B69"/>
    <w:rsid w:val="00941851"/>
    <w:rsid w:val="00942CE8"/>
    <w:rsid w:val="0094360E"/>
    <w:rsid w:val="00943C66"/>
    <w:rsid w:val="00945EEC"/>
    <w:rsid w:val="00947E54"/>
    <w:rsid w:val="009505F3"/>
    <w:rsid w:val="00950937"/>
    <w:rsid w:val="00950C21"/>
    <w:rsid w:val="00950C49"/>
    <w:rsid w:val="0095188A"/>
    <w:rsid w:val="00953485"/>
    <w:rsid w:val="00953F62"/>
    <w:rsid w:val="0095406B"/>
    <w:rsid w:val="00955BD7"/>
    <w:rsid w:val="009568F1"/>
    <w:rsid w:val="00957E19"/>
    <w:rsid w:val="00960BA5"/>
    <w:rsid w:val="009615A7"/>
    <w:rsid w:val="00964B5E"/>
    <w:rsid w:val="00965464"/>
    <w:rsid w:val="00965E44"/>
    <w:rsid w:val="00967140"/>
    <w:rsid w:val="00967B1F"/>
    <w:rsid w:val="009717EF"/>
    <w:rsid w:val="00974AB7"/>
    <w:rsid w:val="00976F1E"/>
    <w:rsid w:val="00977056"/>
    <w:rsid w:val="009771A1"/>
    <w:rsid w:val="00977388"/>
    <w:rsid w:val="0098102A"/>
    <w:rsid w:val="00982847"/>
    <w:rsid w:val="009829FD"/>
    <w:rsid w:val="00982B59"/>
    <w:rsid w:val="00982CDB"/>
    <w:rsid w:val="00983D6B"/>
    <w:rsid w:val="00983EF9"/>
    <w:rsid w:val="009864C2"/>
    <w:rsid w:val="0098656B"/>
    <w:rsid w:val="009866FE"/>
    <w:rsid w:val="009868D6"/>
    <w:rsid w:val="009869FB"/>
    <w:rsid w:val="00986ECF"/>
    <w:rsid w:val="00987CE6"/>
    <w:rsid w:val="00987DEA"/>
    <w:rsid w:val="0099018C"/>
    <w:rsid w:val="00990743"/>
    <w:rsid w:val="009918A6"/>
    <w:rsid w:val="00991CC7"/>
    <w:rsid w:val="00991F41"/>
    <w:rsid w:val="009921FE"/>
    <w:rsid w:val="00992650"/>
    <w:rsid w:val="0099301A"/>
    <w:rsid w:val="009944D8"/>
    <w:rsid w:val="00994ED6"/>
    <w:rsid w:val="009956FE"/>
    <w:rsid w:val="00995A7D"/>
    <w:rsid w:val="0099638F"/>
    <w:rsid w:val="009964E1"/>
    <w:rsid w:val="00997891"/>
    <w:rsid w:val="009979BC"/>
    <w:rsid w:val="009A12A2"/>
    <w:rsid w:val="009A2605"/>
    <w:rsid w:val="009A266D"/>
    <w:rsid w:val="009A31DB"/>
    <w:rsid w:val="009A48C0"/>
    <w:rsid w:val="009A4C40"/>
    <w:rsid w:val="009A5D1A"/>
    <w:rsid w:val="009A6110"/>
    <w:rsid w:val="009A75CC"/>
    <w:rsid w:val="009A785D"/>
    <w:rsid w:val="009B1F23"/>
    <w:rsid w:val="009B31C1"/>
    <w:rsid w:val="009B42A0"/>
    <w:rsid w:val="009B552B"/>
    <w:rsid w:val="009B5758"/>
    <w:rsid w:val="009B63D7"/>
    <w:rsid w:val="009B7872"/>
    <w:rsid w:val="009B7CCB"/>
    <w:rsid w:val="009B7ECF"/>
    <w:rsid w:val="009C0103"/>
    <w:rsid w:val="009C0289"/>
    <w:rsid w:val="009C060D"/>
    <w:rsid w:val="009C13D1"/>
    <w:rsid w:val="009C1BEE"/>
    <w:rsid w:val="009C2082"/>
    <w:rsid w:val="009C2636"/>
    <w:rsid w:val="009C2E2E"/>
    <w:rsid w:val="009C46F1"/>
    <w:rsid w:val="009C4F0E"/>
    <w:rsid w:val="009C5A48"/>
    <w:rsid w:val="009C5CAE"/>
    <w:rsid w:val="009C5FE6"/>
    <w:rsid w:val="009C6FC9"/>
    <w:rsid w:val="009C710B"/>
    <w:rsid w:val="009C7B51"/>
    <w:rsid w:val="009D297B"/>
    <w:rsid w:val="009D2D38"/>
    <w:rsid w:val="009D3C92"/>
    <w:rsid w:val="009D4067"/>
    <w:rsid w:val="009D48B9"/>
    <w:rsid w:val="009D5023"/>
    <w:rsid w:val="009D50F6"/>
    <w:rsid w:val="009D58D4"/>
    <w:rsid w:val="009D7AD3"/>
    <w:rsid w:val="009E2E57"/>
    <w:rsid w:val="009E2EC7"/>
    <w:rsid w:val="009E3590"/>
    <w:rsid w:val="009E3B96"/>
    <w:rsid w:val="009E5915"/>
    <w:rsid w:val="009E5A1D"/>
    <w:rsid w:val="009E74D9"/>
    <w:rsid w:val="009E7FDB"/>
    <w:rsid w:val="009F00BC"/>
    <w:rsid w:val="009F08FD"/>
    <w:rsid w:val="009F13EB"/>
    <w:rsid w:val="009F1992"/>
    <w:rsid w:val="009F235A"/>
    <w:rsid w:val="009F271E"/>
    <w:rsid w:val="009F2F2D"/>
    <w:rsid w:val="009F38CC"/>
    <w:rsid w:val="009F3B43"/>
    <w:rsid w:val="009F4634"/>
    <w:rsid w:val="009F6C66"/>
    <w:rsid w:val="00A00811"/>
    <w:rsid w:val="00A024BC"/>
    <w:rsid w:val="00A042D6"/>
    <w:rsid w:val="00A04651"/>
    <w:rsid w:val="00A0504B"/>
    <w:rsid w:val="00A05E29"/>
    <w:rsid w:val="00A05F8D"/>
    <w:rsid w:val="00A0626A"/>
    <w:rsid w:val="00A06C16"/>
    <w:rsid w:val="00A0774F"/>
    <w:rsid w:val="00A1252F"/>
    <w:rsid w:val="00A13828"/>
    <w:rsid w:val="00A13EA8"/>
    <w:rsid w:val="00A140C6"/>
    <w:rsid w:val="00A14AD4"/>
    <w:rsid w:val="00A16966"/>
    <w:rsid w:val="00A20543"/>
    <w:rsid w:val="00A215B7"/>
    <w:rsid w:val="00A216E1"/>
    <w:rsid w:val="00A21C9C"/>
    <w:rsid w:val="00A225C4"/>
    <w:rsid w:val="00A227F7"/>
    <w:rsid w:val="00A232EE"/>
    <w:rsid w:val="00A2392A"/>
    <w:rsid w:val="00A23A62"/>
    <w:rsid w:val="00A25C6A"/>
    <w:rsid w:val="00A25D52"/>
    <w:rsid w:val="00A2636D"/>
    <w:rsid w:val="00A26CCF"/>
    <w:rsid w:val="00A31A63"/>
    <w:rsid w:val="00A31BC8"/>
    <w:rsid w:val="00A32222"/>
    <w:rsid w:val="00A324A4"/>
    <w:rsid w:val="00A33892"/>
    <w:rsid w:val="00A350AF"/>
    <w:rsid w:val="00A352C5"/>
    <w:rsid w:val="00A352DE"/>
    <w:rsid w:val="00A35EA0"/>
    <w:rsid w:val="00A36D5E"/>
    <w:rsid w:val="00A36DFA"/>
    <w:rsid w:val="00A375A1"/>
    <w:rsid w:val="00A37F8C"/>
    <w:rsid w:val="00A40EFD"/>
    <w:rsid w:val="00A416A3"/>
    <w:rsid w:val="00A421C0"/>
    <w:rsid w:val="00A449C6"/>
    <w:rsid w:val="00A45E17"/>
    <w:rsid w:val="00A4638E"/>
    <w:rsid w:val="00A472EC"/>
    <w:rsid w:val="00A47307"/>
    <w:rsid w:val="00A50EB7"/>
    <w:rsid w:val="00A519B0"/>
    <w:rsid w:val="00A52987"/>
    <w:rsid w:val="00A52D14"/>
    <w:rsid w:val="00A52E16"/>
    <w:rsid w:val="00A53BC8"/>
    <w:rsid w:val="00A54841"/>
    <w:rsid w:val="00A548A0"/>
    <w:rsid w:val="00A55CCC"/>
    <w:rsid w:val="00A566D6"/>
    <w:rsid w:val="00A56F68"/>
    <w:rsid w:val="00A60086"/>
    <w:rsid w:val="00A60499"/>
    <w:rsid w:val="00A625E5"/>
    <w:rsid w:val="00A62AAC"/>
    <w:rsid w:val="00A63EC1"/>
    <w:rsid w:val="00A65AD3"/>
    <w:rsid w:val="00A71D11"/>
    <w:rsid w:val="00A71FF4"/>
    <w:rsid w:val="00A7247F"/>
    <w:rsid w:val="00A72A8B"/>
    <w:rsid w:val="00A7390C"/>
    <w:rsid w:val="00A74205"/>
    <w:rsid w:val="00A768FE"/>
    <w:rsid w:val="00A803AE"/>
    <w:rsid w:val="00A809E2"/>
    <w:rsid w:val="00A81016"/>
    <w:rsid w:val="00A81A04"/>
    <w:rsid w:val="00A81A8F"/>
    <w:rsid w:val="00A81D3F"/>
    <w:rsid w:val="00A82250"/>
    <w:rsid w:val="00A833C2"/>
    <w:rsid w:val="00A841C7"/>
    <w:rsid w:val="00A847F5"/>
    <w:rsid w:val="00A866C3"/>
    <w:rsid w:val="00A86FA0"/>
    <w:rsid w:val="00A87331"/>
    <w:rsid w:val="00A94DB4"/>
    <w:rsid w:val="00A95190"/>
    <w:rsid w:val="00A95352"/>
    <w:rsid w:val="00A95FDA"/>
    <w:rsid w:val="00A978EA"/>
    <w:rsid w:val="00A97A12"/>
    <w:rsid w:val="00A97D83"/>
    <w:rsid w:val="00A97EA2"/>
    <w:rsid w:val="00AA0B74"/>
    <w:rsid w:val="00AA3044"/>
    <w:rsid w:val="00AA5119"/>
    <w:rsid w:val="00AA5828"/>
    <w:rsid w:val="00AA66F5"/>
    <w:rsid w:val="00AB0748"/>
    <w:rsid w:val="00AB0FD3"/>
    <w:rsid w:val="00AB11C5"/>
    <w:rsid w:val="00AB154E"/>
    <w:rsid w:val="00AB35B0"/>
    <w:rsid w:val="00AB4E09"/>
    <w:rsid w:val="00AB5032"/>
    <w:rsid w:val="00AB60F9"/>
    <w:rsid w:val="00AB610F"/>
    <w:rsid w:val="00AB74E5"/>
    <w:rsid w:val="00AC0322"/>
    <w:rsid w:val="00AC03BE"/>
    <w:rsid w:val="00AC08ED"/>
    <w:rsid w:val="00AC0CDB"/>
    <w:rsid w:val="00AC25E2"/>
    <w:rsid w:val="00AC2632"/>
    <w:rsid w:val="00AC304E"/>
    <w:rsid w:val="00AC4561"/>
    <w:rsid w:val="00AC46D2"/>
    <w:rsid w:val="00AC48AF"/>
    <w:rsid w:val="00AC52F9"/>
    <w:rsid w:val="00AC640A"/>
    <w:rsid w:val="00AC6DF3"/>
    <w:rsid w:val="00AD0492"/>
    <w:rsid w:val="00AD15B6"/>
    <w:rsid w:val="00AD1ABE"/>
    <w:rsid w:val="00AD1D96"/>
    <w:rsid w:val="00AD1F59"/>
    <w:rsid w:val="00AD228A"/>
    <w:rsid w:val="00AD2AC1"/>
    <w:rsid w:val="00AD4A33"/>
    <w:rsid w:val="00AD4E25"/>
    <w:rsid w:val="00AD5568"/>
    <w:rsid w:val="00AD5C83"/>
    <w:rsid w:val="00AD72E6"/>
    <w:rsid w:val="00AD7664"/>
    <w:rsid w:val="00AD7946"/>
    <w:rsid w:val="00AE08DD"/>
    <w:rsid w:val="00AE1B11"/>
    <w:rsid w:val="00AE2D08"/>
    <w:rsid w:val="00AE4868"/>
    <w:rsid w:val="00AE4EC4"/>
    <w:rsid w:val="00AE5EEE"/>
    <w:rsid w:val="00AE6131"/>
    <w:rsid w:val="00AE68F1"/>
    <w:rsid w:val="00AE698D"/>
    <w:rsid w:val="00AE6BCE"/>
    <w:rsid w:val="00AE6D8B"/>
    <w:rsid w:val="00AF0509"/>
    <w:rsid w:val="00AF05FF"/>
    <w:rsid w:val="00AF0AE4"/>
    <w:rsid w:val="00AF1525"/>
    <w:rsid w:val="00AF1582"/>
    <w:rsid w:val="00AF15FE"/>
    <w:rsid w:val="00AF3DB1"/>
    <w:rsid w:val="00AF4229"/>
    <w:rsid w:val="00AF63E9"/>
    <w:rsid w:val="00AF6846"/>
    <w:rsid w:val="00AF6F00"/>
    <w:rsid w:val="00B004A4"/>
    <w:rsid w:val="00B033DC"/>
    <w:rsid w:val="00B0386E"/>
    <w:rsid w:val="00B042FF"/>
    <w:rsid w:val="00B04896"/>
    <w:rsid w:val="00B05304"/>
    <w:rsid w:val="00B057F6"/>
    <w:rsid w:val="00B06981"/>
    <w:rsid w:val="00B06EA0"/>
    <w:rsid w:val="00B07056"/>
    <w:rsid w:val="00B07085"/>
    <w:rsid w:val="00B07595"/>
    <w:rsid w:val="00B075C0"/>
    <w:rsid w:val="00B100A7"/>
    <w:rsid w:val="00B10182"/>
    <w:rsid w:val="00B11944"/>
    <w:rsid w:val="00B12723"/>
    <w:rsid w:val="00B13C7E"/>
    <w:rsid w:val="00B1452E"/>
    <w:rsid w:val="00B14A43"/>
    <w:rsid w:val="00B15DC7"/>
    <w:rsid w:val="00B16D5A"/>
    <w:rsid w:val="00B17306"/>
    <w:rsid w:val="00B17AF1"/>
    <w:rsid w:val="00B17B74"/>
    <w:rsid w:val="00B2040D"/>
    <w:rsid w:val="00B204DA"/>
    <w:rsid w:val="00B21CE3"/>
    <w:rsid w:val="00B21DB8"/>
    <w:rsid w:val="00B22E17"/>
    <w:rsid w:val="00B22ED4"/>
    <w:rsid w:val="00B2374E"/>
    <w:rsid w:val="00B2398A"/>
    <w:rsid w:val="00B23BA5"/>
    <w:rsid w:val="00B24376"/>
    <w:rsid w:val="00B245E7"/>
    <w:rsid w:val="00B24603"/>
    <w:rsid w:val="00B270C9"/>
    <w:rsid w:val="00B2783D"/>
    <w:rsid w:val="00B27B51"/>
    <w:rsid w:val="00B30A58"/>
    <w:rsid w:val="00B3217B"/>
    <w:rsid w:val="00B32532"/>
    <w:rsid w:val="00B33163"/>
    <w:rsid w:val="00B3319D"/>
    <w:rsid w:val="00B33FE6"/>
    <w:rsid w:val="00B34AF0"/>
    <w:rsid w:val="00B3500A"/>
    <w:rsid w:val="00B362D6"/>
    <w:rsid w:val="00B36D6A"/>
    <w:rsid w:val="00B373A7"/>
    <w:rsid w:val="00B40013"/>
    <w:rsid w:val="00B4043A"/>
    <w:rsid w:val="00B40565"/>
    <w:rsid w:val="00B409B8"/>
    <w:rsid w:val="00B416F3"/>
    <w:rsid w:val="00B4321A"/>
    <w:rsid w:val="00B434D4"/>
    <w:rsid w:val="00B43A75"/>
    <w:rsid w:val="00B43C16"/>
    <w:rsid w:val="00B43E01"/>
    <w:rsid w:val="00B4402A"/>
    <w:rsid w:val="00B4439E"/>
    <w:rsid w:val="00B4527B"/>
    <w:rsid w:val="00B45D81"/>
    <w:rsid w:val="00B46830"/>
    <w:rsid w:val="00B4766A"/>
    <w:rsid w:val="00B478E3"/>
    <w:rsid w:val="00B47B64"/>
    <w:rsid w:val="00B47FAC"/>
    <w:rsid w:val="00B503B5"/>
    <w:rsid w:val="00B50E0D"/>
    <w:rsid w:val="00B51591"/>
    <w:rsid w:val="00B520FB"/>
    <w:rsid w:val="00B52726"/>
    <w:rsid w:val="00B52E53"/>
    <w:rsid w:val="00B5362C"/>
    <w:rsid w:val="00B55CED"/>
    <w:rsid w:val="00B570DF"/>
    <w:rsid w:val="00B60F07"/>
    <w:rsid w:val="00B6135F"/>
    <w:rsid w:val="00B6155D"/>
    <w:rsid w:val="00B61B8A"/>
    <w:rsid w:val="00B61CB9"/>
    <w:rsid w:val="00B64154"/>
    <w:rsid w:val="00B64344"/>
    <w:rsid w:val="00B655DD"/>
    <w:rsid w:val="00B66BBF"/>
    <w:rsid w:val="00B66CEF"/>
    <w:rsid w:val="00B701F9"/>
    <w:rsid w:val="00B70EDB"/>
    <w:rsid w:val="00B71149"/>
    <w:rsid w:val="00B728B9"/>
    <w:rsid w:val="00B7475D"/>
    <w:rsid w:val="00B74FF5"/>
    <w:rsid w:val="00B75982"/>
    <w:rsid w:val="00B7648F"/>
    <w:rsid w:val="00B77FF6"/>
    <w:rsid w:val="00B8043D"/>
    <w:rsid w:val="00B80972"/>
    <w:rsid w:val="00B80DE8"/>
    <w:rsid w:val="00B80EC7"/>
    <w:rsid w:val="00B81DE4"/>
    <w:rsid w:val="00B8290B"/>
    <w:rsid w:val="00B82A44"/>
    <w:rsid w:val="00B839DA"/>
    <w:rsid w:val="00B841E3"/>
    <w:rsid w:val="00B846C2"/>
    <w:rsid w:val="00B849B1"/>
    <w:rsid w:val="00B856FA"/>
    <w:rsid w:val="00B87FA7"/>
    <w:rsid w:val="00B9000E"/>
    <w:rsid w:val="00B913E6"/>
    <w:rsid w:val="00B91BC7"/>
    <w:rsid w:val="00B923F7"/>
    <w:rsid w:val="00B92568"/>
    <w:rsid w:val="00B9332E"/>
    <w:rsid w:val="00B9343C"/>
    <w:rsid w:val="00B93AA6"/>
    <w:rsid w:val="00B94C99"/>
    <w:rsid w:val="00B94EF0"/>
    <w:rsid w:val="00B95024"/>
    <w:rsid w:val="00B9540D"/>
    <w:rsid w:val="00B95E50"/>
    <w:rsid w:val="00B971D2"/>
    <w:rsid w:val="00B97B24"/>
    <w:rsid w:val="00BA0B15"/>
    <w:rsid w:val="00BA1D71"/>
    <w:rsid w:val="00BA1E00"/>
    <w:rsid w:val="00BA2A85"/>
    <w:rsid w:val="00BA39BF"/>
    <w:rsid w:val="00BA3BD6"/>
    <w:rsid w:val="00BA6B98"/>
    <w:rsid w:val="00BA7268"/>
    <w:rsid w:val="00BA7D86"/>
    <w:rsid w:val="00BB0036"/>
    <w:rsid w:val="00BB0657"/>
    <w:rsid w:val="00BB071F"/>
    <w:rsid w:val="00BB148E"/>
    <w:rsid w:val="00BB2232"/>
    <w:rsid w:val="00BB578B"/>
    <w:rsid w:val="00BB65A2"/>
    <w:rsid w:val="00BB6F21"/>
    <w:rsid w:val="00BB70F4"/>
    <w:rsid w:val="00BB7C18"/>
    <w:rsid w:val="00BC02F1"/>
    <w:rsid w:val="00BC0E1F"/>
    <w:rsid w:val="00BC1110"/>
    <w:rsid w:val="00BC1209"/>
    <w:rsid w:val="00BC2BE1"/>
    <w:rsid w:val="00BC2BF6"/>
    <w:rsid w:val="00BC3D85"/>
    <w:rsid w:val="00BC4FA0"/>
    <w:rsid w:val="00BC51BB"/>
    <w:rsid w:val="00BC5F95"/>
    <w:rsid w:val="00BC6697"/>
    <w:rsid w:val="00BC692E"/>
    <w:rsid w:val="00BC7C69"/>
    <w:rsid w:val="00BD0256"/>
    <w:rsid w:val="00BD084C"/>
    <w:rsid w:val="00BD0E1C"/>
    <w:rsid w:val="00BD12A7"/>
    <w:rsid w:val="00BD16DF"/>
    <w:rsid w:val="00BD19D3"/>
    <w:rsid w:val="00BD2DEF"/>
    <w:rsid w:val="00BD3701"/>
    <w:rsid w:val="00BD37F2"/>
    <w:rsid w:val="00BD3B6B"/>
    <w:rsid w:val="00BD3CB1"/>
    <w:rsid w:val="00BD3DF2"/>
    <w:rsid w:val="00BD4AB3"/>
    <w:rsid w:val="00BD514A"/>
    <w:rsid w:val="00BD5156"/>
    <w:rsid w:val="00BD5788"/>
    <w:rsid w:val="00BD623F"/>
    <w:rsid w:val="00BD6804"/>
    <w:rsid w:val="00BE084D"/>
    <w:rsid w:val="00BE0B96"/>
    <w:rsid w:val="00BE0C42"/>
    <w:rsid w:val="00BE1FE9"/>
    <w:rsid w:val="00BE2947"/>
    <w:rsid w:val="00BE4AFA"/>
    <w:rsid w:val="00BE5B26"/>
    <w:rsid w:val="00BE65FC"/>
    <w:rsid w:val="00BE66A9"/>
    <w:rsid w:val="00BE672F"/>
    <w:rsid w:val="00BE7570"/>
    <w:rsid w:val="00BF0C41"/>
    <w:rsid w:val="00BF0F2A"/>
    <w:rsid w:val="00BF17C4"/>
    <w:rsid w:val="00BF1BF3"/>
    <w:rsid w:val="00BF2568"/>
    <w:rsid w:val="00BF2840"/>
    <w:rsid w:val="00BF35F1"/>
    <w:rsid w:val="00BF444A"/>
    <w:rsid w:val="00BF546F"/>
    <w:rsid w:val="00BF579F"/>
    <w:rsid w:val="00BF5DC0"/>
    <w:rsid w:val="00BF65B4"/>
    <w:rsid w:val="00BF6869"/>
    <w:rsid w:val="00BF6FA2"/>
    <w:rsid w:val="00BF7732"/>
    <w:rsid w:val="00BF7B18"/>
    <w:rsid w:val="00C00BB4"/>
    <w:rsid w:val="00C01652"/>
    <w:rsid w:val="00C0198E"/>
    <w:rsid w:val="00C029C2"/>
    <w:rsid w:val="00C02FE3"/>
    <w:rsid w:val="00C0342D"/>
    <w:rsid w:val="00C06E5D"/>
    <w:rsid w:val="00C06F35"/>
    <w:rsid w:val="00C07598"/>
    <w:rsid w:val="00C07784"/>
    <w:rsid w:val="00C07B2B"/>
    <w:rsid w:val="00C1079B"/>
    <w:rsid w:val="00C108A9"/>
    <w:rsid w:val="00C116A9"/>
    <w:rsid w:val="00C11F7D"/>
    <w:rsid w:val="00C126CB"/>
    <w:rsid w:val="00C135C0"/>
    <w:rsid w:val="00C13DDF"/>
    <w:rsid w:val="00C1435D"/>
    <w:rsid w:val="00C15DA2"/>
    <w:rsid w:val="00C15FF5"/>
    <w:rsid w:val="00C1616A"/>
    <w:rsid w:val="00C1694F"/>
    <w:rsid w:val="00C170E9"/>
    <w:rsid w:val="00C17253"/>
    <w:rsid w:val="00C203F6"/>
    <w:rsid w:val="00C216E8"/>
    <w:rsid w:val="00C2301D"/>
    <w:rsid w:val="00C2446F"/>
    <w:rsid w:val="00C24787"/>
    <w:rsid w:val="00C252D1"/>
    <w:rsid w:val="00C25AD6"/>
    <w:rsid w:val="00C264D0"/>
    <w:rsid w:val="00C26DF9"/>
    <w:rsid w:val="00C27AC6"/>
    <w:rsid w:val="00C3088F"/>
    <w:rsid w:val="00C318F4"/>
    <w:rsid w:val="00C31A5B"/>
    <w:rsid w:val="00C326C2"/>
    <w:rsid w:val="00C351A7"/>
    <w:rsid w:val="00C35611"/>
    <w:rsid w:val="00C36CF6"/>
    <w:rsid w:val="00C406E4"/>
    <w:rsid w:val="00C41257"/>
    <w:rsid w:val="00C41E9D"/>
    <w:rsid w:val="00C4292C"/>
    <w:rsid w:val="00C4360D"/>
    <w:rsid w:val="00C43688"/>
    <w:rsid w:val="00C43833"/>
    <w:rsid w:val="00C4396C"/>
    <w:rsid w:val="00C440EA"/>
    <w:rsid w:val="00C44902"/>
    <w:rsid w:val="00C4526A"/>
    <w:rsid w:val="00C4527F"/>
    <w:rsid w:val="00C469DF"/>
    <w:rsid w:val="00C47319"/>
    <w:rsid w:val="00C50B7A"/>
    <w:rsid w:val="00C51823"/>
    <w:rsid w:val="00C51A4F"/>
    <w:rsid w:val="00C536CD"/>
    <w:rsid w:val="00C54FC3"/>
    <w:rsid w:val="00C55885"/>
    <w:rsid w:val="00C55A54"/>
    <w:rsid w:val="00C5658B"/>
    <w:rsid w:val="00C56632"/>
    <w:rsid w:val="00C56FC0"/>
    <w:rsid w:val="00C5729A"/>
    <w:rsid w:val="00C6156B"/>
    <w:rsid w:val="00C61F10"/>
    <w:rsid w:val="00C62048"/>
    <w:rsid w:val="00C62058"/>
    <w:rsid w:val="00C62166"/>
    <w:rsid w:val="00C621A9"/>
    <w:rsid w:val="00C6392F"/>
    <w:rsid w:val="00C63A01"/>
    <w:rsid w:val="00C63A9B"/>
    <w:rsid w:val="00C642DE"/>
    <w:rsid w:val="00C6433A"/>
    <w:rsid w:val="00C64568"/>
    <w:rsid w:val="00C65465"/>
    <w:rsid w:val="00C65981"/>
    <w:rsid w:val="00C65AE2"/>
    <w:rsid w:val="00C65C3D"/>
    <w:rsid w:val="00C65FB2"/>
    <w:rsid w:val="00C66C8A"/>
    <w:rsid w:val="00C671D4"/>
    <w:rsid w:val="00C672B5"/>
    <w:rsid w:val="00C705E8"/>
    <w:rsid w:val="00C70991"/>
    <w:rsid w:val="00C70E48"/>
    <w:rsid w:val="00C713A3"/>
    <w:rsid w:val="00C72DBF"/>
    <w:rsid w:val="00C73007"/>
    <w:rsid w:val="00C73F17"/>
    <w:rsid w:val="00C7586A"/>
    <w:rsid w:val="00C75E4C"/>
    <w:rsid w:val="00C75FE1"/>
    <w:rsid w:val="00C76C8B"/>
    <w:rsid w:val="00C775EF"/>
    <w:rsid w:val="00C8095E"/>
    <w:rsid w:val="00C80F4A"/>
    <w:rsid w:val="00C83A68"/>
    <w:rsid w:val="00C83B1B"/>
    <w:rsid w:val="00C86604"/>
    <w:rsid w:val="00C866D3"/>
    <w:rsid w:val="00C867B5"/>
    <w:rsid w:val="00C86C98"/>
    <w:rsid w:val="00C878E6"/>
    <w:rsid w:val="00C908A4"/>
    <w:rsid w:val="00C90E6E"/>
    <w:rsid w:val="00C915F6"/>
    <w:rsid w:val="00C919AD"/>
    <w:rsid w:val="00C92329"/>
    <w:rsid w:val="00C9528B"/>
    <w:rsid w:val="00C97007"/>
    <w:rsid w:val="00CA0558"/>
    <w:rsid w:val="00CA2AB9"/>
    <w:rsid w:val="00CA4077"/>
    <w:rsid w:val="00CA49BA"/>
    <w:rsid w:val="00CA4B02"/>
    <w:rsid w:val="00CA5E83"/>
    <w:rsid w:val="00CA60B8"/>
    <w:rsid w:val="00CA671E"/>
    <w:rsid w:val="00CA6C3F"/>
    <w:rsid w:val="00CA6E0C"/>
    <w:rsid w:val="00CA6EBE"/>
    <w:rsid w:val="00CB037E"/>
    <w:rsid w:val="00CB280A"/>
    <w:rsid w:val="00CB2DD0"/>
    <w:rsid w:val="00CB414A"/>
    <w:rsid w:val="00CB475A"/>
    <w:rsid w:val="00CB5098"/>
    <w:rsid w:val="00CB5932"/>
    <w:rsid w:val="00CB6B88"/>
    <w:rsid w:val="00CC005C"/>
    <w:rsid w:val="00CC1637"/>
    <w:rsid w:val="00CC1642"/>
    <w:rsid w:val="00CC1A5E"/>
    <w:rsid w:val="00CC2D43"/>
    <w:rsid w:val="00CC3609"/>
    <w:rsid w:val="00CC4D64"/>
    <w:rsid w:val="00CC626C"/>
    <w:rsid w:val="00CC6EFF"/>
    <w:rsid w:val="00CC7D55"/>
    <w:rsid w:val="00CD017F"/>
    <w:rsid w:val="00CD054D"/>
    <w:rsid w:val="00CD0696"/>
    <w:rsid w:val="00CD0D6E"/>
    <w:rsid w:val="00CD18E6"/>
    <w:rsid w:val="00CD1B45"/>
    <w:rsid w:val="00CD2408"/>
    <w:rsid w:val="00CD3CE1"/>
    <w:rsid w:val="00CD6BE6"/>
    <w:rsid w:val="00CD6D16"/>
    <w:rsid w:val="00CD6DCD"/>
    <w:rsid w:val="00CD7900"/>
    <w:rsid w:val="00CD7CFD"/>
    <w:rsid w:val="00CE364A"/>
    <w:rsid w:val="00CE3926"/>
    <w:rsid w:val="00CE3941"/>
    <w:rsid w:val="00CE3BB5"/>
    <w:rsid w:val="00CE4120"/>
    <w:rsid w:val="00CE4966"/>
    <w:rsid w:val="00CE5734"/>
    <w:rsid w:val="00CE5936"/>
    <w:rsid w:val="00CE73B6"/>
    <w:rsid w:val="00CE7D8C"/>
    <w:rsid w:val="00CE7E09"/>
    <w:rsid w:val="00CF0BFD"/>
    <w:rsid w:val="00CF0C05"/>
    <w:rsid w:val="00CF309C"/>
    <w:rsid w:val="00CF3E4F"/>
    <w:rsid w:val="00CF45BC"/>
    <w:rsid w:val="00CF4639"/>
    <w:rsid w:val="00CF5874"/>
    <w:rsid w:val="00CF765C"/>
    <w:rsid w:val="00CF7ACD"/>
    <w:rsid w:val="00CF7E74"/>
    <w:rsid w:val="00CF7F19"/>
    <w:rsid w:val="00D0042C"/>
    <w:rsid w:val="00D02A3C"/>
    <w:rsid w:val="00D02F75"/>
    <w:rsid w:val="00D02FC1"/>
    <w:rsid w:val="00D038F2"/>
    <w:rsid w:val="00D0439A"/>
    <w:rsid w:val="00D04641"/>
    <w:rsid w:val="00D04E77"/>
    <w:rsid w:val="00D05470"/>
    <w:rsid w:val="00D062C6"/>
    <w:rsid w:val="00D0696C"/>
    <w:rsid w:val="00D06BD2"/>
    <w:rsid w:val="00D07621"/>
    <w:rsid w:val="00D0785A"/>
    <w:rsid w:val="00D078FA"/>
    <w:rsid w:val="00D07A82"/>
    <w:rsid w:val="00D113E8"/>
    <w:rsid w:val="00D117A3"/>
    <w:rsid w:val="00D12BC2"/>
    <w:rsid w:val="00D13525"/>
    <w:rsid w:val="00D153BC"/>
    <w:rsid w:val="00D15CDC"/>
    <w:rsid w:val="00D16111"/>
    <w:rsid w:val="00D16C0B"/>
    <w:rsid w:val="00D17215"/>
    <w:rsid w:val="00D17781"/>
    <w:rsid w:val="00D17C2D"/>
    <w:rsid w:val="00D21597"/>
    <w:rsid w:val="00D21CFA"/>
    <w:rsid w:val="00D23A21"/>
    <w:rsid w:val="00D24648"/>
    <w:rsid w:val="00D24D60"/>
    <w:rsid w:val="00D253B8"/>
    <w:rsid w:val="00D25935"/>
    <w:rsid w:val="00D27832"/>
    <w:rsid w:val="00D30274"/>
    <w:rsid w:val="00D31092"/>
    <w:rsid w:val="00D31E08"/>
    <w:rsid w:val="00D328A0"/>
    <w:rsid w:val="00D329DB"/>
    <w:rsid w:val="00D3421E"/>
    <w:rsid w:val="00D35537"/>
    <w:rsid w:val="00D3574B"/>
    <w:rsid w:val="00D3735F"/>
    <w:rsid w:val="00D40286"/>
    <w:rsid w:val="00D40684"/>
    <w:rsid w:val="00D42E0C"/>
    <w:rsid w:val="00D431D1"/>
    <w:rsid w:val="00D4321C"/>
    <w:rsid w:val="00D444D7"/>
    <w:rsid w:val="00D4469C"/>
    <w:rsid w:val="00D44C3C"/>
    <w:rsid w:val="00D46F77"/>
    <w:rsid w:val="00D4749B"/>
    <w:rsid w:val="00D477E0"/>
    <w:rsid w:val="00D504C4"/>
    <w:rsid w:val="00D506CE"/>
    <w:rsid w:val="00D51467"/>
    <w:rsid w:val="00D52656"/>
    <w:rsid w:val="00D52CBF"/>
    <w:rsid w:val="00D52E8A"/>
    <w:rsid w:val="00D53131"/>
    <w:rsid w:val="00D542F6"/>
    <w:rsid w:val="00D57354"/>
    <w:rsid w:val="00D607CA"/>
    <w:rsid w:val="00D6095C"/>
    <w:rsid w:val="00D60DCE"/>
    <w:rsid w:val="00D613E8"/>
    <w:rsid w:val="00D61924"/>
    <w:rsid w:val="00D61BCA"/>
    <w:rsid w:val="00D61EF9"/>
    <w:rsid w:val="00D62364"/>
    <w:rsid w:val="00D623B8"/>
    <w:rsid w:val="00D6287A"/>
    <w:rsid w:val="00D63E28"/>
    <w:rsid w:val="00D64D04"/>
    <w:rsid w:val="00D65150"/>
    <w:rsid w:val="00D65D23"/>
    <w:rsid w:val="00D667E0"/>
    <w:rsid w:val="00D667E7"/>
    <w:rsid w:val="00D676DB"/>
    <w:rsid w:val="00D67A80"/>
    <w:rsid w:val="00D70D38"/>
    <w:rsid w:val="00D71127"/>
    <w:rsid w:val="00D71615"/>
    <w:rsid w:val="00D73648"/>
    <w:rsid w:val="00D73D5A"/>
    <w:rsid w:val="00D750DC"/>
    <w:rsid w:val="00D75601"/>
    <w:rsid w:val="00D75BB0"/>
    <w:rsid w:val="00D764BD"/>
    <w:rsid w:val="00D76E1E"/>
    <w:rsid w:val="00D77A87"/>
    <w:rsid w:val="00D82223"/>
    <w:rsid w:val="00D823B8"/>
    <w:rsid w:val="00D85074"/>
    <w:rsid w:val="00D855E5"/>
    <w:rsid w:val="00D85B7A"/>
    <w:rsid w:val="00D90697"/>
    <w:rsid w:val="00D906DA"/>
    <w:rsid w:val="00D93718"/>
    <w:rsid w:val="00D9411F"/>
    <w:rsid w:val="00D94D1B"/>
    <w:rsid w:val="00D94E51"/>
    <w:rsid w:val="00D96C99"/>
    <w:rsid w:val="00D97D87"/>
    <w:rsid w:val="00DA153D"/>
    <w:rsid w:val="00DA2FEA"/>
    <w:rsid w:val="00DA3435"/>
    <w:rsid w:val="00DA388E"/>
    <w:rsid w:val="00DA3F21"/>
    <w:rsid w:val="00DA4D30"/>
    <w:rsid w:val="00DA58A9"/>
    <w:rsid w:val="00DA6129"/>
    <w:rsid w:val="00DA61F6"/>
    <w:rsid w:val="00DA721D"/>
    <w:rsid w:val="00DA745E"/>
    <w:rsid w:val="00DA76BC"/>
    <w:rsid w:val="00DB0962"/>
    <w:rsid w:val="00DB0AD8"/>
    <w:rsid w:val="00DB2470"/>
    <w:rsid w:val="00DB2549"/>
    <w:rsid w:val="00DB2705"/>
    <w:rsid w:val="00DB30E5"/>
    <w:rsid w:val="00DB3E86"/>
    <w:rsid w:val="00DB574D"/>
    <w:rsid w:val="00DB6898"/>
    <w:rsid w:val="00DB6D5F"/>
    <w:rsid w:val="00DB6F6D"/>
    <w:rsid w:val="00DB72EB"/>
    <w:rsid w:val="00DB7315"/>
    <w:rsid w:val="00DC095B"/>
    <w:rsid w:val="00DC19FD"/>
    <w:rsid w:val="00DC1FA3"/>
    <w:rsid w:val="00DC24F0"/>
    <w:rsid w:val="00DC2BA1"/>
    <w:rsid w:val="00DC3617"/>
    <w:rsid w:val="00DC39F1"/>
    <w:rsid w:val="00DC4CA5"/>
    <w:rsid w:val="00DC6413"/>
    <w:rsid w:val="00DC6493"/>
    <w:rsid w:val="00DC68F8"/>
    <w:rsid w:val="00DC7035"/>
    <w:rsid w:val="00DC76E1"/>
    <w:rsid w:val="00DC7D92"/>
    <w:rsid w:val="00DC7EBB"/>
    <w:rsid w:val="00DD0D8F"/>
    <w:rsid w:val="00DD12DC"/>
    <w:rsid w:val="00DD134F"/>
    <w:rsid w:val="00DD1C66"/>
    <w:rsid w:val="00DD239E"/>
    <w:rsid w:val="00DD243C"/>
    <w:rsid w:val="00DD24D9"/>
    <w:rsid w:val="00DD3267"/>
    <w:rsid w:val="00DD33A5"/>
    <w:rsid w:val="00DD51C2"/>
    <w:rsid w:val="00DD53AB"/>
    <w:rsid w:val="00DD615F"/>
    <w:rsid w:val="00DD6760"/>
    <w:rsid w:val="00DD681A"/>
    <w:rsid w:val="00DD7354"/>
    <w:rsid w:val="00DD7A48"/>
    <w:rsid w:val="00DD7FF8"/>
    <w:rsid w:val="00DE08BC"/>
    <w:rsid w:val="00DE0CA5"/>
    <w:rsid w:val="00DE112B"/>
    <w:rsid w:val="00DE1B0B"/>
    <w:rsid w:val="00DE1B2E"/>
    <w:rsid w:val="00DE1C53"/>
    <w:rsid w:val="00DE2074"/>
    <w:rsid w:val="00DE2385"/>
    <w:rsid w:val="00DE413E"/>
    <w:rsid w:val="00DE5B13"/>
    <w:rsid w:val="00DE65E0"/>
    <w:rsid w:val="00DE7556"/>
    <w:rsid w:val="00DE76F9"/>
    <w:rsid w:val="00DE7C89"/>
    <w:rsid w:val="00DE7DFF"/>
    <w:rsid w:val="00DF0696"/>
    <w:rsid w:val="00DF1339"/>
    <w:rsid w:val="00DF17A1"/>
    <w:rsid w:val="00DF1959"/>
    <w:rsid w:val="00DF25B0"/>
    <w:rsid w:val="00DF2B20"/>
    <w:rsid w:val="00DF2B97"/>
    <w:rsid w:val="00DF3EA6"/>
    <w:rsid w:val="00DF4DE4"/>
    <w:rsid w:val="00DF4EF1"/>
    <w:rsid w:val="00DF76D0"/>
    <w:rsid w:val="00DF7951"/>
    <w:rsid w:val="00E00447"/>
    <w:rsid w:val="00E01E0F"/>
    <w:rsid w:val="00E028D7"/>
    <w:rsid w:val="00E02BDE"/>
    <w:rsid w:val="00E03640"/>
    <w:rsid w:val="00E04909"/>
    <w:rsid w:val="00E04941"/>
    <w:rsid w:val="00E05AD3"/>
    <w:rsid w:val="00E06DDD"/>
    <w:rsid w:val="00E07418"/>
    <w:rsid w:val="00E07A64"/>
    <w:rsid w:val="00E10990"/>
    <w:rsid w:val="00E1110B"/>
    <w:rsid w:val="00E11879"/>
    <w:rsid w:val="00E126C0"/>
    <w:rsid w:val="00E133F6"/>
    <w:rsid w:val="00E13740"/>
    <w:rsid w:val="00E1398D"/>
    <w:rsid w:val="00E13AD2"/>
    <w:rsid w:val="00E1457D"/>
    <w:rsid w:val="00E14832"/>
    <w:rsid w:val="00E156A9"/>
    <w:rsid w:val="00E161B2"/>
    <w:rsid w:val="00E162D6"/>
    <w:rsid w:val="00E16FF9"/>
    <w:rsid w:val="00E170ED"/>
    <w:rsid w:val="00E174C3"/>
    <w:rsid w:val="00E177BF"/>
    <w:rsid w:val="00E20503"/>
    <w:rsid w:val="00E20D1A"/>
    <w:rsid w:val="00E2338A"/>
    <w:rsid w:val="00E247FC"/>
    <w:rsid w:val="00E25239"/>
    <w:rsid w:val="00E253C0"/>
    <w:rsid w:val="00E253E6"/>
    <w:rsid w:val="00E25F1F"/>
    <w:rsid w:val="00E26CAA"/>
    <w:rsid w:val="00E27376"/>
    <w:rsid w:val="00E27578"/>
    <w:rsid w:val="00E27DF8"/>
    <w:rsid w:val="00E305A0"/>
    <w:rsid w:val="00E30F2F"/>
    <w:rsid w:val="00E310B5"/>
    <w:rsid w:val="00E3178C"/>
    <w:rsid w:val="00E3189E"/>
    <w:rsid w:val="00E3361D"/>
    <w:rsid w:val="00E3646D"/>
    <w:rsid w:val="00E365A6"/>
    <w:rsid w:val="00E36D77"/>
    <w:rsid w:val="00E36E01"/>
    <w:rsid w:val="00E37575"/>
    <w:rsid w:val="00E3771B"/>
    <w:rsid w:val="00E37B0D"/>
    <w:rsid w:val="00E37E54"/>
    <w:rsid w:val="00E40DBF"/>
    <w:rsid w:val="00E40F35"/>
    <w:rsid w:val="00E41235"/>
    <w:rsid w:val="00E4143B"/>
    <w:rsid w:val="00E41A6A"/>
    <w:rsid w:val="00E4227C"/>
    <w:rsid w:val="00E43148"/>
    <w:rsid w:val="00E4314D"/>
    <w:rsid w:val="00E43714"/>
    <w:rsid w:val="00E4380C"/>
    <w:rsid w:val="00E43875"/>
    <w:rsid w:val="00E43F5D"/>
    <w:rsid w:val="00E44B40"/>
    <w:rsid w:val="00E44C21"/>
    <w:rsid w:val="00E45606"/>
    <w:rsid w:val="00E4636F"/>
    <w:rsid w:val="00E469AA"/>
    <w:rsid w:val="00E52929"/>
    <w:rsid w:val="00E535F1"/>
    <w:rsid w:val="00E54113"/>
    <w:rsid w:val="00E541B9"/>
    <w:rsid w:val="00E54F98"/>
    <w:rsid w:val="00E55CC3"/>
    <w:rsid w:val="00E56065"/>
    <w:rsid w:val="00E56178"/>
    <w:rsid w:val="00E56FDA"/>
    <w:rsid w:val="00E57035"/>
    <w:rsid w:val="00E6019B"/>
    <w:rsid w:val="00E60AE5"/>
    <w:rsid w:val="00E61E86"/>
    <w:rsid w:val="00E6387E"/>
    <w:rsid w:val="00E63F76"/>
    <w:rsid w:val="00E64659"/>
    <w:rsid w:val="00E64A47"/>
    <w:rsid w:val="00E65147"/>
    <w:rsid w:val="00E66CB7"/>
    <w:rsid w:val="00E67381"/>
    <w:rsid w:val="00E67D5F"/>
    <w:rsid w:val="00E70F13"/>
    <w:rsid w:val="00E70F5D"/>
    <w:rsid w:val="00E71779"/>
    <w:rsid w:val="00E72613"/>
    <w:rsid w:val="00E738B1"/>
    <w:rsid w:val="00E73BCC"/>
    <w:rsid w:val="00E754D6"/>
    <w:rsid w:val="00E755E7"/>
    <w:rsid w:val="00E75DB1"/>
    <w:rsid w:val="00E76BC5"/>
    <w:rsid w:val="00E76E45"/>
    <w:rsid w:val="00E779CF"/>
    <w:rsid w:val="00E77EA4"/>
    <w:rsid w:val="00E827E5"/>
    <w:rsid w:val="00E8291C"/>
    <w:rsid w:val="00E82BB4"/>
    <w:rsid w:val="00E83114"/>
    <w:rsid w:val="00E83115"/>
    <w:rsid w:val="00E83870"/>
    <w:rsid w:val="00E83C14"/>
    <w:rsid w:val="00E83C74"/>
    <w:rsid w:val="00E8413E"/>
    <w:rsid w:val="00E846AC"/>
    <w:rsid w:val="00E84845"/>
    <w:rsid w:val="00E85AAE"/>
    <w:rsid w:val="00E85C26"/>
    <w:rsid w:val="00E86C6C"/>
    <w:rsid w:val="00E8762E"/>
    <w:rsid w:val="00E87824"/>
    <w:rsid w:val="00E87C70"/>
    <w:rsid w:val="00E90325"/>
    <w:rsid w:val="00E91BAA"/>
    <w:rsid w:val="00E93F1C"/>
    <w:rsid w:val="00E94599"/>
    <w:rsid w:val="00E94C1A"/>
    <w:rsid w:val="00E94D7F"/>
    <w:rsid w:val="00E96399"/>
    <w:rsid w:val="00E963C3"/>
    <w:rsid w:val="00E96794"/>
    <w:rsid w:val="00E97CA4"/>
    <w:rsid w:val="00EA0861"/>
    <w:rsid w:val="00EA11CC"/>
    <w:rsid w:val="00EA1B5D"/>
    <w:rsid w:val="00EA1C92"/>
    <w:rsid w:val="00EA22D3"/>
    <w:rsid w:val="00EA2D20"/>
    <w:rsid w:val="00EA3BFB"/>
    <w:rsid w:val="00EA43B8"/>
    <w:rsid w:val="00EA519E"/>
    <w:rsid w:val="00EA565F"/>
    <w:rsid w:val="00EA65FD"/>
    <w:rsid w:val="00EA73DF"/>
    <w:rsid w:val="00EA7499"/>
    <w:rsid w:val="00EA771E"/>
    <w:rsid w:val="00EA7FB1"/>
    <w:rsid w:val="00EB0488"/>
    <w:rsid w:val="00EB073B"/>
    <w:rsid w:val="00EB0F15"/>
    <w:rsid w:val="00EB1D14"/>
    <w:rsid w:val="00EB313A"/>
    <w:rsid w:val="00EB3E7A"/>
    <w:rsid w:val="00EB3EF2"/>
    <w:rsid w:val="00EB46A7"/>
    <w:rsid w:val="00EB4AD1"/>
    <w:rsid w:val="00EB50A2"/>
    <w:rsid w:val="00EB56CD"/>
    <w:rsid w:val="00EB576F"/>
    <w:rsid w:val="00EB6D7B"/>
    <w:rsid w:val="00EB7BB1"/>
    <w:rsid w:val="00EC07BF"/>
    <w:rsid w:val="00EC099A"/>
    <w:rsid w:val="00EC1DB9"/>
    <w:rsid w:val="00EC1EB8"/>
    <w:rsid w:val="00EC2493"/>
    <w:rsid w:val="00EC2C72"/>
    <w:rsid w:val="00EC2EA8"/>
    <w:rsid w:val="00EC36DA"/>
    <w:rsid w:val="00EC47BB"/>
    <w:rsid w:val="00EC5393"/>
    <w:rsid w:val="00EC55B2"/>
    <w:rsid w:val="00EC6567"/>
    <w:rsid w:val="00EC68BC"/>
    <w:rsid w:val="00EC68D5"/>
    <w:rsid w:val="00EC6C45"/>
    <w:rsid w:val="00EC6E70"/>
    <w:rsid w:val="00EC7E15"/>
    <w:rsid w:val="00ED0692"/>
    <w:rsid w:val="00ED06B6"/>
    <w:rsid w:val="00ED0BB0"/>
    <w:rsid w:val="00ED167B"/>
    <w:rsid w:val="00ED3BF9"/>
    <w:rsid w:val="00ED3D64"/>
    <w:rsid w:val="00ED4153"/>
    <w:rsid w:val="00ED4834"/>
    <w:rsid w:val="00ED5F4D"/>
    <w:rsid w:val="00ED711D"/>
    <w:rsid w:val="00ED793C"/>
    <w:rsid w:val="00ED7B76"/>
    <w:rsid w:val="00ED7F86"/>
    <w:rsid w:val="00EE043F"/>
    <w:rsid w:val="00EE1440"/>
    <w:rsid w:val="00EE3C6C"/>
    <w:rsid w:val="00EE3FAF"/>
    <w:rsid w:val="00EE4DA1"/>
    <w:rsid w:val="00EE5D1A"/>
    <w:rsid w:val="00EE6FB9"/>
    <w:rsid w:val="00EF1602"/>
    <w:rsid w:val="00EF2262"/>
    <w:rsid w:val="00EF264C"/>
    <w:rsid w:val="00EF2AE2"/>
    <w:rsid w:val="00EF4A5B"/>
    <w:rsid w:val="00EF584B"/>
    <w:rsid w:val="00EF70F5"/>
    <w:rsid w:val="00F0085C"/>
    <w:rsid w:val="00F01B6B"/>
    <w:rsid w:val="00F02461"/>
    <w:rsid w:val="00F028D9"/>
    <w:rsid w:val="00F02A75"/>
    <w:rsid w:val="00F03907"/>
    <w:rsid w:val="00F0430D"/>
    <w:rsid w:val="00F053D9"/>
    <w:rsid w:val="00F05C23"/>
    <w:rsid w:val="00F05EED"/>
    <w:rsid w:val="00F06A01"/>
    <w:rsid w:val="00F06ADC"/>
    <w:rsid w:val="00F070AE"/>
    <w:rsid w:val="00F07872"/>
    <w:rsid w:val="00F10089"/>
    <w:rsid w:val="00F1071E"/>
    <w:rsid w:val="00F1097B"/>
    <w:rsid w:val="00F10FDC"/>
    <w:rsid w:val="00F12466"/>
    <w:rsid w:val="00F13E5B"/>
    <w:rsid w:val="00F14226"/>
    <w:rsid w:val="00F14B7C"/>
    <w:rsid w:val="00F15CB6"/>
    <w:rsid w:val="00F15E1D"/>
    <w:rsid w:val="00F17176"/>
    <w:rsid w:val="00F17AA8"/>
    <w:rsid w:val="00F205D2"/>
    <w:rsid w:val="00F20C8E"/>
    <w:rsid w:val="00F20D81"/>
    <w:rsid w:val="00F20E77"/>
    <w:rsid w:val="00F2157C"/>
    <w:rsid w:val="00F21845"/>
    <w:rsid w:val="00F224C1"/>
    <w:rsid w:val="00F22AA3"/>
    <w:rsid w:val="00F23DAB"/>
    <w:rsid w:val="00F24628"/>
    <w:rsid w:val="00F2479B"/>
    <w:rsid w:val="00F25129"/>
    <w:rsid w:val="00F25AA5"/>
    <w:rsid w:val="00F25CFB"/>
    <w:rsid w:val="00F26721"/>
    <w:rsid w:val="00F26A03"/>
    <w:rsid w:val="00F313BE"/>
    <w:rsid w:val="00F3155A"/>
    <w:rsid w:val="00F33289"/>
    <w:rsid w:val="00F33BDE"/>
    <w:rsid w:val="00F35176"/>
    <w:rsid w:val="00F40537"/>
    <w:rsid w:val="00F413AE"/>
    <w:rsid w:val="00F41624"/>
    <w:rsid w:val="00F43301"/>
    <w:rsid w:val="00F43B95"/>
    <w:rsid w:val="00F43DF2"/>
    <w:rsid w:val="00F4684B"/>
    <w:rsid w:val="00F476BE"/>
    <w:rsid w:val="00F478EF"/>
    <w:rsid w:val="00F47C83"/>
    <w:rsid w:val="00F47DAD"/>
    <w:rsid w:val="00F501EC"/>
    <w:rsid w:val="00F5028A"/>
    <w:rsid w:val="00F5063D"/>
    <w:rsid w:val="00F51774"/>
    <w:rsid w:val="00F53F65"/>
    <w:rsid w:val="00F55064"/>
    <w:rsid w:val="00F55845"/>
    <w:rsid w:val="00F566DA"/>
    <w:rsid w:val="00F56FC0"/>
    <w:rsid w:val="00F578F4"/>
    <w:rsid w:val="00F6032A"/>
    <w:rsid w:val="00F60A96"/>
    <w:rsid w:val="00F63C2E"/>
    <w:rsid w:val="00F64640"/>
    <w:rsid w:val="00F647B3"/>
    <w:rsid w:val="00F6631D"/>
    <w:rsid w:val="00F665A7"/>
    <w:rsid w:val="00F6726E"/>
    <w:rsid w:val="00F67317"/>
    <w:rsid w:val="00F67CAA"/>
    <w:rsid w:val="00F70D35"/>
    <w:rsid w:val="00F71442"/>
    <w:rsid w:val="00F729EF"/>
    <w:rsid w:val="00F7456A"/>
    <w:rsid w:val="00F7478D"/>
    <w:rsid w:val="00F747E7"/>
    <w:rsid w:val="00F74DC1"/>
    <w:rsid w:val="00F75877"/>
    <w:rsid w:val="00F761DE"/>
    <w:rsid w:val="00F76303"/>
    <w:rsid w:val="00F76378"/>
    <w:rsid w:val="00F76C8A"/>
    <w:rsid w:val="00F77C24"/>
    <w:rsid w:val="00F8177B"/>
    <w:rsid w:val="00F81A40"/>
    <w:rsid w:val="00F82EB1"/>
    <w:rsid w:val="00F83FFF"/>
    <w:rsid w:val="00F84322"/>
    <w:rsid w:val="00F84691"/>
    <w:rsid w:val="00F8499F"/>
    <w:rsid w:val="00F85B17"/>
    <w:rsid w:val="00F85BF2"/>
    <w:rsid w:val="00F85D19"/>
    <w:rsid w:val="00F87076"/>
    <w:rsid w:val="00F87721"/>
    <w:rsid w:val="00F87ECF"/>
    <w:rsid w:val="00F92371"/>
    <w:rsid w:val="00F925DD"/>
    <w:rsid w:val="00F9280C"/>
    <w:rsid w:val="00F92FC8"/>
    <w:rsid w:val="00F93349"/>
    <w:rsid w:val="00F9376D"/>
    <w:rsid w:val="00F93A06"/>
    <w:rsid w:val="00F944C3"/>
    <w:rsid w:val="00F95600"/>
    <w:rsid w:val="00F95758"/>
    <w:rsid w:val="00F97019"/>
    <w:rsid w:val="00F976D3"/>
    <w:rsid w:val="00F977BE"/>
    <w:rsid w:val="00F9794D"/>
    <w:rsid w:val="00FA05CC"/>
    <w:rsid w:val="00FA2799"/>
    <w:rsid w:val="00FA2913"/>
    <w:rsid w:val="00FA2F62"/>
    <w:rsid w:val="00FA38B2"/>
    <w:rsid w:val="00FA417D"/>
    <w:rsid w:val="00FA55B4"/>
    <w:rsid w:val="00FA5D9C"/>
    <w:rsid w:val="00FA6BF8"/>
    <w:rsid w:val="00FA7192"/>
    <w:rsid w:val="00FA7A85"/>
    <w:rsid w:val="00FB1EA8"/>
    <w:rsid w:val="00FB25A9"/>
    <w:rsid w:val="00FB3E72"/>
    <w:rsid w:val="00FB6827"/>
    <w:rsid w:val="00FB7DA1"/>
    <w:rsid w:val="00FC1129"/>
    <w:rsid w:val="00FC1186"/>
    <w:rsid w:val="00FC225E"/>
    <w:rsid w:val="00FC35C4"/>
    <w:rsid w:val="00FC491E"/>
    <w:rsid w:val="00FC5468"/>
    <w:rsid w:val="00FC5C06"/>
    <w:rsid w:val="00FC682A"/>
    <w:rsid w:val="00FC738A"/>
    <w:rsid w:val="00FC7774"/>
    <w:rsid w:val="00FC7AD4"/>
    <w:rsid w:val="00FD0396"/>
    <w:rsid w:val="00FD0569"/>
    <w:rsid w:val="00FD09D3"/>
    <w:rsid w:val="00FD1484"/>
    <w:rsid w:val="00FD19B3"/>
    <w:rsid w:val="00FD1A90"/>
    <w:rsid w:val="00FD3587"/>
    <w:rsid w:val="00FD4192"/>
    <w:rsid w:val="00FD4250"/>
    <w:rsid w:val="00FD4F36"/>
    <w:rsid w:val="00FD50E1"/>
    <w:rsid w:val="00FD5397"/>
    <w:rsid w:val="00FD7327"/>
    <w:rsid w:val="00FD7962"/>
    <w:rsid w:val="00FD7CA8"/>
    <w:rsid w:val="00FE02E6"/>
    <w:rsid w:val="00FE063F"/>
    <w:rsid w:val="00FE0A8B"/>
    <w:rsid w:val="00FE0DA9"/>
    <w:rsid w:val="00FE180E"/>
    <w:rsid w:val="00FE2C90"/>
    <w:rsid w:val="00FE4E2E"/>
    <w:rsid w:val="00FE5CD2"/>
    <w:rsid w:val="00FE5ED2"/>
    <w:rsid w:val="00FE6A7F"/>
    <w:rsid w:val="00FE72E0"/>
    <w:rsid w:val="00FF0449"/>
    <w:rsid w:val="00FF0ED4"/>
    <w:rsid w:val="00FF1B9A"/>
    <w:rsid w:val="00FF1D84"/>
    <w:rsid w:val="00FF1EDA"/>
    <w:rsid w:val="00FF2515"/>
    <w:rsid w:val="00FF27F5"/>
    <w:rsid w:val="00FF2EF0"/>
    <w:rsid w:val="00FF470B"/>
    <w:rsid w:val="00FF4991"/>
    <w:rsid w:val="00FF54D0"/>
    <w:rsid w:val="00FF5967"/>
    <w:rsid w:val="00FF6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0DBC"/>
  <w15:chartTrackingRefBased/>
  <w15:docId w15:val="{358BA7E9-9BCA-4189-98F5-AE97BD95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B0B"/>
    <w:rPr>
      <w:rFonts w:ascii="Segoe UI" w:hAnsi="Segoe UI" w:cs="Segoe UI"/>
      <w:sz w:val="18"/>
      <w:szCs w:val="18"/>
    </w:rPr>
  </w:style>
  <w:style w:type="character" w:styleId="Hyperlink">
    <w:name w:val="Hyperlink"/>
    <w:basedOn w:val="DefaultParagraphFont"/>
    <w:uiPriority w:val="99"/>
    <w:unhideWhenUsed/>
    <w:rsid w:val="00DE1B0B"/>
    <w:rPr>
      <w:color w:val="0563C1" w:themeColor="hyperlink"/>
      <w:u w:val="single"/>
    </w:rPr>
  </w:style>
  <w:style w:type="character" w:customStyle="1" w:styleId="UnresolvedMention1">
    <w:name w:val="Unresolved Mention1"/>
    <w:basedOn w:val="DefaultParagraphFont"/>
    <w:uiPriority w:val="99"/>
    <w:semiHidden/>
    <w:unhideWhenUsed/>
    <w:rsid w:val="00DE1B0B"/>
    <w:rPr>
      <w:color w:val="605E5C"/>
      <w:shd w:val="clear" w:color="auto" w:fill="E1DFDD"/>
    </w:rPr>
  </w:style>
  <w:style w:type="character" w:customStyle="1" w:styleId="doilink">
    <w:name w:val="doi_link"/>
    <w:basedOn w:val="DefaultParagraphFont"/>
    <w:rsid w:val="008C5F21"/>
  </w:style>
  <w:style w:type="paragraph" w:styleId="ListParagraph">
    <w:name w:val="List Paragraph"/>
    <w:basedOn w:val="Normal"/>
    <w:uiPriority w:val="34"/>
    <w:qFormat/>
    <w:rsid w:val="00991CC7"/>
    <w:pPr>
      <w:ind w:left="720"/>
      <w:contextualSpacing/>
    </w:pPr>
  </w:style>
  <w:style w:type="character" w:customStyle="1" w:styleId="personname">
    <w:name w:val="person_name"/>
    <w:basedOn w:val="DefaultParagraphFont"/>
    <w:rsid w:val="00814DFE"/>
  </w:style>
  <w:style w:type="character" w:styleId="Emphasis">
    <w:name w:val="Emphasis"/>
    <w:basedOn w:val="DefaultParagraphFont"/>
    <w:uiPriority w:val="20"/>
    <w:qFormat/>
    <w:rsid w:val="00814DFE"/>
    <w:rPr>
      <w:i/>
      <w:iCs/>
    </w:rPr>
  </w:style>
  <w:style w:type="paragraph" w:styleId="Header">
    <w:name w:val="header"/>
    <w:basedOn w:val="Normal"/>
    <w:link w:val="HeaderChar"/>
    <w:uiPriority w:val="99"/>
    <w:unhideWhenUsed/>
    <w:rsid w:val="00114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40"/>
  </w:style>
  <w:style w:type="paragraph" w:styleId="Footer">
    <w:name w:val="footer"/>
    <w:basedOn w:val="Normal"/>
    <w:link w:val="FooterChar"/>
    <w:uiPriority w:val="99"/>
    <w:unhideWhenUsed/>
    <w:rsid w:val="00114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40"/>
  </w:style>
  <w:style w:type="character" w:styleId="CommentReference">
    <w:name w:val="annotation reference"/>
    <w:basedOn w:val="DefaultParagraphFont"/>
    <w:uiPriority w:val="99"/>
    <w:semiHidden/>
    <w:unhideWhenUsed/>
    <w:rsid w:val="00990743"/>
    <w:rPr>
      <w:sz w:val="16"/>
      <w:szCs w:val="16"/>
    </w:rPr>
  </w:style>
  <w:style w:type="paragraph" w:styleId="CommentText">
    <w:name w:val="annotation text"/>
    <w:basedOn w:val="Normal"/>
    <w:link w:val="CommentTextChar"/>
    <w:uiPriority w:val="99"/>
    <w:semiHidden/>
    <w:unhideWhenUsed/>
    <w:rsid w:val="00990743"/>
    <w:pPr>
      <w:spacing w:line="240" w:lineRule="auto"/>
    </w:pPr>
    <w:rPr>
      <w:sz w:val="20"/>
      <w:szCs w:val="20"/>
    </w:rPr>
  </w:style>
  <w:style w:type="character" w:customStyle="1" w:styleId="CommentTextChar">
    <w:name w:val="Comment Text Char"/>
    <w:basedOn w:val="DefaultParagraphFont"/>
    <w:link w:val="CommentText"/>
    <w:uiPriority w:val="99"/>
    <w:semiHidden/>
    <w:rsid w:val="00990743"/>
    <w:rPr>
      <w:sz w:val="20"/>
      <w:szCs w:val="20"/>
    </w:rPr>
  </w:style>
  <w:style w:type="paragraph" w:styleId="CommentSubject">
    <w:name w:val="annotation subject"/>
    <w:basedOn w:val="CommentText"/>
    <w:next w:val="CommentText"/>
    <w:link w:val="CommentSubjectChar"/>
    <w:uiPriority w:val="99"/>
    <w:semiHidden/>
    <w:unhideWhenUsed/>
    <w:rsid w:val="00990743"/>
    <w:rPr>
      <w:b/>
      <w:bCs/>
    </w:rPr>
  </w:style>
  <w:style w:type="character" w:customStyle="1" w:styleId="CommentSubjectChar">
    <w:name w:val="Comment Subject Char"/>
    <w:basedOn w:val="CommentTextChar"/>
    <w:link w:val="CommentSubject"/>
    <w:uiPriority w:val="99"/>
    <w:semiHidden/>
    <w:rsid w:val="00990743"/>
    <w:rPr>
      <w:b/>
      <w:bCs/>
      <w:sz w:val="20"/>
      <w:szCs w:val="20"/>
    </w:rPr>
  </w:style>
  <w:style w:type="paragraph" w:styleId="Revision">
    <w:name w:val="Revision"/>
    <w:hidden/>
    <w:uiPriority w:val="99"/>
    <w:semiHidden/>
    <w:rsid w:val="001D65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0048">
      <w:bodyDiv w:val="1"/>
      <w:marLeft w:val="0"/>
      <w:marRight w:val="0"/>
      <w:marTop w:val="0"/>
      <w:marBottom w:val="0"/>
      <w:divBdr>
        <w:top w:val="none" w:sz="0" w:space="0" w:color="auto"/>
        <w:left w:val="none" w:sz="0" w:space="0" w:color="auto"/>
        <w:bottom w:val="none" w:sz="0" w:space="0" w:color="auto"/>
        <w:right w:val="none" w:sz="0" w:space="0" w:color="auto"/>
      </w:divBdr>
    </w:div>
    <w:div w:id="1148086883">
      <w:bodyDiv w:val="1"/>
      <w:marLeft w:val="0"/>
      <w:marRight w:val="0"/>
      <w:marTop w:val="0"/>
      <w:marBottom w:val="0"/>
      <w:divBdr>
        <w:top w:val="none" w:sz="0" w:space="0" w:color="auto"/>
        <w:left w:val="none" w:sz="0" w:space="0" w:color="auto"/>
        <w:bottom w:val="none" w:sz="0" w:space="0" w:color="auto"/>
        <w:right w:val="none" w:sz="0" w:space="0" w:color="auto"/>
      </w:divBdr>
    </w:div>
    <w:div w:id="1590041613">
      <w:bodyDiv w:val="1"/>
      <w:marLeft w:val="0"/>
      <w:marRight w:val="0"/>
      <w:marTop w:val="0"/>
      <w:marBottom w:val="0"/>
      <w:divBdr>
        <w:top w:val="none" w:sz="0" w:space="0" w:color="auto"/>
        <w:left w:val="none" w:sz="0" w:space="0" w:color="auto"/>
        <w:bottom w:val="none" w:sz="0" w:space="0" w:color="auto"/>
        <w:right w:val="none" w:sz="0" w:space="0" w:color="auto"/>
      </w:divBdr>
    </w:div>
    <w:div w:id="18405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580370220000209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l4d.org/index.php/ejl4d/article/view/378" TargetMode="External"/><Relationship Id="rId5" Type="http://schemas.openxmlformats.org/officeDocument/2006/relationships/footnotes" Target="footnotes.xml"/><Relationship Id="rId10" Type="http://schemas.openxmlformats.org/officeDocument/2006/relationships/hyperlink" Target="https://doi.org/10.1080/03066150802682029" TargetMode="External"/><Relationship Id="rId4" Type="http://schemas.openxmlformats.org/officeDocument/2006/relationships/webSettings" Target="webSettings.xml"/><Relationship Id="rId9" Type="http://schemas.openxmlformats.org/officeDocument/2006/relationships/hyperlink" Target="https://doi.org/10.1080/09614524.2015.1029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8455</TotalTime>
  <Pages>31</Pages>
  <Words>7292</Words>
  <Characters>41566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Cadine Johnson</dc:creator>
  <cp:keywords/>
  <dc:description/>
  <cp:lastModifiedBy>nfoster35@outlook.com</cp:lastModifiedBy>
  <cp:revision>1088</cp:revision>
  <cp:lastPrinted>2021-03-01T14:32:00Z</cp:lastPrinted>
  <dcterms:created xsi:type="dcterms:W3CDTF">2021-03-01T21:42:00Z</dcterms:created>
  <dcterms:modified xsi:type="dcterms:W3CDTF">2021-04-16T01:39:00Z</dcterms:modified>
</cp:coreProperties>
</file>